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344" w:rsidRDefault="00416344" w:rsidP="00416344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2E4495" w:rsidRDefault="002E4495" w:rsidP="002E4495">
      <w:pPr>
        <w:rPr>
          <w:rFonts w:ascii="Times New Roman" w:eastAsia="Times New Roman" w:hAnsi="Times New Roman" w:cs="Times New Roman"/>
          <w:noProof w:val="0"/>
        </w:rPr>
      </w:pPr>
    </w:p>
    <w:p w:rsidR="00416344" w:rsidRPr="00416344" w:rsidRDefault="00B532C9" w:rsidP="002E4495">
      <w:pPr>
        <w:jc w:val="center"/>
        <w:rPr>
          <w:rFonts w:ascii="Times New Roman" w:eastAsia="Times New Roman" w:hAnsi="Times New Roman" w:cs="Times New Roman"/>
          <w:noProof w:val="0"/>
        </w:rPr>
      </w:pPr>
      <w:r>
        <w:rPr>
          <w:rFonts w:ascii="Arial" w:eastAsia="Times New Roman" w:hAnsi="Arial" w:cs="Arial"/>
          <w:b/>
          <w:bCs/>
          <w:noProof w:val="0"/>
          <w:color w:val="000000"/>
        </w:rPr>
        <w:t>29</w:t>
      </w:r>
      <w:r w:rsidR="008B59C0">
        <w:rPr>
          <w:rFonts w:ascii="Arial" w:eastAsia="Times New Roman" w:hAnsi="Arial" w:cs="Arial"/>
          <w:b/>
          <w:bCs/>
          <w:noProof w:val="0"/>
          <w:color w:val="000000"/>
        </w:rPr>
        <w:t xml:space="preserve"> DE DIC</w:t>
      </w:r>
      <w:r w:rsidR="00416344" w:rsidRPr="00416344">
        <w:rPr>
          <w:rFonts w:ascii="Arial" w:eastAsia="Times New Roman" w:hAnsi="Arial" w:cs="Arial"/>
          <w:b/>
          <w:bCs/>
          <w:noProof w:val="0"/>
          <w:color w:val="000000"/>
        </w:rPr>
        <w:t>IEMBRE DEL 2021</w:t>
      </w:r>
    </w:p>
    <w:p w:rsidR="00416344" w:rsidRPr="00416344" w:rsidRDefault="00416344" w:rsidP="00416344">
      <w:pPr>
        <w:rPr>
          <w:rFonts w:ascii="Times New Roman" w:eastAsia="Times New Roman" w:hAnsi="Times New Roman" w:cs="Times New Roman"/>
          <w:noProof w:val="0"/>
        </w:rPr>
      </w:pPr>
    </w:p>
    <w:p w:rsidR="00416344" w:rsidRPr="00416344" w:rsidRDefault="004927D7" w:rsidP="00416344">
      <w:pPr>
        <w:jc w:val="both"/>
        <w:rPr>
          <w:rFonts w:ascii="Times New Roman" w:eastAsia="Times New Roman" w:hAnsi="Times New Roman" w:cs="Times New Roman"/>
          <w:noProof w:val="0"/>
        </w:rPr>
      </w:pPr>
      <w:r>
        <w:rPr>
          <w:rFonts w:ascii="Arial" w:eastAsia="Times New Roman" w:hAnsi="Arial" w:cs="Arial"/>
          <w:b/>
          <w:bCs/>
          <w:noProof w:val="0"/>
          <w:color w:val="000000"/>
        </w:rPr>
        <w:t>SESIÓN EXTRAORDINARIA NO. 2</w:t>
      </w:r>
      <w:r w:rsidR="00416344" w:rsidRPr="00416344">
        <w:rPr>
          <w:rFonts w:ascii="Arial" w:eastAsia="Times New Roman" w:hAnsi="Arial" w:cs="Arial"/>
          <w:b/>
          <w:bCs/>
          <w:noProof w:val="0"/>
          <w:color w:val="000000"/>
        </w:rPr>
        <w:t xml:space="preserve">, DE LA COMISIÓN EDILICIA PERMANENTE DE REGLAMENTOS Y </w:t>
      </w:r>
      <w:r w:rsidR="008B59C0" w:rsidRPr="00416344">
        <w:rPr>
          <w:rFonts w:ascii="Arial" w:eastAsia="Times New Roman" w:hAnsi="Arial" w:cs="Arial"/>
          <w:b/>
          <w:bCs/>
          <w:noProof w:val="0"/>
          <w:color w:val="000000"/>
        </w:rPr>
        <w:t>GOBERNACIÓN DEL</w:t>
      </w:r>
      <w:r w:rsidR="00416344" w:rsidRPr="00416344">
        <w:rPr>
          <w:rFonts w:ascii="Arial" w:eastAsia="Times New Roman" w:hAnsi="Arial" w:cs="Arial"/>
          <w:noProof w:val="0"/>
          <w:color w:val="000000"/>
        </w:rPr>
        <w:t xml:space="preserve"> </w:t>
      </w:r>
      <w:r w:rsidR="00416344" w:rsidRPr="00416344">
        <w:rPr>
          <w:rFonts w:ascii="Arial" w:eastAsia="Times New Roman" w:hAnsi="Arial" w:cs="Arial"/>
          <w:b/>
          <w:bCs/>
          <w:noProof w:val="0"/>
          <w:color w:val="000000"/>
        </w:rPr>
        <w:t>AYUNTAMIENTO MUNICIPAL DE ZAPOTLÁN EL GRANDE, JALISCO.</w:t>
      </w:r>
    </w:p>
    <w:p w:rsidR="008B59C0" w:rsidRDefault="008B59C0" w:rsidP="008B59C0">
      <w:pPr>
        <w:spacing w:after="240"/>
        <w:ind w:right="-934"/>
        <w:rPr>
          <w:rFonts w:ascii="Times New Roman" w:eastAsia="Times New Roman" w:hAnsi="Times New Roman" w:cs="Times New Roman"/>
          <w:noProof w:val="0"/>
        </w:rPr>
      </w:pPr>
    </w:p>
    <w:p w:rsidR="008B59C0" w:rsidRDefault="008B59C0" w:rsidP="008B59C0">
      <w:pPr>
        <w:spacing w:after="240"/>
        <w:ind w:right="-934"/>
        <w:rPr>
          <w:rFonts w:ascii="Times New Roman" w:eastAsia="Times New Roman" w:hAnsi="Times New Roman" w:cs="Times New Roman"/>
          <w:noProof w:val="0"/>
        </w:rPr>
      </w:pPr>
    </w:p>
    <w:p w:rsidR="00416344" w:rsidRPr="00416344" w:rsidRDefault="00416344" w:rsidP="008B59C0">
      <w:pPr>
        <w:spacing w:after="240"/>
        <w:ind w:right="-934"/>
        <w:jc w:val="center"/>
        <w:rPr>
          <w:rFonts w:ascii="Times New Roman" w:eastAsia="Times New Roman" w:hAnsi="Times New Roman" w:cs="Times New Roman"/>
          <w:noProof w:val="0"/>
        </w:rPr>
      </w:pPr>
      <w:r w:rsidRPr="00416344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ORDEN DEL DÍA:</w:t>
      </w:r>
    </w:p>
    <w:p w:rsidR="00416344" w:rsidRPr="00416344" w:rsidRDefault="00416344" w:rsidP="00416344">
      <w:pPr>
        <w:rPr>
          <w:rFonts w:ascii="Times New Roman" w:eastAsia="Times New Roman" w:hAnsi="Times New Roman" w:cs="Times New Roman"/>
          <w:noProof w:val="0"/>
        </w:rPr>
      </w:pPr>
    </w:p>
    <w:p w:rsidR="00416344" w:rsidRPr="00416344" w:rsidRDefault="00416344" w:rsidP="00416344">
      <w:pPr>
        <w:spacing w:after="240"/>
        <w:ind w:left="-283" w:right="-934" w:hanging="283"/>
        <w:rPr>
          <w:rFonts w:ascii="Times New Roman" w:eastAsia="Times New Roman" w:hAnsi="Times New Roman" w:cs="Times New Roman"/>
          <w:noProof w:val="0"/>
        </w:rPr>
      </w:pPr>
      <w:r w:rsidRPr="00416344">
        <w:rPr>
          <w:rFonts w:ascii="Arial" w:eastAsia="Times New Roman" w:hAnsi="Arial" w:cs="Arial"/>
          <w:noProof w:val="0"/>
          <w:color w:val="000000"/>
        </w:rPr>
        <w:t>1.- Lista de asistencia, verificación del quórum legal.</w:t>
      </w:r>
    </w:p>
    <w:p w:rsidR="00B532C9" w:rsidRDefault="00416344" w:rsidP="00B532C9">
      <w:pPr>
        <w:spacing w:after="240"/>
        <w:ind w:left="-283" w:right="-934" w:hanging="283"/>
        <w:rPr>
          <w:rFonts w:ascii="Times New Roman" w:eastAsia="Times New Roman" w:hAnsi="Times New Roman" w:cs="Times New Roman"/>
          <w:noProof w:val="0"/>
        </w:rPr>
      </w:pPr>
      <w:r w:rsidRPr="00416344">
        <w:rPr>
          <w:rFonts w:ascii="Arial" w:eastAsia="Times New Roman" w:hAnsi="Arial" w:cs="Arial"/>
          <w:noProof w:val="0"/>
          <w:color w:val="000000"/>
        </w:rPr>
        <w:t>2.- Lectura y aprobación del Orden del Día.</w:t>
      </w:r>
    </w:p>
    <w:p w:rsidR="00B532C9" w:rsidRPr="00B532C9" w:rsidRDefault="00B532C9" w:rsidP="00B532C9">
      <w:pPr>
        <w:spacing w:after="240"/>
        <w:ind w:left="-283" w:right="-934" w:hanging="283"/>
        <w:rPr>
          <w:rFonts w:ascii="Times New Roman" w:eastAsia="Times New Roman" w:hAnsi="Times New Roman" w:cs="Times New Roman"/>
          <w:noProof w:val="0"/>
        </w:rPr>
      </w:pPr>
      <w:r w:rsidRPr="00416344">
        <w:rPr>
          <w:rFonts w:ascii="Arial" w:eastAsia="Times New Roman" w:hAnsi="Arial" w:cs="Arial"/>
          <w:noProof w:val="0"/>
          <w:color w:val="000000"/>
        </w:rPr>
        <w:t xml:space="preserve">3.- </w:t>
      </w:r>
      <w:r>
        <w:rPr>
          <w:rFonts w:ascii="Arial" w:eastAsia="Times New Roman" w:hAnsi="Arial" w:cs="Arial"/>
          <w:noProof w:val="0"/>
          <w:color w:val="000000"/>
        </w:rPr>
        <w:t xml:space="preserve">Análisis y aprobación del </w:t>
      </w:r>
      <w:r w:rsidRPr="00B532C9">
        <w:rPr>
          <w:rFonts w:ascii="Arial" w:eastAsia="Times New Roman" w:hAnsi="Arial" w:cs="Arial"/>
          <w:b/>
          <w:noProof w:val="0"/>
          <w:color w:val="000000"/>
        </w:rPr>
        <w:t>“Programa Anual de Trabajo de la Comisión Edilicia Permanente de Reglamentos y Gobernación.”</w:t>
      </w:r>
    </w:p>
    <w:p w:rsidR="00416344" w:rsidRPr="00416344" w:rsidRDefault="00416344" w:rsidP="00416344">
      <w:pPr>
        <w:spacing w:after="240"/>
        <w:ind w:left="-283" w:right="-934" w:hanging="283"/>
        <w:rPr>
          <w:rFonts w:ascii="Times New Roman" w:eastAsia="Times New Roman" w:hAnsi="Times New Roman" w:cs="Times New Roman"/>
          <w:noProof w:val="0"/>
        </w:rPr>
      </w:pPr>
      <w:r w:rsidRPr="00416344">
        <w:rPr>
          <w:rFonts w:ascii="Arial" w:eastAsia="Times New Roman" w:hAnsi="Arial" w:cs="Arial"/>
          <w:noProof w:val="0"/>
          <w:color w:val="000000"/>
        </w:rPr>
        <w:t>4.- Asuntos Varios</w:t>
      </w:r>
    </w:p>
    <w:p w:rsidR="00416344" w:rsidRPr="00416344" w:rsidRDefault="00416344" w:rsidP="00416344">
      <w:pPr>
        <w:spacing w:after="240"/>
        <w:ind w:left="-283" w:right="-934" w:hanging="283"/>
        <w:rPr>
          <w:rFonts w:ascii="Times New Roman" w:eastAsia="Times New Roman" w:hAnsi="Times New Roman" w:cs="Times New Roman"/>
          <w:noProof w:val="0"/>
        </w:rPr>
      </w:pPr>
      <w:r w:rsidRPr="00416344">
        <w:rPr>
          <w:rFonts w:ascii="Arial" w:eastAsia="Times New Roman" w:hAnsi="Arial" w:cs="Arial"/>
          <w:noProof w:val="0"/>
          <w:color w:val="000000"/>
        </w:rPr>
        <w:t>5.- Clausura.</w:t>
      </w:r>
    </w:p>
    <w:p w:rsidR="00416344" w:rsidRPr="00416344" w:rsidRDefault="00416344" w:rsidP="00416344">
      <w:pPr>
        <w:spacing w:after="240"/>
        <w:rPr>
          <w:rFonts w:ascii="Times New Roman" w:eastAsia="Times New Roman" w:hAnsi="Times New Roman" w:cs="Times New Roman"/>
          <w:noProof w:val="0"/>
        </w:rPr>
      </w:pPr>
      <w:r w:rsidRPr="00416344">
        <w:rPr>
          <w:rFonts w:ascii="Times New Roman" w:eastAsia="Times New Roman" w:hAnsi="Times New Roman" w:cs="Times New Roman"/>
          <w:noProof w:val="0"/>
        </w:rPr>
        <w:br/>
      </w:r>
      <w:r w:rsidRPr="00416344">
        <w:rPr>
          <w:rFonts w:ascii="Times New Roman" w:eastAsia="Times New Roman" w:hAnsi="Times New Roman" w:cs="Times New Roman"/>
          <w:noProof w:val="0"/>
        </w:rPr>
        <w:br/>
      </w:r>
      <w:r w:rsidRPr="00416344">
        <w:rPr>
          <w:rFonts w:ascii="Times New Roman" w:eastAsia="Times New Roman" w:hAnsi="Times New Roman" w:cs="Times New Roman"/>
          <w:noProof w:val="0"/>
        </w:rPr>
        <w:br/>
      </w:r>
      <w:r w:rsidRPr="00416344">
        <w:rPr>
          <w:rFonts w:ascii="Times New Roman" w:eastAsia="Times New Roman" w:hAnsi="Times New Roman" w:cs="Times New Roman"/>
          <w:noProof w:val="0"/>
        </w:rPr>
        <w:br/>
      </w:r>
      <w:r w:rsidRPr="00416344">
        <w:rPr>
          <w:rFonts w:ascii="Times New Roman" w:eastAsia="Times New Roman" w:hAnsi="Times New Roman" w:cs="Times New Roman"/>
          <w:noProof w:val="0"/>
        </w:rPr>
        <w:br/>
      </w:r>
      <w:r w:rsidRPr="00416344">
        <w:rPr>
          <w:rFonts w:ascii="Times New Roman" w:eastAsia="Times New Roman" w:hAnsi="Times New Roman" w:cs="Times New Roman"/>
          <w:noProof w:val="0"/>
        </w:rPr>
        <w:br/>
      </w:r>
      <w:r w:rsidRPr="00416344">
        <w:rPr>
          <w:rFonts w:ascii="Times New Roman" w:eastAsia="Times New Roman" w:hAnsi="Times New Roman" w:cs="Times New Roman"/>
          <w:noProof w:val="0"/>
        </w:rPr>
        <w:br/>
      </w:r>
      <w:r w:rsidRPr="00416344">
        <w:rPr>
          <w:rFonts w:ascii="Times New Roman" w:eastAsia="Times New Roman" w:hAnsi="Times New Roman" w:cs="Times New Roman"/>
          <w:noProof w:val="0"/>
        </w:rPr>
        <w:br/>
      </w:r>
      <w:r w:rsidRPr="00416344">
        <w:rPr>
          <w:rFonts w:ascii="Times New Roman" w:eastAsia="Times New Roman" w:hAnsi="Times New Roman" w:cs="Times New Roman"/>
          <w:noProof w:val="0"/>
        </w:rPr>
        <w:br/>
      </w:r>
      <w:r w:rsidRPr="00416344">
        <w:rPr>
          <w:rFonts w:ascii="Times New Roman" w:eastAsia="Times New Roman" w:hAnsi="Times New Roman" w:cs="Times New Roman"/>
          <w:noProof w:val="0"/>
        </w:rPr>
        <w:br/>
      </w:r>
      <w:r w:rsidRPr="00416344">
        <w:rPr>
          <w:rFonts w:ascii="Times New Roman" w:eastAsia="Times New Roman" w:hAnsi="Times New Roman" w:cs="Times New Roman"/>
          <w:noProof w:val="0"/>
        </w:rPr>
        <w:br/>
      </w:r>
      <w:r w:rsidRPr="00416344">
        <w:rPr>
          <w:rFonts w:ascii="Times New Roman" w:eastAsia="Times New Roman" w:hAnsi="Times New Roman" w:cs="Times New Roman"/>
          <w:noProof w:val="0"/>
        </w:rPr>
        <w:br/>
      </w:r>
      <w:r w:rsidRPr="00416344">
        <w:rPr>
          <w:rFonts w:ascii="Times New Roman" w:eastAsia="Times New Roman" w:hAnsi="Times New Roman" w:cs="Times New Roman"/>
          <w:noProof w:val="0"/>
        </w:rPr>
        <w:br/>
      </w:r>
      <w:r w:rsidRPr="00416344">
        <w:rPr>
          <w:rFonts w:ascii="Times New Roman" w:eastAsia="Times New Roman" w:hAnsi="Times New Roman" w:cs="Times New Roman"/>
          <w:noProof w:val="0"/>
        </w:rPr>
        <w:br/>
      </w:r>
      <w:r w:rsidRPr="00416344">
        <w:rPr>
          <w:rFonts w:ascii="Times New Roman" w:eastAsia="Times New Roman" w:hAnsi="Times New Roman" w:cs="Times New Roman"/>
          <w:noProof w:val="0"/>
        </w:rPr>
        <w:br/>
      </w:r>
      <w:r w:rsidRPr="00416344">
        <w:rPr>
          <w:rFonts w:ascii="Times New Roman" w:eastAsia="Times New Roman" w:hAnsi="Times New Roman" w:cs="Times New Roman"/>
          <w:noProof w:val="0"/>
        </w:rPr>
        <w:br/>
      </w:r>
      <w:r w:rsidRPr="00416344">
        <w:rPr>
          <w:rFonts w:ascii="Times New Roman" w:eastAsia="Times New Roman" w:hAnsi="Times New Roman" w:cs="Times New Roman"/>
          <w:noProof w:val="0"/>
        </w:rPr>
        <w:br/>
      </w:r>
      <w:bookmarkStart w:id="0" w:name="_GoBack"/>
      <w:bookmarkEnd w:id="0"/>
    </w:p>
    <w:sectPr w:rsidR="00416344" w:rsidRPr="004163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BD0" w:rsidRDefault="009C6BD0">
      <w:r>
        <w:separator/>
      </w:r>
    </w:p>
  </w:endnote>
  <w:endnote w:type="continuationSeparator" w:id="0">
    <w:p w:rsidR="009C6BD0" w:rsidRDefault="009C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tabs>
        <w:tab w:val="center" w:pos="4252"/>
        <w:tab w:val="right" w:pos="8504"/>
      </w:tabs>
      <w:spacing w:after="240"/>
      <w:rPr>
        <w:rFonts w:ascii="Arial" w:eastAsia="Arial" w:hAnsi="Arial" w:cs="Arial"/>
      </w:rPr>
    </w:pPr>
  </w:p>
  <w:p w:rsidR="00A205AF" w:rsidRDefault="001E2A38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MCC</w:t>
    </w:r>
    <w:r w:rsidR="009A3805">
      <w:rPr>
        <w:rFonts w:ascii="Arial" w:eastAsia="Arial" w:hAnsi="Arial" w:cs="Arial"/>
        <w:sz w:val="16"/>
        <w:szCs w:val="16"/>
      </w:rPr>
      <w:t>/fjgs</w:t>
    </w:r>
  </w:p>
  <w:p w:rsidR="00A205AF" w:rsidRDefault="009A3805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C.C.P. ARCHIVO</w:t>
    </w:r>
  </w:p>
  <w:p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BD0" w:rsidRDefault="009C6BD0">
      <w:r>
        <w:separator/>
      </w:r>
    </w:p>
  </w:footnote>
  <w:footnote w:type="continuationSeparator" w:id="0">
    <w:p w:rsidR="009C6BD0" w:rsidRDefault="009C6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9C6B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D7ACB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9C6B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D51A4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612pt;height:11in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9C6B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21488C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1"/>
  <w:activeWritingStyle w:appName="MSWord" w:lang="es-MX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AF"/>
    <w:rsid w:val="00091B01"/>
    <w:rsid w:val="001E2A38"/>
    <w:rsid w:val="0025613C"/>
    <w:rsid w:val="00292148"/>
    <w:rsid w:val="002E4495"/>
    <w:rsid w:val="00336890"/>
    <w:rsid w:val="00337D50"/>
    <w:rsid w:val="00416344"/>
    <w:rsid w:val="004927D7"/>
    <w:rsid w:val="007163E7"/>
    <w:rsid w:val="007A4A49"/>
    <w:rsid w:val="008B59C0"/>
    <w:rsid w:val="009A3805"/>
    <w:rsid w:val="009B05E2"/>
    <w:rsid w:val="009C6BD0"/>
    <w:rsid w:val="00A205AF"/>
    <w:rsid w:val="00B24CFB"/>
    <w:rsid w:val="00B532C9"/>
    <w:rsid w:val="00C7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8AC2F3E"/>
  <w15:docId w15:val="{4A822509-22EA-484E-8689-5DCCB436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F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F88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4364">
          <w:marLeft w:val="-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23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409">
          <w:marLeft w:val="3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K4HntTtjKcGguZakiArKgpfS/A==">AMUW2mUgEyatYAZqM5kX2V4WEnF2HcI6OXhNyVbKl2KjoPUHkXEF6KmnZFv9fJ2zJq1p3nOrfKdYLFkc/xnTtRbH8cYNOGE88WnTDx78xtd6Pgoo18Lb0YPwaeqD76/Qeya7MTuOkxCX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2</cp:revision>
  <cp:lastPrinted>2021-12-28T15:58:00Z</cp:lastPrinted>
  <dcterms:created xsi:type="dcterms:W3CDTF">2022-06-08T15:07:00Z</dcterms:created>
  <dcterms:modified xsi:type="dcterms:W3CDTF">2022-06-08T15:07:00Z</dcterms:modified>
</cp:coreProperties>
</file>