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AF" w:rsidRDefault="00A205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205AF" w:rsidRDefault="00A205AF">
      <w:pPr>
        <w:jc w:val="center"/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0041D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24 DE ENERO DEL 2022</w:t>
      </w:r>
    </w:p>
    <w:p w:rsidR="00A205AF" w:rsidRDefault="00A205AF">
      <w:pPr>
        <w:spacing w:after="240"/>
        <w:jc w:val="center"/>
        <w:rPr>
          <w:rFonts w:ascii="Arial" w:eastAsia="Arial" w:hAnsi="Arial" w:cs="Arial"/>
        </w:rPr>
      </w:pPr>
    </w:p>
    <w:p w:rsidR="00A205AF" w:rsidRDefault="000041D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SESIÓN ORDINARIA NO. 2</w:t>
      </w:r>
      <w:r w:rsidR="004A3B9B">
        <w:rPr>
          <w:rFonts w:ascii="Arial" w:eastAsia="Arial" w:hAnsi="Arial" w:cs="Arial"/>
          <w:b/>
        </w:rPr>
        <w:t>, DE LA COMISIÓN EDILICIA PERMANENTE DE REGLAMENTOS Y GOBERNACIÓN  DEL</w:t>
      </w:r>
      <w:r w:rsidR="004A3B9B">
        <w:rPr>
          <w:rFonts w:ascii="Arial" w:eastAsia="Arial" w:hAnsi="Arial" w:cs="Arial"/>
        </w:rPr>
        <w:t xml:space="preserve"> </w:t>
      </w:r>
      <w:r w:rsidR="004A3B9B">
        <w:rPr>
          <w:rFonts w:ascii="Arial" w:eastAsia="Arial" w:hAnsi="Arial" w:cs="Arial"/>
          <w:b/>
        </w:rPr>
        <w:t>AYUNTAMIENTO MUNICIPAL DE ZAPOTLÁN EL GRANDE, JALISCO.</w:t>
      </w:r>
    </w:p>
    <w:p w:rsidR="00A205AF" w:rsidRDefault="00A205AF">
      <w:pPr>
        <w:spacing w:after="240"/>
        <w:rPr>
          <w:rFonts w:ascii="Arial" w:eastAsia="Arial" w:hAnsi="Arial" w:cs="Arial"/>
          <w:b/>
        </w:rPr>
      </w:pPr>
    </w:p>
    <w:p w:rsidR="00A205AF" w:rsidRDefault="00A205AF">
      <w:pPr>
        <w:spacing w:after="240"/>
        <w:rPr>
          <w:rFonts w:ascii="Arial" w:eastAsia="Arial" w:hAnsi="Arial" w:cs="Arial"/>
          <w:b/>
        </w:rPr>
      </w:pPr>
    </w:p>
    <w:p w:rsidR="00A205AF" w:rsidRDefault="004A3B9B">
      <w:pPr>
        <w:spacing w:after="240"/>
        <w:ind w:right="-934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ORDEN DEL DÍA:</w:t>
      </w:r>
    </w:p>
    <w:p w:rsidR="00A205AF" w:rsidRDefault="00A205AF">
      <w:pPr>
        <w:spacing w:after="240"/>
        <w:ind w:right="-934"/>
        <w:jc w:val="center"/>
        <w:rPr>
          <w:rFonts w:ascii="Arial" w:eastAsia="Arial" w:hAnsi="Arial" w:cs="Arial"/>
          <w:b/>
          <w:u w:val="single"/>
        </w:rPr>
      </w:pPr>
    </w:p>
    <w:p w:rsidR="00A205AF" w:rsidRDefault="004A3B9B">
      <w:pPr>
        <w:spacing w:after="240"/>
        <w:ind w:right="-934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 Lista de asistencia, verificación del quórum legal.</w:t>
      </w:r>
    </w:p>
    <w:p w:rsidR="00A205AF" w:rsidRDefault="004A3B9B">
      <w:pPr>
        <w:spacing w:after="240"/>
        <w:ind w:right="-934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2.- Lectura y aprobación del Orden del Día.</w:t>
      </w:r>
    </w:p>
    <w:p w:rsidR="000041D9" w:rsidRDefault="004A3B9B">
      <w:pPr>
        <w:spacing w:after="240"/>
        <w:ind w:right="-934" w:hanging="283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</w:rPr>
        <w:t>3</w:t>
      </w:r>
      <w:r w:rsidR="000041D9">
        <w:rPr>
          <w:rFonts w:ascii="Arial" w:hAnsi="Arial" w:cs="Arial"/>
        </w:rPr>
        <w:t>.- Definir representante y vocal que representaran a la Comision de Regamentos y Gobernación, en el “</w:t>
      </w:r>
      <w:r w:rsidR="000041D9" w:rsidRPr="00952A8C">
        <w:rPr>
          <w:rFonts w:ascii="Arial" w:hAnsi="Arial" w:cs="Arial"/>
          <w:b/>
          <w:color w:val="000000"/>
        </w:rPr>
        <w:t>Consejo Municipal de Giros Restringidos sobre venta y consumo de bebidas alcoholicas</w:t>
      </w:r>
      <w:r w:rsidR="000041D9">
        <w:rPr>
          <w:rFonts w:ascii="Arial" w:hAnsi="Arial" w:cs="Arial"/>
          <w:b/>
          <w:color w:val="000000"/>
        </w:rPr>
        <w:t>”</w:t>
      </w:r>
    </w:p>
    <w:p w:rsidR="00A205AF" w:rsidRDefault="000041D9">
      <w:pPr>
        <w:spacing w:after="240"/>
        <w:ind w:right="-934" w:hanging="283"/>
        <w:rPr>
          <w:rFonts w:ascii="Arial" w:eastAsia="Arial" w:hAnsi="Arial" w:cs="Arial"/>
        </w:rPr>
      </w:pPr>
      <w:r w:rsidRPr="00952A8C">
        <w:rPr>
          <w:rFonts w:ascii="Arial" w:hAnsi="Arial" w:cs="Arial"/>
          <w:b/>
          <w:color w:val="000000"/>
        </w:rPr>
        <w:t>.</w:t>
      </w:r>
      <w:r w:rsidR="004A3B9B">
        <w:rPr>
          <w:rFonts w:ascii="Arial" w:eastAsia="Arial" w:hAnsi="Arial" w:cs="Arial"/>
        </w:rPr>
        <w:t>4.- Asuntos Varios</w:t>
      </w:r>
    </w:p>
    <w:p w:rsidR="00A205AF" w:rsidRDefault="004A3B9B">
      <w:pPr>
        <w:spacing w:after="240"/>
        <w:ind w:right="-934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5.- Clausura.</w:t>
      </w: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A20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3F" w:rsidRDefault="00060A3F">
      <w:r>
        <w:separator/>
      </w:r>
    </w:p>
  </w:endnote>
  <w:endnote w:type="continuationSeparator" w:id="0">
    <w:p w:rsidR="00060A3F" w:rsidRDefault="0006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A205AF" w:rsidRP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MCC</w:t>
    </w:r>
    <w:r w:rsidR="004A3B9B" w:rsidRPr="00D90C5D">
      <w:rPr>
        <w:rFonts w:ascii="Arial" w:eastAsia="Arial" w:hAnsi="Arial" w:cs="Arial"/>
        <w:sz w:val="16"/>
        <w:szCs w:val="16"/>
        <w:lang w:val="en-US"/>
      </w:rPr>
      <w:t>/fjgs</w:t>
    </w:r>
  </w:p>
  <w:p w:rsidR="00A205AF" w:rsidRPr="00D90C5D" w:rsidRDefault="004A3B9B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C.C.P. ARCHIVO</w:t>
    </w:r>
  </w:p>
  <w:p w:rsidR="00A205AF" w:rsidRPr="00D90C5D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3F" w:rsidRDefault="00060A3F">
      <w:r>
        <w:separator/>
      </w:r>
    </w:p>
  </w:footnote>
  <w:footnote w:type="continuationSeparator" w:id="0">
    <w:p w:rsidR="00060A3F" w:rsidRDefault="0006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060A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060A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4.6pt;margin-top:-80.95pt;width:612pt;height:11in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060A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041D9"/>
    <w:rsid w:val="00060A3F"/>
    <w:rsid w:val="004A3B9B"/>
    <w:rsid w:val="005D0222"/>
    <w:rsid w:val="006E638E"/>
    <w:rsid w:val="00946105"/>
    <w:rsid w:val="00A205AF"/>
    <w:rsid w:val="00A97953"/>
    <w:rsid w:val="00D90C5D"/>
    <w:rsid w:val="00F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0AAFCA"/>
  <w15:docId w15:val="{4C794046-79A7-4635-AD31-D95227B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33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D50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KzcTbwvSXg224KpJoTsI69wnsA==">AMUW2mVYWfZLJ2QgOH2uRI3sakN52ovGaL+2C8+UmWwhlx/+B8W8NN28fKjA1wFvJkeEICCapRB3TYwCcKlZXpBh7mmOmJEI/810Ir2cyeKBuMxa2BSvtrb4B8nxT3dc0T5QXZeG24gl3JVyBLNS07Blq/rNmw6wzUKOdmrGAF/cjyByWKr1r28=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</cp:revision>
  <cp:lastPrinted>2021-11-26T15:05:00Z</cp:lastPrinted>
  <dcterms:created xsi:type="dcterms:W3CDTF">2022-06-07T15:28:00Z</dcterms:created>
  <dcterms:modified xsi:type="dcterms:W3CDTF">2022-06-07T15:28:00Z</dcterms:modified>
</cp:coreProperties>
</file>