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25D27" w14:textId="77777777" w:rsidR="00554125" w:rsidRPr="007B3CCB" w:rsidRDefault="00554125" w:rsidP="00554125">
      <w:pPr>
        <w:pStyle w:val="Sinespaciado"/>
        <w:jc w:val="both"/>
        <w:rPr>
          <w:rFonts w:ascii="Arial" w:hAnsi="Arial" w:cs="Arial"/>
          <w:b/>
          <w:sz w:val="24"/>
          <w:szCs w:val="24"/>
        </w:rPr>
      </w:pPr>
      <w:r w:rsidRPr="007B3CCB">
        <w:rPr>
          <w:rFonts w:ascii="Arial" w:hAnsi="Arial" w:cs="Arial"/>
          <w:b/>
          <w:sz w:val="24"/>
          <w:szCs w:val="24"/>
        </w:rPr>
        <w:t>HONORABLE AYUNTAMIENTO CONSTITUCIONAL</w:t>
      </w:r>
    </w:p>
    <w:p w14:paraId="686C8246" w14:textId="77777777" w:rsidR="00554125" w:rsidRPr="007B3CCB" w:rsidRDefault="00554125" w:rsidP="00554125">
      <w:pPr>
        <w:pStyle w:val="Sinespaciado"/>
        <w:jc w:val="both"/>
        <w:rPr>
          <w:rFonts w:ascii="Arial" w:hAnsi="Arial" w:cs="Arial"/>
          <w:b/>
          <w:sz w:val="24"/>
          <w:szCs w:val="24"/>
        </w:rPr>
      </w:pPr>
      <w:r w:rsidRPr="007B3CCB">
        <w:rPr>
          <w:rFonts w:ascii="Arial" w:hAnsi="Arial" w:cs="Arial"/>
          <w:b/>
          <w:sz w:val="24"/>
          <w:szCs w:val="24"/>
        </w:rPr>
        <w:t xml:space="preserve">DE ZAPOTLÁN EL GRANDE, JALISCO. </w:t>
      </w:r>
    </w:p>
    <w:p w14:paraId="25CEA0DB" w14:textId="77777777" w:rsidR="00554125" w:rsidRPr="007B3CCB" w:rsidRDefault="00554125" w:rsidP="00554125">
      <w:pPr>
        <w:pStyle w:val="Sinespaciado"/>
        <w:jc w:val="both"/>
        <w:rPr>
          <w:rFonts w:ascii="Arial" w:hAnsi="Arial" w:cs="Arial"/>
          <w:b/>
          <w:sz w:val="24"/>
          <w:szCs w:val="24"/>
        </w:rPr>
      </w:pPr>
      <w:r w:rsidRPr="007B3CCB">
        <w:rPr>
          <w:rFonts w:ascii="Arial" w:hAnsi="Arial" w:cs="Arial"/>
          <w:b/>
          <w:sz w:val="24"/>
          <w:szCs w:val="24"/>
        </w:rPr>
        <w:t xml:space="preserve">P R E S E N T E </w:t>
      </w:r>
    </w:p>
    <w:p w14:paraId="5AF5964E" w14:textId="77777777" w:rsidR="00554125" w:rsidRPr="007B3CCB" w:rsidRDefault="00554125" w:rsidP="00554125">
      <w:pPr>
        <w:pStyle w:val="Sinespaciado"/>
        <w:jc w:val="both"/>
        <w:rPr>
          <w:rFonts w:ascii="Arial" w:hAnsi="Arial" w:cs="Arial"/>
          <w:sz w:val="24"/>
          <w:szCs w:val="24"/>
        </w:rPr>
      </w:pPr>
    </w:p>
    <w:p w14:paraId="695382EE" w14:textId="0265FEF0" w:rsidR="00C86CF3" w:rsidRPr="006A3112" w:rsidRDefault="00554125" w:rsidP="00C86CF3">
      <w:pPr>
        <w:jc w:val="both"/>
        <w:rPr>
          <w:rFonts w:ascii="Arial" w:hAnsi="Arial" w:cs="Arial"/>
        </w:rPr>
      </w:pPr>
      <w:r w:rsidRPr="007B3CCB">
        <w:rPr>
          <w:rFonts w:ascii="Arial" w:hAnsi="Arial" w:cs="Arial"/>
        </w:rPr>
        <w:tab/>
      </w:r>
      <w:r w:rsidR="00045C91" w:rsidRPr="007B3CCB">
        <w:rPr>
          <w:rFonts w:ascii="Arial" w:hAnsi="Arial" w:cs="Arial"/>
        </w:rPr>
        <w:t xml:space="preserve">Los que suscriben </w:t>
      </w:r>
      <w:r w:rsidR="00045C91" w:rsidRPr="007B3CCB">
        <w:rPr>
          <w:rFonts w:ascii="Arial" w:hAnsi="Arial" w:cs="Arial"/>
          <w:b/>
        </w:rPr>
        <w:t xml:space="preserve">LIC. </w:t>
      </w:r>
      <w:r w:rsidR="00C86CF3" w:rsidRPr="00C86CF3">
        <w:rPr>
          <w:rFonts w:ascii="Arial" w:hAnsi="Arial" w:cs="Arial"/>
          <w:b/>
          <w:bCs/>
        </w:rPr>
        <w:t>EVA MARÍA DE JESÚS BARRETO, YURITZI ALEJANDRA HERMOSILLO TEJEDA Y RAUL CHAVEZ GARCÍA</w:t>
      </w:r>
      <w:r w:rsidR="00045C91" w:rsidRPr="007B3CCB">
        <w:rPr>
          <w:rFonts w:ascii="Arial" w:hAnsi="Arial" w:cs="Arial"/>
          <w:b/>
        </w:rPr>
        <w:t>,</w:t>
      </w:r>
      <w:r w:rsidR="00C86CF3">
        <w:rPr>
          <w:rFonts w:ascii="Arial" w:hAnsi="Arial" w:cs="Arial"/>
          <w:b/>
        </w:rPr>
        <w:t xml:space="preserve"> </w:t>
      </w:r>
      <w:r w:rsidR="00C86CF3">
        <w:rPr>
          <w:rFonts w:ascii="Arial" w:hAnsi="Arial" w:cs="Arial"/>
          <w:bCs/>
        </w:rPr>
        <w:t>Regidores presidente la primera y los restantes vocales integrantes de la</w:t>
      </w:r>
      <w:r w:rsidR="00045C91" w:rsidRPr="007B3CCB">
        <w:rPr>
          <w:rFonts w:ascii="Arial" w:hAnsi="Arial" w:cs="Arial"/>
        </w:rPr>
        <w:t xml:space="preserve">  Comisión Edilicia de </w:t>
      </w:r>
      <w:r w:rsidR="00C86CF3">
        <w:rPr>
          <w:rFonts w:ascii="Arial" w:hAnsi="Arial" w:cs="Arial"/>
        </w:rPr>
        <w:t>Derechos Humanos, Equidad de Genero y Asuntos Indigenas</w:t>
      </w:r>
      <w:r w:rsidR="00045C91" w:rsidRPr="007B3CCB">
        <w:rPr>
          <w:rFonts w:ascii="Arial" w:hAnsi="Arial" w:cs="Arial"/>
        </w:rPr>
        <w:t>,</w:t>
      </w:r>
      <w:r w:rsidR="00C86CF3">
        <w:rPr>
          <w:rFonts w:ascii="Arial" w:hAnsi="Arial" w:cs="Arial"/>
        </w:rPr>
        <w:t xml:space="preserve"> </w:t>
      </w:r>
      <w:r w:rsidR="00C86CF3">
        <w:rPr>
          <w:rFonts w:ascii="Arial" w:hAnsi="Arial" w:cs="Arial"/>
          <w:b/>
          <w:bCs/>
        </w:rPr>
        <w:t xml:space="preserve">LIC JORGE DE JESÚS JUÁREZ PARRA, LIC. LAYURA ELENA MARTÍNEZ RUVALCABA, LIC. TANIA MAGDALENA BERNARDINO JUÁREZ, LIC. MAGALI CASILLAS CONTRERAS, LIC. DIANA LAURA ORTEGA PALAFOX, </w:t>
      </w:r>
      <w:r w:rsidR="00C86CF3">
        <w:rPr>
          <w:rFonts w:ascii="Arial" w:hAnsi="Arial" w:cs="Arial"/>
        </w:rPr>
        <w:t xml:space="preserve">presidente y vocales respectivamente integrantes de la comision edilicia permanente de Hacienda Publica y patrimonio Municipal como comision coadyuvante de este Honorable Ayuntamiento Constitucional de Zapotlán el Grande de conformidad con lo </w:t>
      </w:r>
      <w:r w:rsidR="00C86CF3">
        <w:t xml:space="preserve">dispuesto </w:t>
      </w:r>
      <w:r w:rsidR="00C86CF3" w:rsidRPr="006A3112">
        <w:rPr>
          <w:rFonts w:ascii="Arial" w:hAnsi="Arial" w:cs="Arial"/>
        </w:rPr>
        <w:t>en los artículos 115 fracción II de la Constitución Política de los Estados Unidos Mexicanos de Jalisco; 73,77 y demás relativos y aplicables de la Constitución Política del Estado de Jalisco; 1,2,3,4 numeral 124, 5, 37 fracción II, 50, 75 y 79 de la Ley de Gobierno y la Administración Pública Municipal del Estado de Jalisco; 40, 47,</w:t>
      </w:r>
      <w:r w:rsidR="006A3112">
        <w:rPr>
          <w:rFonts w:ascii="Arial" w:hAnsi="Arial" w:cs="Arial"/>
        </w:rPr>
        <w:t>54</w:t>
      </w:r>
      <w:r w:rsidR="00C86CF3" w:rsidRPr="006A3112">
        <w:rPr>
          <w:rFonts w:ascii="Arial" w:hAnsi="Arial" w:cs="Arial"/>
        </w:rPr>
        <w:t xml:space="preserve">,87 fracción IV, 90,99,100 y demás relativos del Reglamento Interior  del Ayuntamiento de Zapotlán el Grande, comparecemos ante este cuerpo colegiado presentando </w:t>
      </w:r>
      <w:bookmarkStart w:id="0" w:name="_Hlk156469167"/>
      <w:r w:rsidR="00C86CF3" w:rsidRPr="006A3112">
        <w:rPr>
          <w:rFonts w:ascii="Arial" w:hAnsi="Arial" w:cs="Arial"/>
          <w:b/>
        </w:rPr>
        <w:t>INICIATIVA DE ORDENAMIENTO MUNICIPAL QUE EMITE LA CONVOCATORIA PÚBLICA ABIERTA Y AUTORIZA LAS REGLAS DE OPERACIÓN DEL PROGRAMA “TZAPOTLATENA MUJERES DE TRABAJO</w:t>
      </w:r>
      <w:r w:rsidR="004E6A7A">
        <w:rPr>
          <w:rFonts w:ascii="Arial" w:hAnsi="Arial" w:cs="Arial"/>
          <w:b/>
        </w:rPr>
        <w:t xml:space="preserve"> 2024</w:t>
      </w:r>
      <w:r w:rsidR="00C86CF3" w:rsidRPr="006A3112">
        <w:rPr>
          <w:rFonts w:ascii="Arial" w:hAnsi="Arial" w:cs="Arial"/>
          <w:b/>
        </w:rPr>
        <w:t xml:space="preserve">” </w:t>
      </w:r>
      <w:bookmarkEnd w:id="0"/>
      <w:r w:rsidR="00C86CF3" w:rsidRPr="006A3112">
        <w:rPr>
          <w:rFonts w:ascii="Arial" w:hAnsi="Arial" w:cs="Arial"/>
          <w:b/>
        </w:rPr>
        <w:t>.</w:t>
      </w:r>
      <w:r w:rsidR="00C86CF3" w:rsidRPr="006A3112">
        <w:rPr>
          <w:rFonts w:ascii="Arial" w:hAnsi="Arial" w:cs="Arial"/>
        </w:rPr>
        <w:t xml:space="preserve"> Mismo que se fundamenta en la siguiente </w:t>
      </w:r>
    </w:p>
    <w:p w14:paraId="28B5F2B9" w14:textId="77777777" w:rsidR="00554125" w:rsidRPr="007B3CCB" w:rsidRDefault="00554125" w:rsidP="002820E9">
      <w:pPr>
        <w:pStyle w:val="Sinespaciado"/>
        <w:rPr>
          <w:rFonts w:ascii="Arial" w:hAnsi="Arial" w:cs="Arial"/>
          <w:b/>
          <w:sz w:val="24"/>
          <w:szCs w:val="24"/>
        </w:rPr>
      </w:pPr>
    </w:p>
    <w:p w14:paraId="672D648B" w14:textId="77777777" w:rsidR="00554125" w:rsidRPr="007B3CCB" w:rsidRDefault="00554125" w:rsidP="00554125">
      <w:pPr>
        <w:pStyle w:val="Sinespaciado"/>
        <w:jc w:val="center"/>
        <w:rPr>
          <w:rFonts w:ascii="Arial" w:hAnsi="Arial" w:cs="Arial"/>
          <w:b/>
          <w:sz w:val="24"/>
          <w:szCs w:val="24"/>
        </w:rPr>
      </w:pPr>
      <w:r w:rsidRPr="007B3CCB">
        <w:rPr>
          <w:rFonts w:ascii="Arial" w:hAnsi="Arial" w:cs="Arial"/>
          <w:b/>
          <w:sz w:val="24"/>
          <w:szCs w:val="24"/>
        </w:rPr>
        <w:t>EXPOSICIÓN DE MOTIVOS:</w:t>
      </w:r>
    </w:p>
    <w:p w14:paraId="53771152" w14:textId="77777777" w:rsidR="00554125" w:rsidRPr="007B3CCB" w:rsidRDefault="00554125" w:rsidP="00554125">
      <w:pPr>
        <w:pStyle w:val="Sinespaciado"/>
        <w:jc w:val="center"/>
        <w:rPr>
          <w:rFonts w:ascii="Arial" w:hAnsi="Arial" w:cs="Arial"/>
          <w:b/>
          <w:sz w:val="24"/>
          <w:szCs w:val="24"/>
        </w:rPr>
      </w:pPr>
    </w:p>
    <w:p w14:paraId="19E0550D" w14:textId="1A4E1D2B" w:rsidR="007B3CCB" w:rsidRPr="00460770" w:rsidRDefault="00554125" w:rsidP="00554125">
      <w:pPr>
        <w:pStyle w:val="Sinespaciado"/>
        <w:jc w:val="both"/>
        <w:rPr>
          <w:rFonts w:ascii="Arial" w:hAnsi="Arial" w:cs="Arial"/>
          <w:sz w:val="24"/>
          <w:szCs w:val="24"/>
        </w:rPr>
      </w:pPr>
      <w:r w:rsidRPr="007B3CCB">
        <w:rPr>
          <w:rFonts w:ascii="Arial" w:hAnsi="Arial" w:cs="Arial"/>
          <w:b/>
          <w:sz w:val="24"/>
          <w:szCs w:val="24"/>
        </w:rPr>
        <w:tab/>
        <w:t xml:space="preserve">I.- </w:t>
      </w:r>
      <w:r w:rsidR="007B3CCB" w:rsidRPr="007B3CCB">
        <w:rPr>
          <w:rFonts w:ascii="Arial" w:hAnsi="Arial" w:cs="Arial"/>
          <w:sz w:val="24"/>
          <w:szCs w:val="24"/>
        </w:rPr>
        <w:t xml:space="preserve">Que en el </w:t>
      </w:r>
      <w:r w:rsidR="007B3CCB" w:rsidRPr="007B3CCB">
        <w:rPr>
          <w:rFonts w:ascii="Arial" w:hAnsi="Arial" w:cs="Arial"/>
          <w:b/>
          <w:sz w:val="24"/>
          <w:szCs w:val="24"/>
        </w:rPr>
        <w:t>ejercicio 202</w:t>
      </w:r>
      <w:r w:rsidR="00C86CF3">
        <w:rPr>
          <w:rFonts w:ascii="Arial" w:hAnsi="Arial" w:cs="Arial"/>
          <w:b/>
          <w:sz w:val="24"/>
          <w:szCs w:val="24"/>
        </w:rPr>
        <w:t>3</w:t>
      </w:r>
      <w:r w:rsidR="007B3CCB" w:rsidRPr="007B3CCB">
        <w:rPr>
          <w:rFonts w:ascii="Arial" w:hAnsi="Arial" w:cs="Arial"/>
          <w:sz w:val="24"/>
          <w:szCs w:val="24"/>
        </w:rPr>
        <w:t xml:space="preserve">, se realizó la entrega del programa de </w:t>
      </w:r>
      <w:r w:rsidR="00C86CF3">
        <w:rPr>
          <w:rFonts w:ascii="Arial" w:hAnsi="Arial" w:cs="Arial"/>
          <w:b/>
          <w:sz w:val="24"/>
          <w:szCs w:val="24"/>
        </w:rPr>
        <w:t>Tzapotlatena Mujeres de Trabajo</w:t>
      </w:r>
      <w:r w:rsidR="007B3CCB" w:rsidRPr="007B3CCB">
        <w:rPr>
          <w:rFonts w:ascii="Arial" w:hAnsi="Arial" w:cs="Arial"/>
          <w:sz w:val="24"/>
          <w:szCs w:val="24"/>
        </w:rPr>
        <w:t>,</w:t>
      </w:r>
      <w:r w:rsidR="00C079C5">
        <w:rPr>
          <w:rFonts w:ascii="Arial" w:hAnsi="Arial" w:cs="Arial"/>
          <w:sz w:val="24"/>
          <w:szCs w:val="24"/>
        </w:rPr>
        <w:t xml:space="preserve"> beneficiando a 225 Mujeres que se dedicaran al trabajo del hogar y percibieran </w:t>
      </w:r>
      <w:r w:rsidR="007D244A">
        <w:rPr>
          <w:rFonts w:ascii="Arial" w:hAnsi="Arial" w:cs="Arial"/>
          <w:sz w:val="24"/>
          <w:szCs w:val="24"/>
        </w:rPr>
        <w:t xml:space="preserve">ingresos por un empleo </w:t>
      </w:r>
      <w:r w:rsidR="00C079C5">
        <w:rPr>
          <w:rFonts w:ascii="Arial" w:hAnsi="Arial" w:cs="Arial"/>
          <w:sz w:val="24"/>
          <w:szCs w:val="24"/>
        </w:rPr>
        <w:t>formal,</w:t>
      </w:r>
      <w:r w:rsidR="007D244A">
        <w:rPr>
          <w:rFonts w:ascii="Arial" w:hAnsi="Arial" w:cs="Arial"/>
          <w:sz w:val="24"/>
          <w:szCs w:val="24"/>
        </w:rPr>
        <w:t xml:space="preserve"> </w:t>
      </w:r>
      <w:r w:rsidR="007B3CCB" w:rsidRPr="007B3CCB">
        <w:rPr>
          <w:rFonts w:ascii="Arial" w:hAnsi="Arial" w:cs="Arial"/>
          <w:sz w:val="24"/>
          <w:szCs w:val="24"/>
        </w:rPr>
        <w:t xml:space="preserve">con </w:t>
      </w:r>
      <w:r w:rsidR="007D244A">
        <w:rPr>
          <w:rFonts w:ascii="Arial" w:hAnsi="Arial" w:cs="Arial"/>
          <w:sz w:val="24"/>
          <w:szCs w:val="24"/>
        </w:rPr>
        <w:t xml:space="preserve">un </w:t>
      </w:r>
      <w:r w:rsidR="007B3CCB" w:rsidRPr="007B3CCB">
        <w:rPr>
          <w:rFonts w:ascii="Arial" w:hAnsi="Arial" w:cs="Arial"/>
          <w:sz w:val="24"/>
          <w:szCs w:val="24"/>
        </w:rPr>
        <w:t xml:space="preserve">total de </w:t>
      </w:r>
      <w:r w:rsidR="00C079C5">
        <w:rPr>
          <w:rFonts w:ascii="Arial" w:hAnsi="Arial" w:cs="Arial"/>
          <w:b/>
          <w:sz w:val="24"/>
          <w:szCs w:val="24"/>
        </w:rPr>
        <w:t>$450,000.00 (Cuatrocientos Cincuenta Mil Pesos 00/100 M.n.),</w:t>
      </w:r>
      <w:r w:rsidR="007D244A">
        <w:rPr>
          <w:rFonts w:ascii="Arial" w:hAnsi="Arial" w:cs="Arial"/>
          <w:b/>
          <w:sz w:val="24"/>
          <w:szCs w:val="24"/>
        </w:rPr>
        <w:t xml:space="preserve"> </w:t>
      </w:r>
      <w:r w:rsidR="00460770">
        <w:rPr>
          <w:rFonts w:ascii="Arial" w:hAnsi="Arial" w:cs="Arial"/>
          <w:sz w:val="24"/>
          <w:szCs w:val="24"/>
        </w:rPr>
        <w:t xml:space="preserve">de la partida presupuestal 441 </w:t>
      </w:r>
      <w:r w:rsidR="00460770" w:rsidRPr="00460770">
        <w:rPr>
          <w:rFonts w:ascii="Arial" w:hAnsi="Arial" w:cs="Arial"/>
        </w:rPr>
        <w:t>Ayudas Sociales a Personas</w:t>
      </w:r>
      <w:r w:rsidR="00460770">
        <w:rPr>
          <w:rFonts w:ascii="Arial" w:hAnsi="Arial" w:cs="Arial"/>
        </w:rPr>
        <w:t>.</w:t>
      </w:r>
    </w:p>
    <w:p w14:paraId="4E2B9A88" w14:textId="77777777" w:rsidR="007B3CCB" w:rsidRPr="00460770" w:rsidRDefault="007B3CCB" w:rsidP="00554125">
      <w:pPr>
        <w:pStyle w:val="Sinespaciado"/>
        <w:jc w:val="both"/>
        <w:rPr>
          <w:rFonts w:ascii="Arial" w:hAnsi="Arial" w:cs="Arial"/>
          <w:sz w:val="24"/>
          <w:szCs w:val="24"/>
        </w:rPr>
      </w:pPr>
    </w:p>
    <w:p w14:paraId="79D41FD4" w14:textId="77777777" w:rsidR="0073619D" w:rsidRPr="007B3CCB" w:rsidRDefault="0073619D" w:rsidP="00554125">
      <w:pPr>
        <w:pStyle w:val="Sinespaciado"/>
        <w:jc w:val="both"/>
        <w:rPr>
          <w:rFonts w:ascii="Arial" w:hAnsi="Arial" w:cs="Arial"/>
          <w:sz w:val="24"/>
          <w:szCs w:val="24"/>
        </w:rPr>
      </w:pPr>
    </w:p>
    <w:p w14:paraId="04988BFD" w14:textId="0BC80710" w:rsidR="0073619D" w:rsidRPr="007B3CCB" w:rsidRDefault="0073619D" w:rsidP="007B3CCB">
      <w:pPr>
        <w:pStyle w:val="Sinespaciado"/>
        <w:jc w:val="both"/>
        <w:rPr>
          <w:rFonts w:ascii="Arial" w:hAnsi="Arial" w:cs="Arial"/>
          <w:sz w:val="24"/>
          <w:szCs w:val="24"/>
        </w:rPr>
      </w:pPr>
      <w:r w:rsidRPr="007B3CCB">
        <w:rPr>
          <w:rFonts w:ascii="Arial" w:hAnsi="Arial" w:cs="Arial"/>
          <w:sz w:val="24"/>
          <w:szCs w:val="24"/>
        </w:rPr>
        <w:tab/>
      </w:r>
      <w:r w:rsidRPr="007B3CCB">
        <w:rPr>
          <w:rFonts w:ascii="Arial" w:hAnsi="Arial" w:cs="Arial"/>
          <w:b/>
          <w:sz w:val="24"/>
          <w:szCs w:val="24"/>
        </w:rPr>
        <w:t>II.-</w:t>
      </w:r>
      <w:r w:rsidRPr="007B3CCB">
        <w:rPr>
          <w:rFonts w:ascii="Arial" w:hAnsi="Arial" w:cs="Arial"/>
          <w:sz w:val="24"/>
          <w:szCs w:val="24"/>
        </w:rPr>
        <w:t xml:space="preserve"> </w:t>
      </w:r>
      <w:r w:rsidR="007D244A">
        <w:rPr>
          <w:rFonts w:ascii="Arial" w:hAnsi="Arial" w:cs="Arial"/>
          <w:sz w:val="24"/>
          <w:szCs w:val="24"/>
        </w:rPr>
        <w:t xml:space="preserve">Mediante oficio </w:t>
      </w:r>
      <w:r w:rsidR="007D244A" w:rsidRPr="007D244A">
        <w:rPr>
          <w:rFonts w:ascii="Arial" w:eastAsia="Calibri" w:hAnsi="Arial" w:cs="Arial"/>
          <w:b/>
          <w:bCs/>
          <w:sz w:val="24"/>
          <w:szCs w:val="24"/>
        </w:rPr>
        <w:t>DSIEMH/0</w:t>
      </w:r>
      <w:r w:rsidR="007D244A">
        <w:rPr>
          <w:rFonts w:ascii="Arial" w:eastAsia="Calibri" w:hAnsi="Arial" w:cs="Arial"/>
          <w:b/>
          <w:bCs/>
          <w:sz w:val="24"/>
          <w:szCs w:val="24"/>
        </w:rPr>
        <w:t>07</w:t>
      </w:r>
      <w:r w:rsidR="007D244A" w:rsidRPr="007D244A">
        <w:rPr>
          <w:rFonts w:ascii="Arial" w:eastAsia="Calibri" w:hAnsi="Arial" w:cs="Arial"/>
          <w:b/>
          <w:bCs/>
          <w:sz w:val="24"/>
          <w:szCs w:val="24"/>
        </w:rPr>
        <w:t>/202</w:t>
      </w:r>
      <w:r w:rsidR="007D244A">
        <w:rPr>
          <w:rFonts w:ascii="Arial" w:eastAsia="Calibri" w:hAnsi="Arial" w:cs="Arial"/>
          <w:b/>
          <w:bCs/>
          <w:sz w:val="24"/>
          <w:szCs w:val="24"/>
        </w:rPr>
        <w:t>4</w:t>
      </w:r>
      <w:r w:rsidR="007D244A" w:rsidRPr="007D244A">
        <w:rPr>
          <w:rFonts w:ascii="Arial" w:eastAsia="Calibri" w:hAnsi="Arial" w:cs="Arial"/>
          <w:sz w:val="24"/>
          <w:szCs w:val="24"/>
        </w:rPr>
        <w:t xml:space="preserve">, firmado por la </w:t>
      </w:r>
      <w:r w:rsidR="007D244A" w:rsidRPr="007D244A">
        <w:rPr>
          <w:rFonts w:ascii="Arial" w:eastAsia="Calibri" w:hAnsi="Arial" w:cs="Arial"/>
          <w:b/>
          <w:bCs/>
          <w:sz w:val="24"/>
          <w:szCs w:val="24"/>
        </w:rPr>
        <w:t>C. ALMA YADIRA FIGUEROA CORONEL</w:t>
      </w:r>
      <w:r w:rsidR="007D244A" w:rsidRPr="007D244A">
        <w:rPr>
          <w:rFonts w:ascii="Arial" w:eastAsia="Calibri" w:hAnsi="Arial" w:cs="Arial"/>
          <w:sz w:val="24"/>
          <w:szCs w:val="24"/>
        </w:rPr>
        <w:t xml:space="preserve"> Directora de Igualdad Sustantiva entre Mujeres y Hombres, recibido el día </w:t>
      </w:r>
      <w:r w:rsidR="007D244A" w:rsidRPr="007D244A">
        <w:rPr>
          <w:rFonts w:ascii="Arial" w:eastAsia="Calibri" w:hAnsi="Arial" w:cs="Arial"/>
          <w:b/>
          <w:bCs/>
          <w:sz w:val="24"/>
          <w:szCs w:val="24"/>
        </w:rPr>
        <w:t>0</w:t>
      </w:r>
      <w:r w:rsidR="004E6A7A">
        <w:rPr>
          <w:rFonts w:ascii="Arial" w:eastAsia="Calibri" w:hAnsi="Arial" w:cs="Arial"/>
          <w:b/>
          <w:bCs/>
          <w:sz w:val="24"/>
          <w:szCs w:val="24"/>
        </w:rPr>
        <w:t>5</w:t>
      </w:r>
      <w:r w:rsidR="007D244A" w:rsidRPr="007D244A">
        <w:rPr>
          <w:rFonts w:ascii="Arial" w:eastAsia="Calibri" w:hAnsi="Arial" w:cs="Arial"/>
          <w:b/>
          <w:bCs/>
          <w:sz w:val="24"/>
          <w:szCs w:val="24"/>
        </w:rPr>
        <w:t xml:space="preserve"> de enero del año 2024</w:t>
      </w:r>
      <w:r w:rsidR="007B3CCB" w:rsidRPr="007D244A">
        <w:rPr>
          <w:rFonts w:ascii="Arial" w:hAnsi="Arial" w:cs="Arial"/>
          <w:b/>
          <w:bCs/>
          <w:sz w:val="24"/>
          <w:szCs w:val="24"/>
        </w:rPr>
        <w:t>,</w:t>
      </w:r>
      <w:r w:rsidR="007B3CCB" w:rsidRPr="007B3CCB">
        <w:rPr>
          <w:rFonts w:ascii="Arial" w:hAnsi="Arial" w:cs="Arial"/>
          <w:sz w:val="24"/>
          <w:szCs w:val="24"/>
        </w:rPr>
        <w:t xml:space="preserve"> solicitó </w:t>
      </w:r>
      <w:r w:rsidR="007D244A">
        <w:rPr>
          <w:rFonts w:ascii="Arial" w:hAnsi="Arial" w:cs="Arial"/>
          <w:sz w:val="24"/>
          <w:szCs w:val="24"/>
        </w:rPr>
        <w:t>a esta comisión edilicia permanente de Derechos Humanos, Equidad de Género y Asuntos Indígenas</w:t>
      </w:r>
      <w:r w:rsidR="007B3CCB" w:rsidRPr="007B3CCB">
        <w:rPr>
          <w:rFonts w:ascii="Arial" w:hAnsi="Arial" w:cs="Arial"/>
          <w:sz w:val="24"/>
          <w:szCs w:val="24"/>
        </w:rPr>
        <w:t>, que se</w:t>
      </w:r>
      <w:r w:rsidR="004E6A7A">
        <w:rPr>
          <w:rFonts w:ascii="Arial" w:hAnsi="Arial" w:cs="Arial"/>
          <w:sz w:val="24"/>
          <w:szCs w:val="24"/>
        </w:rPr>
        <w:t xml:space="preserve"> hicieran llegar la propuesta de </w:t>
      </w:r>
      <w:r w:rsidR="007D244A" w:rsidRPr="007D244A">
        <w:rPr>
          <w:rFonts w:ascii="Arial" w:hAnsi="Arial" w:cs="Arial"/>
          <w:b/>
          <w:bCs/>
          <w:sz w:val="24"/>
          <w:szCs w:val="24"/>
        </w:rPr>
        <w:t>la convocatoria</w:t>
      </w:r>
      <w:r w:rsidR="007D244A">
        <w:rPr>
          <w:rFonts w:ascii="Arial" w:hAnsi="Arial" w:cs="Arial"/>
          <w:sz w:val="24"/>
          <w:szCs w:val="24"/>
        </w:rPr>
        <w:t xml:space="preserve"> y  </w:t>
      </w:r>
      <w:r w:rsidR="007B3CCB" w:rsidRPr="0045741C">
        <w:rPr>
          <w:rFonts w:ascii="Arial" w:hAnsi="Arial" w:cs="Arial"/>
          <w:b/>
          <w:sz w:val="24"/>
          <w:szCs w:val="24"/>
        </w:rPr>
        <w:t xml:space="preserve">las reglas de operación para el programa </w:t>
      </w:r>
      <w:r w:rsidR="007D244A">
        <w:rPr>
          <w:rFonts w:ascii="Arial" w:hAnsi="Arial" w:cs="Arial"/>
          <w:b/>
          <w:sz w:val="24"/>
          <w:szCs w:val="24"/>
        </w:rPr>
        <w:t>TZAPOTLATENA MUJERES DE TRABAJO</w:t>
      </w:r>
      <w:r w:rsidR="007B3CCB" w:rsidRPr="0045741C">
        <w:rPr>
          <w:rFonts w:ascii="Arial" w:hAnsi="Arial" w:cs="Arial"/>
          <w:b/>
          <w:sz w:val="24"/>
          <w:szCs w:val="24"/>
        </w:rPr>
        <w:t>, correspondiente a este ejercicio 202</w:t>
      </w:r>
      <w:r w:rsidR="007D244A">
        <w:rPr>
          <w:rFonts w:ascii="Arial" w:hAnsi="Arial" w:cs="Arial"/>
          <w:b/>
          <w:sz w:val="24"/>
          <w:szCs w:val="24"/>
        </w:rPr>
        <w:t>4</w:t>
      </w:r>
      <w:r w:rsidR="007B3CCB" w:rsidRPr="0045741C">
        <w:rPr>
          <w:rFonts w:ascii="Arial" w:hAnsi="Arial" w:cs="Arial"/>
          <w:b/>
          <w:sz w:val="24"/>
          <w:szCs w:val="24"/>
        </w:rPr>
        <w:t>, en su segunda edición</w:t>
      </w:r>
      <w:r w:rsidR="007B3CCB" w:rsidRPr="007B3CCB">
        <w:rPr>
          <w:rFonts w:ascii="Arial" w:hAnsi="Arial" w:cs="Arial"/>
          <w:sz w:val="24"/>
          <w:szCs w:val="24"/>
        </w:rPr>
        <w:t>, con la finalidad de beneficiar</w:t>
      </w:r>
      <w:r w:rsidR="007D244A">
        <w:rPr>
          <w:rFonts w:ascii="Arial" w:hAnsi="Arial" w:cs="Arial"/>
          <w:sz w:val="24"/>
          <w:szCs w:val="24"/>
        </w:rPr>
        <w:t xml:space="preserve"> a las mujeres de Zapotlán que se dediquen al hogar, que no cuenten con un empleo formal</w:t>
      </w:r>
      <w:r w:rsidR="003E2EEC">
        <w:rPr>
          <w:rFonts w:ascii="Arial" w:hAnsi="Arial" w:cs="Arial"/>
          <w:sz w:val="24"/>
          <w:szCs w:val="24"/>
        </w:rPr>
        <w:t>,</w:t>
      </w:r>
      <w:r w:rsidR="007D244A">
        <w:rPr>
          <w:rFonts w:ascii="Arial" w:hAnsi="Arial" w:cs="Arial"/>
          <w:sz w:val="24"/>
          <w:szCs w:val="24"/>
        </w:rPr>
        <w:t xml:space="preserve"> que sean cuidadoras de personas con discapacidad</w:t>
      </w:r>
      <w:r w:rsidR="003E2EEC">
        <w:rPr>
          <w:rFonts w:ascii="Arial" w:hAnsi="Arial" w:cs="Arial"/>
          <w:sz w:val="24"/>
          <w:szCs w:val="24"/>
        </w:rPr>
        <w:t xml:space="preserve">, personas de la tercera </w:t>
      </w:r>
      <w:r w:rsidR="003E2EEC">
        <w:rPr>
          <w:rFonts w:ascii="Arial" w:hAnsi="Arial" w:cs="Arial"/>
          <w:sz w:val="24"/>
          <w:szCs w:val="24"/>
        </w:rPr>
        <w:lastRenderedPageBreak/>
        <w:t>edad, lactantes</w:t>
      </w:r>
      <w:r w:rsidR="00F3093A">
        <w:rPr>
          <w:rFonts w:ascii="Arial" w:hAnsi="Arial" w:cs="Arial"/>
          <w:sz w:val="24"/>
          <w:szCs w:val="24"/>
        </w:rPr>
        <w:t xml:space="preserve"> o víctimas de violencia</w:t>
      </w:r>
      <w:r w:rsidR="007D244A">
        <w:rPr>
          <w:rFonts w:ascii="Arial" w:hAnsi="Arial" w:cs="Arial"/>
          <w:sz w:val="24"/>
          <w:szCs w:val="24"/>
        </w:rPr>
        <w:t xml:space="preserve"> con esto contribuir en el ingreso econó</w:t>
      </w:r>
      <w:r w:rsidR="003E2EEC">
        <w:rPr>
          <w:rFonts w:ascii="Arial" w:hAnsi="Arial" w:cs="Arial"/>
          <w:sz w:val="24"/>
          <w:szCs w:val="24"/>
        </w:rPr>
        <w:t xml:space="preserve">mico de dichas personas. </w:t>
      </w:r>
    </w:p>
    <w:p w14:paraId="6B3F2167" w14:textId="77777777" w:rsidR="00F34DC9" w:rsidRPr="007B3CCB" w:rsidRDefault="00F34DC9" w:rsidP="00554125">
      <w:pPr>
        <w:pStyle w:val="Sinespaciado"/>
        <w:jc w:val="both"/>
        <w:rPr>
          <w:rFonts w:ascii="Arial" w:hAnsi="Arial" w:cs="Arial"/>
          <w:sz w:val="24"/>
          <w:szCs w:val="24"/>
        </w:rPr>
      </w:pPr>
    </w:p>
    <w:p w14:paraId="6FF16AF8" w14:textId="44497F37" w:rsidR="00113FE6" w:rsidRPr="007B3CCB" w:rsidRDefault="00F34DC9" w:rsidP="00554125">
      <w:pPr>
        <w:pStyle w:val="Sinespaciado"/>
        <w:jc w:val="both"/>
        <w:rPr>
          <w:rFonts w:ascii="Arial" w:hAnsi="Arial" w:cs="Arial"/>
          <w:b/>
          <w:sz w:val="24"/>
          <w:szCs w:val="24"/>
        </w:rPr>
      </w:pPr>
      <w:r w:rsidRPr="007B3CCB">
        <w:rPr>
          <w:rFonts w:ascii="Arial" w:hAnsi="Arial" w:cs="Arial"/>
          <w:sz w:val="24"/>
          <w:szCs w:val="24"/>
        </w:rPr>
        <w:tab/>
      </w:r>
      <w:r w:rsidRPr="000A40F8">
        <w:rPr>
          <w:rFonts w:ascii="Arial" w:hAnsi="Arial" w:cs="Arial"/>
          <w:b/>
          <w:sz w:val="24"/>
          <w:szCs w:val="24"/>
        </w:rPr>
        <w:t>III.-</w:t>
      </w:r>
      <w:r w:rsidRPr="007B3CCB">
        <w:rPr>
          <w:rFonts w:ascii="Arial" w:hAnsi="Arial" w:cs="Arial"/>
          <w:sz w:val="24"/>
          <w:szCs w:val="24"/>
        </w:rPr>
        <w:t xml:space="preserve"> </w:t>
      </w:r>
      <w:r w:rsidR="0001220C" w:rsidRPr="00AB165D">
        <w:rPr>
          <w:rFonts w:ascii="Arial" w:hAnsi="Arial" w:cs="Arial"/>
          <w:bCs/>
          <w:sz w:val="24"/>
          <w:szCs w:val="24"/>
        </w:rPr>
        <w:t xml:space="preserve">Que con fecha </w:t>
      </w:r>
      <w:r w:rsidR="003E2EEC" w:rsidRPr="00AB165D">
        <w:rPr>
          <w:rFonts w:ascii="Arial" w:hAnsi="Arial" w:cs="Arial"/>
          <w:bCs/>
          <w:sz w:val="24"/>
          <w:szCs w:val="24"/>
        </w:rPr>
        <w:t>15</w:t>
      </w:r>
      <w:r w:rsidR="0001220C" w:rsidRPr="00AB165D">
        <w:rPr>
          <w:rFonts w:ascii="Arial" w:hAnsi="Arial" w:cs="Arial"/>
          <w:bCs/>
          <w:sz w:val="24"/>
          <w:szCs w:val="24"/>
        </w:rPr>
        <w:t xml:space="preserve"> de </w:t>
      </w:r>
      <w:r w:rsidR="003E2EEC" w:rsidRPr="00AB165D">
        <w:rPr>
          <w:rFonts w:ascii="Arial" w:hAnsi="Arial" w:cs="Arial"/>
          <w:bCs/>
          <w:sz w:val="24"/>
          <w:szCs w:val="24"/>
        </w:rPr>
        <w:t>enero</w:t>
      </w:r>
      <w:r w:rsidR="0001220C" w:rsidRPr="00AB165D">
        <w:rPr>
          <w:rFonts w:ascii="Arial" w:hAnsi="Arial" w:cs="Arial"/>
          <w:bCs/>
          <w:sz w:val="24"/>
          <w:szCs w:val="24"/>
        </w:rPr>
        <w:t xml:space="preserve"> del 202</w:t>
      </w:r>
      <w:r w:rsidR="003E2EEC" w:rsidRPr="00AB165D">
        <w:rPr>
          <w:rFonts w:ascii="Arial" w:hAnsi="Arial" w:cs="Arial"/>
          <w:bCs/>
          <w:sz w:val="24"/>
          <w:szCs w:val="24"/>
        </w:rPr>
        <w:t>4</w:t>
      </w:r>
      <w:r w:rsidR="0001220C" w:rsidRPr="00AB165D">
        <w:rPr>
          <w:rFonts w:ascii="Arial" w:hAnsi="Arial" w:cs="Arial"/>
          <w:bCs/>
          <w:sz w:val="24"/>
          <w:szCs w:val="24"/>
        </w:rPr>
        <w:t xml:space="preserve">, mediante sesión ordinaria número </w:t>
      </w:r>
      <w:r w:rsidR="003E2EEC" w:rsidRPr="00AB165D">
        <w:rPr>
          <w:rFonts w:ascii="Arial" w:hAnsi="Arial" w:cs="Arial"/>
          <w:bCs/>
          <w:sz w:val="24"/>
          <w:szCs w:val="24"/>
        </w:rPr>
        <w:t>13</w:t>
      </w:r>
      <w:r w:rsidR="0001220C" w:rsidRPr="00AB165D">
        <w:rPr>
          <w:rFonts w:ascii="Arial" w:hAnsi="Arial" w:cs="Arial"/>
          <w:bCs/>
          <w:sz w:val="24"/>
          <w:szCs w:val="24"/>
        </w:rPr>
        <w:t xml:space="preserve"> de la Comisión Edilicia </w:t>
      </w:r>
      <w:r w:rsidR="003E2EEC" w:rsidRPr="00AB165D">
        <w:rPr>
          <w:rFonts w:ascii="Arial" w:hAnsi="Arial" w:cs="Arial"/>
          <w:bCs/>
          <w:sz w:val="24"/>
          <w:szCs w:val="24"/>
        </w:rPr>
        <w:t>Permanente de Derechos Humanos, Equidad de Género y Asuntos Indígenas</w:t>
      </w:r>
      <w:r w:rsidR="003E2EEC">
        <w:rPr>
          <w:rFonts w:ascii="Arial" w:hAnsi="Arial" w:cs="Arial"/>
          <w:sz w:val="24"/>
          <w:szCs w:val="24"/>
        </w:rPr>
        <w:t xml:space="preserve">, en coadyuvancia con la Comisión Edilicia permanente de Hacienda Publica y Patrimonio Municipal, se estudiaron, analizaron y fueron aprobadas tanto la convocatoria como las reglas de operación del programa </w:t>
      </w:r>
      <w:r w:rsidR="003E2EEC" w:rsidRPr="003E2EEC">
        <w:rPr>
          <w:rFonts w:ascii="Arial" w:hAnsi="Arial" w:cs="Arial"/>
          <w:b/>
          <w:bCs/>
          <w:sz w:val="24"/>
          <w:szCs w:val="24"/>
        </w:rPr>
        <w:t>Tzapotlatena Mujeres de Trabajo</w:t>
      </w:r>
      <w:r w:rsidR="003E2EEC">
        <w:rPr>
          <w:rFonts w:ascii="Arial" w:hAnsi="Arial" w:cs="Arial"/>
          <w:sz w:val="24"/>
          <w:szCs w:val="24"/>
        </w:rPr>
        <w:t xml:space="preserve">, ejercicio fiscal 2024. </w:t>
      </w:r>
    </w:p>
    <w:p w14:paraId="232AFF11" w14:textId="77777777" w:rsidR="000A40F8" w:rsidRPr="00AB165D" w:rsidRDefault="000A40F8" w:rsidP="000A40F8">
      <w:pPr>
        <w:pStyle w:val="Sinespaciado"/>
        <w:jc w:val="both"/>
        <w:rPr>
          <w:rFonts w:ascii="Arial" w:hAnsi="Arial" w:cs="Arial"/>
          <w:bCs/>
          <w:sz w:val="24"/>
          <w:szCs w:val="24"/>
        </w:rPr>
      </w:pPr>
    </w:p>
    <w:p w14:paraId="4387F802" w14:textId="77777777" w:rsidR="000A40F8" w:rsidRPr="007B3CCB" w:rsidRDefault="000A40F8" w:rsidP="000A40F8">
      <w:pPr>
        <w:pStyle w:val="Sinespaciado"/>
        <w:jc w:val="both"/>
        <w:rPr>
          <w:rFonts w:ascii="Arial" w:hAnsi="Arial" w:cs="Arial"/>
          <w:bCs/>
          <w:sz w:val="24"/>
          <w:szCs w:val="24"/>
          <w:lang w:val="es-ES"/>
        </w:rPr>
      </w:pPr>
      <w:r w:rsidRPr="007B3CCB">
        <w:rPr>
          <w:rFonts w:ascii="Arial" w:hAnsi="Arial" w:cs="Arial"/>
          <w:bCs/>
          <w:sz w:val="24"/>
          <w:szCs w:val="24"/>
          <w:lang w:val="es-ES"/>
        </w:rPr>
        <w:tab/>
      </w:r>
      <w:r>
        <w:rPr>
          <w:rFonts w:ascii="Arial" w:hAnsi="Arial" w:cs="Arial"/>
          <w:bCs/>
          <w:sz w:val="24"/>
          <w:szCs w:val="24"/>
          <w:lang w:val="es-ES"/>
        </w:rPr>
        <w:t>En este tenor</w:t>
      </w:r>
      <w:r w:rsidRPr="007B3CCB">
        <w:rPr>
          <w:rFonts w:ascii="Arial" w:hAnsi="Arial" w:cs="Arial"/>
          <w:bCs/>
          <w:sz w:val="24"/>
          <w:szCs w:val="24"/>
          <w:lang w:val="es-ES"/>
        </w:rPr>
        <w:t xml:space="preserve">, </w:t>
      </w:r>
      <w:r>
        <w:rPr>
          <w:rFonts w:ascii="Arial" w:hAnsi="Arial" w:cs="Arial"/>
          <w:bCs/>
          <w:sz w:val="24"/>
          <w:szCs w:val="24"/>
          <w:lang w:val="es-ES"/>
        </w:rPr>
        <w:t>se hace de conocimiento</w:t>
      </w:r>
      <w:r w:rsidRPr="007B3CCB">
        <w:rPr>
          <w:rFonts w:ascii="Arial" w:hAnsi="Arial" w:cs="Arial"/>
          <w:bCs/>
          <w:sz w:val="24"/>
          <w:szCs w:val="24"/>
          <w:lang w:val="es-ES"/>
        </w:rPr>
        <w:t xml:space="preserve"> los siguientes</w:t>
      </w:r>
      <w:r>
        <w:rPr>
          <w:rFonts w:ascii="Arial" w:hAnsi="Arial" w:cs="Arial"/>
          <w:bCs/>
          <w:sz w:val="24"/>
          <w:szCs w:val="24"/>
          <w:lang w:val="es-ES"/>
        </w:rPr>
        <w:t>,</w:t>
      </w:r>
      <w:r w:rsidRPr="007B3CCB">
        <w:rPr>
          <w:rFonts w:ascii="Arial" w:hAnsi="Arial" w:cs="Arial"/>
          <w:bCs/>
          <w:sz w:val="24"/>
          <w:szCs w:val="24"/>
          <w:lang w:val="es-ES"/>
        </w:rPr>
        <w:t xml:space="preserve"> </w:t>
      </w:r>
    </w:p>
    <w:p w14:paraId="52422D7B" w14:textId="77777777" w:rsidR="00113FE6" w:rsidRPr="007B3CCB" w:rsidRDefault="00113FE6" w:rsidP="00554125">
      <w:pPr>
        <w:pStyle w:val="Sinespaciado"/>
        <w:jc w:val="both"/>
        <w:rPr>
          <w:rFonts w:ascii="Arial" w:hAnsi="Arial" w:cs="Arial"/>
          <w:b/>
          <w:sz w:val="24"/>
          <w:szCs w:val="24"/>
        </w:rPr>
      </w:pPr>
    </w:p>
    <w:p w14:paraId="4FD7AFD5" w14:textId="77777777" w:rsidR="00113FE6" w:rsidRPr="007B3CCB" w:rsidRDefault="00113FE6" w:rsidP="00554125">
      <w:pPr>
        <w:pStyle w:val="Sinespaciado"/>
        <w:jc w:val="both"/>
        <w:rPr>
          <w:rFonts w:ascii="Arial" w:hAnsi="Arial" w:cs="Arial"/>
          <w:b/>
          <w:sz w:val="24"/>
          <w:szCs w:val="24"/>
        </w:rPr>
      </w:pPr>
    </w:p>
    <w:p w14:paraId="20816AA7" w14:textId="77777777" w:rsidR="00113FE6" w:rsidRPr="007B3CCB" w:rsidRDefault="0001220C" w:rsidP="0001220C">
      <w:pPr>
        <w:pStyle w:val="Sinespaciado"/>
        <w:jc w:val="center"/>
        <w:rPr>
          <w:rFonts w:ascii="Arial" w:hAnsi="Arial" w:cs="Arial"/>
          <w:b/>
          <w:sz w:val="24"/>
          <w:szCs w:val="24"/>
        </w:rPr>
      </w:pPr>
      <w:r w:rsidRPr="007B3CCB">
        <w:rPr>
          <w:rFonts w:ascii="Arial" w:hAnsi="Arial" w:cs="Arial"/>
          <w:b/>
          <w:sz w:val="24"/>
          <w:szCs w:val="24"/>
        </w:rPr>
        <w:t>CONSIDERANDOS:</w:t>
      </w:r>
    </w:p>
    <w:p w14:paraId="071CC694" w14:textId="77777777" w:rsidR="0073619D" w:rsidRPr="007B3CCB" w:rsidRDefault="0073619D" w:rsidP="00554125">
      <w:pPr>
        <w:pStyle w:val="Sinespaciado"/>
        <w:jc w:val="both"/>
        <w:rPr>
          <w:rFonts w:ascii="Arial" w:hAnsi="Arial" w:cs="Arial"/>
          <w:b/>
          <w:sz w:val="24"/>
          <w:szCs w:val="24"/>
        </w:rPr>
      </w:pPr>
    </w:p>
    <w:p w14:paraId="75FAD130" w14:textId="77777777" w:rsidR="00554125" w:rsidRPr="007B3CCB" w:rsidRDefault="000A40F8" w:rsidP="000A40F8">
      <w:pPr>
        <w:pStyle w:val="Sinespaciado"/>
        <w:ind w:firstLine="708"/>
        <w:jc w:val="both"/>
        <w:rPr>
          <w:rFonts w:ascii="Arial" w:hAnsi="Arial" w:cs="Arial"/>
          <w:sz w:val="24"/>
          <w:szCs w:val="24"/>
        </w:rPr>
      </w:pPr>
      <w:r w:rsidRPr="000A40F8">
        <w:rPr>
          <w:rFonts w:ascii="Arial" w:hAnsi="Arial" w:cs="Arial"/>
          <w:b/>
          <w:sz w:val="24"/>
          <w:szCs w:val="24"/>
        </w:rPr>
        <w:t>1.-</w:t>
      </w:r>
      <w:r>
        <w:rPr>
          <w:rFonts w:ascii="Arial" w:hAnsi="Arial" w:cs="Arial"/>
          <w:sz w:val="24"/>
          <w:szCs w:val="24"/>
        </w:rPr>
        <w:t xml:space="preserve"> </w:t>
      </w:r>
      <w:r w:rsidR="00554125" w:rsidRPr="007B3CCB">
        <w:rPr>
          <w:rFonts w:ascii="Arial" w:hAnsi="Arial" w:cs="Arial"/>
          <w:sz w:val="24"/>
          <w:szCs w:val="24"/>
        </w:rPr>
        <w:t xml:space="preserve">Que la </w:t>
      </w:r>
      <w:r w:rsidR="00554125" w:rsidRPr="00147E4C">
        <w:rPr>
          <w:rFonts w:ascii="Arial" w:hAnsi="Arial" w:cs="Arial"/>
          <w:b/>
          <w:sz w:val="24"/>
          <w:szCs w:val="24"/>
        </w:rPr>
        <w:t>Constitución Política de los Estados Unidos Mexicanos en su artículo 115 señala que cada</w:t>
      </w:r>
      <w:r w:rsidR="00554125" w:rsidRPr="007B3CCB">
        <w:rPr>
          <w:rFonts w:ascii="Arial" w:hAnsi="Arial" w:cs="Arial"/>
          <w:sz w:val="24"/>
          <w:szCs w:val="24"/>
        </w:rPr>
        <w:t xml:space="preserve"> </w:t>
      </w:r>
      <w:r w:rsidR="00554125" w:rsidRPr="00147E4C">
        <w:rPr>
          <w:rFonts w:ascii="Arial" w:hAnsi="Arial" w:cs="Arial"/>
          <w:b/>
          <w:sz w:val="24"/>
          <w:szCs w:val="24"/>
        </w:rPr>
        <w:t>Municipio será gobernado por un Ayuntamiento</w:t>
      </w:r>
      <w:r w:rsidR="00554125" w:rsidRPr="007B3CCB">
        <w:rPr>
          <w:rFonts w:ascii="Arial" w:hAnsi="Arial" w:cs="Arial"/>
          <w:sz w:val="24"/>
          <w:szCs w:val="24"/>
        </w:rPr>
        <w:t xml:space="preserve">, de elección popular directa, integrado por un Presidente Municipal y el número de Regidores y Síndicos que la ley determine. De igual forma en su fracción II otorga </w:t>
      </w:r>
      <w:r w:rsidR="00554125" w:rsidRPr="00147E4C">
        <w:rPr>
          <w:rFonts w:ascii="Arial" w:hAnsi="Arial" w:cs="Arial"/>
          <w:b/>
          <w:sz w:val="24"/>
          <w:szCs w:val="24"/>
        </w:rPr>
        <w:t>facultades a los Ayuntamientos para aprobar,</w:t>
      </w:r>
      <w:r w:rsidR="00554125" w:rsidRPr="007B3CCB">
        <w:rPr>
          <w:rFonts w:ascii="Arial" w:hAnsi="Arial" w:cs="Arial"/>
          <w:sz w:val="24"/>
          <w:szCs w:val="24"/>
        </w:rPr>
        <w:t xml:space="preserve"> de acuerdo con las leyes en materia municipal que deberán expedir las legislaturas de los Estados, los bandos de policía y gobierno, los reglamentos circulares y </w:t>
      </w:r>
      <w:r w:rsidR="00554125" w:rsidRPr="00147E4C">
        <w:rPr>
          <w:rFonts w:ascii="Arial" w:hAnsi="Arial" w:cs="Arial"/>
          <w:b/>
          <w:sz w:val="24"/>
          <w:szCs w:val="24"/>
        </w:rPr>
        <w:t>disposiciones administrativas de observancia general dentro de sus respectivas jurisdicciones, que organicen la administración Pública Municipal</w:t>
      </w:r>
      <w:r w:rsidR="00554125" w:rsidRPr="007B3CCB">
        <w:rPr>
          <w:rFonts w:ascii="Arial" w:hAnsi="Arial" w:cs="Arial"/>
          <w:sz w:val="24"/>
          <w:szCs w:val="24"/>
        </w:rPr>
        <w:t>, que regulen las materias, procedimientos, funciones y servicios públicos de su competencia y aseguren la participación ciudadana y vecinal.</w:t>
      </w:r>
    </w:p>
    <w:p w14:paraId="32380BD5" w14:textId="77777777" w:rsidR="00554125" w:rsidRPr="007B3CCB" w:rsidRDefault="00554125" w:rsidP="00554125">
      <w:pPr>
        <w:pStyle w:val="Sinespaciado"/>
        <w:jc w:val="both"/>
        <w:rPr>
          <w:rFonts w:ascii="Arial" w:hAnsi="Arial" w:cs="Arial"/>
          <w:sz w:val="24"/>
          <w:szCs w:val="24"/>
        </w:rPr>
      </w:pPr>
    </w:p>
    <w:p w14:paraId="2B2ACBB6" w14:textId="77777777" w:rsidR="00554125" w:rsidRPr="007B3CCB" w:rsidRDefault="00554125" w:rsidP="00554125">
      <w:pPr>
        <w:pStyle w:val="Sinespaciado"/>
        <w:jc w:val="both"/>
        <w:rPr>
          <w:rFonts w:ascii="Arial" w:hAnsi="Arial" w:cs="Arial"/>
          <w:bCs/>
          <w:sz w:val="24"/>
          <w:szCs w:val="24"/>
          <w:lang w:val="es-ES"/>
        </w:rPr>
      </w:pPr>
      <w:r w:rsidRPr="007B3CCB">
        <w:rPr>
          <w:rFonts w:ascii="Arial" w:hAnsi="Arial" w:cs="Arial"/>
          <w:sz w:val="24"/>
          <w:szCs w:val="24"/>
        </w:rPr>
        <w:tab/>
      </w:r>
      <w:r w:rsidR="000A40F8">
        <w:rPr>
          <w:rFonts w:ascii="Arial" w:hAnsi="Arial" w:cs="Arial"/>
          <w:b/>
          <w:sz w:val="24"/>
          <w:szCs w:val="24"/>
        </w:rPr>
        <w:t>2</w:t>
      </w:r>
      <w:r w:rsidRPr="007B3CCB">
        <w:rPr>
          <w:rFonts w:ascii="Arial" w:hAnsi="Arial" w:cs="Arial"/>
          <w:b/>
          <w:sz w:val="24"/>
          <w:szCs w:val="24"/>
        </w:rPr>
        <w:t>.</w:t>
      </w:r>
      <w:r w:rsidRPr="007B3CCB">
        <w:rPr>
          <w:rFonts w:ascii="Arial" w:hAnsi="Arial" w:cs="Arial"/>
          <w:sz w:val="24"/>
          <w:szCs w:val="24"/>
        </w:rPr>
        <w:t xml:space="preserve">- La </w:t>
      </w:r>
      <w:r w:rsidRPr="00147E4C">
        <w:rPr>
          <w:rFonts w:ascii="Arial" w:hAnsi="Arial" w:cs="Arial"/>
          <w:b/>
          <w:sz w:val="24"/>
          <w:szCs w:val="24"/>
        </w:rPr>
        <w:t>Constitución Política del Estado de Jalisco</w:t>
      </w:r>
      <w:r w:rsidRPr="007B3CCB">
        <w:rPr>
          <w:rFonts w:ascii="Arial" w:hAnsi="Arial" w:cs="Arial"/>
          <w:sz w:val="24"/>
          <w:szCs w:val="24"/>
        </w:rPr>
        <w:t xml:space="preserve"> establece en su artículo 88 párrafo primero, </w:t>
      </w:r>
      <w:r w:rsidRPr="00147E4C">
        <w:rPr>
          <w:rFonts w:ascii="Arial" w:hAnsi="Arial" w:cs="Arial"/>
          <w:b/>
          <w:sz w:val="24"/>
          <w:szCs w:val="24"/>
        </w:rPr>
        <w:t>que los municipios administraran libremente su hacienda</w:t>
      </w:r>
      <w:r w:rsidRPr="007B3CCB">
        <w:rPr>
          <w:rFonts w:ascii="Arial" w:hAnsi="Arial" w:cs="Arial"/>
          <w:sz w:val="24"/>
          <w:szCs w:val="24"/>
        </w:rPr>
        <w:t>, la cual se formará de los rendimientos de los bienes que les pertenezcan, así como de las contribuciones y otros ingresos que el Congreso establezca a su favor; por su parte el artículo 89 del cuerpo de leyes en cita, refiere que l</w:t>
      </w:r>
      <w:r w:rsidRPr="007B3CCB">
        <w:rPr>
          <w:rFonts w:ascii="Arial" w:hAnsi="Arial" w:cs="Arial"/>
          <w:bCs/>
          <w:sz w:val="24"/>
          <w:szCs w:val="24"/>
          <w:lang w:val="es-ES"/>
        </w:rPr>
        <w:t xml:space="preserve">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 </w:t>
      </w:r>
    </w:p>
    <w:p w14:paraId="23D5DD16" w14:textId="77777777" w:rsidR="00554125" w:rsidRPr="007B3CCB" w:rsidRDefault="00554125" w:rsidP="00554125">
      <w:pPr>
        <w:pStyle w:val="Sinespaciado"/>
        <w:jc w:val="both"/>
        <w:rPr>
          <w:rFonts w:ascii="Arial" w:hAnsi="Arial" w:cs="Arial"/>
          <w:b/>
          <w:bCs/>
          <w:sz w:val="24"/>
          <w:szCs w:val="24"/>
          <w:lang w:val="es-ES"/>
        </w:rPr>
      </w:pPr>
      <w:r w:rsidRPr="007B3CCB">
        <w:rPr>
          <w:rFonts w:ascii="Arial" w:hAnsi="Arial" w:cs="Arial"/>
          <w:b/>
          <w:bCs/>
          <w:sz w:val="24"/>
          <w:szCs w:val="24"/>
          <w:lang w:val="es-ES"/>
        </w:rPr>
        <w:tab/>
      </w:r>
    </w:p>
    <w:p w14:paraId="5E8F51E8" w14:textId="77777777" w:rsidR="00554125" w:rsidRPr="007B3CCB" w:rsidRDefault="000A40F8" w:rsidP="00554125">
      <w:pPr>
        <w:pStyle w:val="Sinespaciado"/>
        <w:ind w:firstLine="708"/>
        <w:jc w:val="both"/>
        <w:rPr>
          <w:rFonts w:ascii="Arial" w:hAnsi="Arial" w:cs="Arial"/>
          <w:bCs/>
          <w:sz w:val="24"/>
          <w:szCs w:val="24"/>
          <w:lang w:val="es-ES"/>
        </w:rPr>
      </w:pPr>
      <w:r>
        <w:rPr>
          <w:rFonts w:ascii="Arial" w:hAnsi="Arial" w:cs="Arial"/>
          <w:b/>
          <w:bCs/>
          <w:sz w:val="24"/>
          <w:szCs w:val="24"/>
          <w:lang w:val="es-ES"/>
        </w:rPr>
        <w:t>3</w:t>
      </w:r>
      <w:r w:rsidR="00554125" w:rsidRPr="007B3CCB">
        <w:rPr>
          <w:rFonts w:ascii="Arial" w:hAnsi="Arial" w:cs="Arial"/>
          <w:b/>
          <w:bCs/>
          <w:sz w:val="24"/>
          <w:szCs w:val="24"/>
          <w:lang w:val="es-ES"/>
        </w:rPr>
        <w:t>.</w:t>
      </w:r>
      <w:r w:rsidR="00554125" w:rsidRPr="007B3CCB">
        <w:rPr>
          <w:rFonts w:ascii="Arial" w:hAnsi="Arial" w:cs="Arial"/>
          <w:bCs/>
          <w:sz w:val="24"/>
          <w:szCs w:val="24"/>
          <w:lang w:val="es-ES"/>
        </w:rPr>
        <w:t xml:space="preserve">- La </w:t>
      </w:r>
      <w:r w:rsidR="00554125" w:rsidRPr="00147E4C">
        <w:rPr>
          <w:rFonts w:ascii="Arial" w:hAnsi="Arial" w:cs="Arial"/>
          <w:b/>
          <w:bCs/>
          <w:sz w:val="24"/>
          <w:szCs w:val="24"/>
          <w:lang w:val="es-ES"/>
        </w:rPr>
        <w:t>ley de Gobierno y la Administración Pública Municipal del Estado de Jalisco</w:t>
      </w:r>
      <w:r w:rsidR="00554125" w:rsidRPr="007B3CCB">
        <w:rPr>
          <w:rFonts w:ascii="Arial" w:hAnsi="Arial" w:cs="Arial"/>
          <w:bCs/>
          <w:sz w:val="24"/>
          <w:szCs w:val="24"/>
          <w:lang w:val="es-ES"/>
        </w:rPr>
        <w:t xml:space="preserve"> en sus artículos 2, 37, 38 y demás relativos y aplicables establecen al </w:t>
      </w:r>
      <w:r w:rsidR="00554125" w:rsidRPr="00147E4C">
        <w:rPr>
          <w:rFonts w:ascii="Arial" w:hAnsi="Arial" w:cs="Arial"/>
          <w:b/>
          <w:bCs/>
          <w:sz w:val="24"/>
          <w:szCs w:val="24"/>
          <w:lang w:val="es-ES"/>
        </w:rPr>
        <w:t>Municipio libre como nivel de Gobierno, así como la base de la organización política y administrativa y de la división territorial del Estado de Jalisco; con personalidad jurídica y patrimonio propio</w:t>
      </w:r>
      <w:r w:rsidR="00554125" w:rsidRPr="007B3CCB">
        <w:rPr>
          <w:rFonts w:ascii="Arial" w:hAnsi="Arial" w:cs="Arial"/>
          <w:bCs/>
          <w:sz w:val="24"/>
          <w:szCs w:val="24"/>
          <w:lang w:val="es-ES"/>
        </w:rPr>
        <w:t xml:space="preserve">; y las facultades y limitaciones establecidas en la Constitución Política de los Estados Unidos Mexicanos, en la </w:t>
      </w:r>
      <w:r w:rsidR="00554125" w:rsidRPr="007B3CCB">
        <w:rPr>
          <w:rFonts w:ascii="Arial" w:hAnsi="Arial" w:cs="Arial"/>
          <w:bCs/>
          <w:sz w:val="24"/>
          <w:szCs w:val="24"/>
          <w:lang w:val="es-ES"/>
        </w:rPr>
        <w:lastRenderedPageBreak/>
        <w:t xml:space="preserve">particular del Estado y en la propia ley en mención, de igual manera establece las obligaciones y facultades de los Ayuntamientos. </w:t>
      </w:r>
    </w:p>
    <w:p w14:paraId="3B4624F9" w14:textId="77777777" w:rsidR="00554125" w:rsidRPr="007B3CCB" w:rsidRDefault="00554125" w:rsidP="00554125">
      <w:pPr>
        <w:pStyle w:val="Sinespaciado"/>
        <w:jc w:val="both"/>
        <w:rPr>
          <w:rFonts w:ascii="Arial" w:hAnsi="Arial" w:cs="Arial"/>
          <w:bCs/>
          <w:sz w:val="24"/>
          <w:szCs w:val="24"/>
          <w:lang w:val="es-ES"/>
        </w:rPr>
      </w:pPr>
    </w:p>
    <w:p w14:paraId="0D052952" w14:textId="77777777" w:rsidR="00554125" w:rsidRPr="00147E4C" w:rsidRDefault="00554125" w:rsidP="00554125">
      <w:pPr>
        <w:pStyle w:val="Sinespaciado"/>
        <w:jc w:val="both"/>
        <w:rPr>
          <w:rFonts w:ascii="Arial" w:hAnsi="Arial" w:cs="Arial"/>
          <w:b/>
          <w:bCs/>
          <w:sz w:val="24"/>
          <w:szCs w:val="24"/>
          <w:lang w:val="es-ES"/>
        </w:rPr>
      </w:pPr>
      <w:r w:rsidRPr="007B3CCB">
        <w:rPr>
          <w:rFonts w:ascii="Arial" w:hAnsi="Arial" w:cs="Arial"/>
          <w:bCs/>
          <w:sz w:val="24"/>
          <w:szCs w:val="24"/>
          <w:lang w:val="es-ES"/>
        </w:rPr>
        <w:tab/>
      </w:r>
      <w:r w:rsidR="000A40F8">
        <w:rPr>
          <w:rFonts w:ascii="Arial" w:hAnsi="Arial" w:cs="Arial"/>
          <w:b/>
          <w:bCs/>
          <w:sz w:val="24"/>
          <w:szCs w:val="24"/>
          <w:lang w:val="es-ES"/>
        </w:rPr>
        <w:t>4</w:t>
      </w:r>
      <w:r w:rsidRPr="007B3CCB">
        <w:rPr>
          <w:rFonts w:ascii="Arial" w:hAnsi="Arial" w:cs="Arial"/>
          <w:b/>
          <w:bCs/>
          <w:sz w:val="24"/>
          <w:szCs w:val="24"/>
          <w:lang w:val="es-ES"/>
        </w:rPr>
        <w:t>.</w:t>
      </w:r>
      <w:r w:rsidRPr="007B3CCB">
        <w:rPr>
          <w:rFonts w:ascii="Arial" w:hAnsi="Arial" w:cs="Arial"/>
          <w:bCs/>
          <w:sz w:val="24"/>
          <w:szCs w:val="24"/>
          <w:lang w:val="es-ES"/>
        </w:rPr>
        <w:t xml:space="preserve">- El artículo 37 del mismo ordenamiento, en su fracción II, </w:t>
      </w:r>
      <w:r w:rsidRPr="00147E4C">
        <w:rPr>
          <w:rFonts w:ascii="Arial" w:hAnsi="Arial" w:cs="Arial"/>
          <w:b/>
          <w:bCs/>
          <w:sz w:val="24"/>
          <w:szCs w:val="24"/>
          <w:lang w:val="es-ES"/>
        </w:rPr>
        <w:t>establece que es obligación del Ayuntamiento aprobar y aplicar su Presupuesto de Egresos</w:t>
      </w:r>
      <w:r w:rsidRPr="007B3CCB">
        <w:rPr>
          <w:rFonts w:ascii="Arial" w:hAnsi="Arial" w:cs="Arial"/>
          <w:bCs/>
          <w:sz w:val="24"/>
          <w:szCs w:val="24"/>
          <w:lang w:val="es-ES"/>
        </w:rPr>
        <w:t xml:space="preserve">, que organicen la administración pública municipal, regulen las materias, procedimientos, funciones y servicios públicos de su competencia y </w:t>
      </w:r>
      <w:r w:rsidRPr="00147E4C">
        <w:rPr>
          <w:rFonts w:ascii="Arial" w:hAnsi="Arial" w:cs="Arial"/>
          <w:b/>
          <w:bCs/>
          <w:sz w:val="24"/>
          <w:szCs w:val="24"/>
          <w:lang w:val="es-ES"/>
        </w:rPr>
        <w:t>aseguren la participación social y vecinal.</w:t>
      </w:r>
    </w:p>
    <w:p w14:paraId="1A0EDF7F" w14:textId="77777777" w:rsidR="00554125" w:rsidRPr="007B3CCB" w:rsidRDefault="00554125" w:rsidP="00554125">
      <w:pPr>
        <w:pStyle w:val="Sinespaciado"/>
        <w:jc w:val="both"/>
        <w:rPr>
          <w:rFonts w:ascii="Arial" w:hAnsi="Arial" w:cs="Arial"/>
          <w:bCs/>
          <w:sz w:val="24"/>
          <w:szCs w:val="24"/>
          <w:lang w:val="es-ES"/>
        </w:rPr>
      </w:pPr>
    </w:p>
    <w:p w14:paraId="0F3E793F" w14:textId="77777777" w:rsidR="003E2EEC" w:rsidRDefault="00554125" w:rsidP="003E2EEC">
      <w:pPr>
        <w:jc w:val="both"/>
        <w:rPr>
          <w:rFonts w:cstheme="minorHAnsi"/>
        </w:rPr>
      </w:pPr>
      <w:r w:rsidRPr="007B3CCB">
        <w:rPr>
          <w:rFonts w:ascii="Arial" w:hAnsi="Arial" w:cs="Arial"/>
          <w:b/>
          <w:bCs/>
          <w:lang w:val="es-ES"/>
        </w:rPr>
        <w:tab/>
      </w:r>
      <w:r w:rsidR="000A40F8">
        <w:rPr>
          <w:rFonts w:ascii="Arial" w:hAnsi="Arial" w:cs="Arial"/>
          <w:b/>
          <w:bCs/>
          <w:lang w:val="es-ES"/>
        </w:rPr>
        <w:t>5</w:t>
      </w:r>
      <w:r w:rsidRPr="007B3CCB">
        <w:rPr>
          <w:rFonts w:ascii="Arial" w:hAnsi="Arial" w:cs="Arial"/>
          <w:b/>
          <w:bCs/>
          <w:lang w:val="es-ES"/>
        </w:rPr>
        <w:t xml:space="preserve">.- </w:t>
      </w:r>
      <w:bookmarkStart w:id="1" w:name="_Hlk156292846"/>
      <w:r w:rsidR="003E2EEC" w:rsidRPr="007567DC">
        <w:rPr>
          <w:rFonts w:cstheme="minorHAnsi"/>
        </w:rPr>
        <w:t xml:space="preserve">El Plan Municipal De Desarrollo y Gobernanza 2020-2021, </w:t>
      </w:r>
      <w:r w:rsidR="003E2EEC">
        <w:rPr>
          <w:rFonts w:cstheme="minorHAnsi"/>
        </w:rPr>
        <w:t xml:space="preserve">que da cumplimiento a lo establecido por los artículos 40 fracción II, 41 y 42 de la ley de Planeación participativa para el Estado de Jalisco </w:t>
      </w:r>
    </w:p>
    <w:p w14:paraId="6ABE0F18" w14:textId="77777777" w:rsidR="003E2EEC" w:rsidRPr="006B3B64" w:rsidRDefault="003E2EEC" w:rsidP="003E2EEC">
      <w:pPr>
        <w:ind w:firstLine="708"/>
        <w:jc w:val="both"/>
        <w:rPr>
          <w:rFonts w:cstheme="minorHAnsi"/>
          <w:b/>
          <w:bCs/>
        </w:rPr>
      </w:pPr>
      <w:r w:rsidRPr="006B3B64">
        <w:rPr>
          <w:rFonts w:cstheme="minorHAnsi"/>
          <w:b/>
          <w:bCs/>
        </w:rPr>
        <w:t xml:space="preserve">CONSTRUCCION DE COMUNIDAD </w:t>
      </w:r>
    </w:p>
    <w:p w14:paraId="1856082D" w14:textId="77777777" w:rsidR="003E2EEC" w:rsidRPr="006B3B64" w:rsidRDefault="003E2EEC" w:rsidP="003E2EEC">
      <w:pPr>
        <w:jc w:val="both"/>
        <w:rPr>
          <w:rFonts w:cstheme="minorHAnsi"/>
          <w:b/>
          <w:bCs/>
        </w:rPr>
      </w:pPr>
      <w:r w:rsidRPr="006B3B64">
        <w:rPr>
          <w:rFonts w:cstheme="minorHAnsi"/>
          <w:b/>
          <w:bCs/>
        </w:rPr>
        <w:tab/>
        <w:t xml:space="preserve">Atención al segmento más vulnerable de la población </w:t>
      </w:r>
    </w:p>
    <w:p w14:paraId="378474E0" w14:textId="77777777" w:rsidR="003E2EEC" w:rsidRDefault="003E2EEC" w:rsidP="003E2EEC">
      <w:pPr>
        <w:ind w:left="708"/>
        <w:jc w:val="both"/>
        <w:rPr>
          <w:rFonts w:cstheme="minorHAnsi"/>
        </w:rPr>
      </w:pPr>
      <w:r w:rsidRPr="006B3B64">
        <w:rPr>
          <w:rFonts w:cstheme="minorHAnsi"/>
        </w:rPr>
        <w:t xml:space="preserve">A </w:t>
      </w:r>
      <w:r>
        <w:rPr>
          <w:rFonts w:cstheme="minorHAnsi"/>
        </w:rPr>
        <w:t xml:space="preserve">pesar de ser un municipio que no se encuentra en pobreza extrema, se tienen problemas muy importantes para atención prioritaria en el municipio, la población nos ha estado rebasando por la cantidad de personas que han emigrado al municipio. </w:t>
      </w:r>
    </w:p>
    <w:bookmarkEnd w:id="1"/>
    <w:p w14:paraId="47A0C129" w14:textId="00548D28" w:rsidR="00554125" w:rsidRPr="007B3CCB" w:rsidRDefault="00554125" w:rsidP="00554125">
      <w:pPr>
        <w:jc w:val="both"/>
        <w:rPr>
          <w:rFonts w:ascii="Arial" w:hAnsi="Arial" w:cs="Arial"/>
        </w:rPr>
      </w:pPr>
    </w:p>
    <w:p w14:paraId="7D1F1A4E" w14:textId="77FE69D5" w:rsidR="00554125" w:rsidRPr="007B3CCB" w:rsidRDefault="003E2EEC" w:rsidP="00554125">
      <w:pPr>
        <w:jc w:val="both"/>
        <w:rPr>
          <w:rFonts w:ascii="Arial" w:hAnsi="Arial" w:cs="Arial"/>
        </w:rPr>
      </w:pPr>
      <w:r w:rsidRPr="007567DC">
        <w:rPr>
          <w:rFonts w:cstheme="minorHAnsi"/>
          <w:color w:val="FF0000"/>
        </w:rPr>
        <w:drawing>
          <wp:anchor distT="0" distB="0" distL="114300" distR="114300" simplePos="0" relativeHeight="251660288" behindDoc="1" locked="0" layoutInCell="1" allowOverlap="1" wp14:anchorId="07E7886B" wp14:editId="762F01E4">
            <wp:simplePos x="0" y="0"/>
            <wp:positionH relativeFrom="margin">
              <wp:align>center</wp:align>
            </wp:positionH>
            <wp:positionV relativeFrom="paragraph">
              <wp:posOffset>9525</wp:posOffset>
            </wp:positionV>
            <wp:extent cx="4812030" cy="1867535"/>
            <wp:effectExtent l="0" t="0" r="7620" b="0"/>
            <wp:wrapNone/>
            <wp:docPr id="17386096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609692" name=""/>
                    <pic:cNvPicPr/>
                  </pic:nvPicPr>
                  <pic:blipFill>
                    <a:blip r:embed="rId7">
                      <a:extLst>
                        <a:ext uri="{28A0092B-C50C-407E-A947-70E740481C1C}">
                          <a14:useLocalDpi xmlns:a14="http://schemas.microsoft.com/office/drawing/2010/main" val="0"/>
                        </a:ext>
                      </a:extLst>
                    </a:blip>
                    <a:stretch>
                      <a:fillRect/>
                    </a:stretch>
                  </pic:blipFill>
                  <pic:spPr>
                    <a:xfrm>
                      <a:off x="0" y="0"/>
                      <a:ext cx="4812030" cy="1867535"/>
                    </a:xfrm>
                    <a:prstGeom prst="rect">
                      <a:avLst/>
                    </a:prstGeom>
                  </pic:spPr>
                </pic:pic>
              </a:graphicData>
            </a:graphic>
          </wp:anchor>
        </w:drawing>
      </w:r>
    </w:p>
    <w:p w14:paraId="29C2D58C" w14:textId="7F082EF5" w:rsidR="003E2EEC" w:rsidRDefault="003E2EEC" w:rsidP="00554125">
      <w:pPr>
        <w:jc w:val="both"/>
      </w:pPr>
    </w:p>
    <w:p w14:paraId="45040B09" w14:textId="3068E82B" w:rsidR="00554125" w:rsidRPr="007B3CCB" w:rsidRDefault="00554125" w:rsidP="00554125">
      <w:pPr>
        <w:jc w:val="both"/>
      </w:pPr>
    </w:p>
    <w:p w14:paraId="4728290B" w14:textId="77777777" w:rsidR="00554125" w:rsidRPr="007B3CCB" w:rsidRDefault="00554125" w:rsidP="00554125">
      <w:pPr>
        <w:pStyle w:val="Sinespaciado"/>
        <w:jc w:val="both"/>
        <w:rPr>
          <w:rFonts w:ascii="Arial" w:hAnsi="Arial" w:cs="Arial"/>
          <w:b/>
          <w:bCs/>
          <w:sz w:val="24"/>
          <w:szCs w:val="24"/>
          <w:lang w:val="es-ES"/>
        </w:rPr>
      </w:pPr>
    </w:p>
    <w:p w14:paraId="6ABB5D7D" w14:textId="77777777" w:rsidR="00554125" w:rsidRPr="007B3CCB" w:rsidRDefault="00554125" w:rsidP="00554125">
      <w:pPr>
        <w:pStyle w:val="Sinespaciado"/>
        <w:jc w:val="both"/>
        <w:rPr>
          <w:rFonts w:ascii="Arial" w:hAnsi="Arial" w:cs="Arial"/>
          <w:bCs/>
          <w:sz w:val="24"/>
          <w:szCs w:val="24"/>
          <w:lang w:val="es-ES"/>
        </w:rPr>
      </w:pPr>
    </w:p>
    <w:p w14:paraId="30FE8417" w14:textId="77777777" w:rsidR="00554125" w:rsidRPr="007B3CCB" w:rsidRDefault="00554125" w:rsidP="00554125">
      <w:pPr>
        <w:ind w:firstLine="708"/>
        <w:jc w:val="both"/>
        <w:rPr>
          <w:rFonts w:ascii="Arial" w:hAnsi="Arial" w:cs="Arial"/>
          <w:b/>
        </w:rPr>
      </w:pPr>
    </w:p>
    <w:p w14:paraId="2F1E2D9D" w14:textId="77777777" w:rsidR="00554125" w:rsidRPr="007B3CCB" w:rsidRDefault="00554125" w:rsidP="00554125">
      <w:pPr>
        <w:ind w:firstLine="708"/>
        <w:jc w:val="both"/>
        <w:rPr>
          <w:rFonts w:ascii="Arial" w:hAnsi="Arial" w:cs="Arial"/>
          <w:b/>
        </w:rPr>
      </w:pPr>
    </w:p>
    <w:p w14:paraId="33C8AFE9" w14:textId="77777777" w:rsidR="00554125" w:rsidRPr="007B3CCB" w:rsidRDefault="00554125" w:rsidP="00554125">
      <w:pPr>
        <w:ind w:firstLine="708"/>
        <w:jc w:val="both"/>
        <w:rPr>
          <w:rFonts w:ascii="Arial" w:hAnsi="Arial" w:cs="Arial"/>
          <w:b/>
        </w:rPr>
      </w:pPr>
    </w:p>
    <w:p w14:paraId="35114940" w14:textId="77777777" w:rsidR="00460770" w:rsidRDefault="00460770" w:rsidP="00554125">
      <w:pPr>
        <w:ind w:firstLine="708"/>
        <w:jc w:val="both"/>
        <w:rPr>
          <w:rFonts w:ascii="Arial" w:hAnsi="Arial" w:cs="Arial"/>
          <w:b/>
        </w:rPr>
      </w:pPr>
    </w:p>
    <w:p w14:paraId="7333DA4A" w14:textId="77777777" w:rsidR="00460770" w:rsidRDefault="00460770" w:rsidP="00554125">
      <w:pPr>
        <w:ind w:firstLine="708"/>
        <w:jc w:val="both"/>
        <w:rPr>
          <w:rFonts w:ascii="Arial" w:hAnsi="Arial" w:cs="Arial"/>
          <w:b/>
        </w:rPr>
      </w:pPr>
    </w:p>
    <w:p w14:paraId="274A3202" w14:textId="77777777" w:rsidR="00460770" w:rsidRDefault="00460770" w:rsidP="00554125">
      <w:pPr>
        <w:ind w:firstLine="708"/>
        <w:jc w:val="both"/>
        <w:rPr>
          <w:rFonts w:ascii="Arial" w:hAnsi="Arial" w:cs="Arial"/>
          <w:b/>
        </w:rPr>
      </w:pPr>
    </w:p>
    <w:p w14:paraId="646D4A92" w14:textId="77777777" w:rsidR="00460770" w:rsidRDefault="00460770" w:rsidP="00554125">
      <w:pPr>
        <w:ind w:firstLine="708"/>
        <w:jc w:val="both"/>
        <w:rPr>
          <w:rFonts w:ascii="Arial" w:hAnsi="Arial" w:cs="Arial"/>
          <w:b/>
        </w:rPr>
      </w:pPr>
    </w:p>
    <w:p w14:paraId="4FD2A6B1" w14:textId="77777777" w:rsidR="00460770" w:rsidRDefault="00460770" w:rsidP="00554125">
      <w:pPr>
        <w:ind w:firstLine="708"/>
        <w:jc w:val="both"/>
        <w:rPr>
          <w:rFonts w:ascii="Arial" w:hAnsi="Arial" w:cs="Arial"/>
          <w:b/>
        </w:rPr>
      </w:pPr>
    </w:p>
    <w:p w14:paraId="3FFAA11D" w14:textId="77777777" w:rsidR="003E2EEC" w:rsidRDefault="000A40F8" w:rsidP="00AB165D">
      <w:pPr>
        <w:ind w:firstLine="708"/>
        <w:jc w:val="both"/>
        <w:rPr>
          <w:rFonts w:cstheme="minorHAnsi"/>
        </w:rPr>
      </w:pPr>
      <w:r>
        <w:rPr>
          <w:rFonts w:ascii="Arial" w:hAnsi="Arial" w:cs="Arial"/>
          <w:b/>
        </w:rPr>
        <w:t>6</w:t>
      </w:r>
      <w:r w:rsidR="00554125" w:rsidRPr="007B3CCB">
        <w:rPr>
          <w:rFonts w:ascii="Arial" w:hAnsi="Arial" w:cs="Arial"/>
          <w:b/>
        </w:rPr>
        <w:t>.-</w:t>
      </w:r>
      <w:r w:rsidR="00554125" w:rsidRPr="007B3CCB">
        <w:rPr>
          <w:rFonts w:ascii="Arial" w:hAnsi="Arial" w:cs="Arial"/>
        </w:rPr>
        <w:t xml:space="preserve"> </w:t>
      </w:r>
      <w:r w:rsidR="003E2EEC" w:rsidRPr="00A06BD9">
        <w:rPr>
          <w:rFonts w:cstheme="minorHAnsi"/>
        </w:rPr>
        <w:t>Que el Gobierno Municipal de Zapotlán el Grande, reconoce el derecho de las mujeres Zapotlenses es por ello que, comprometidos con la justicia social y la igualdad de oportunidades de su población busca la constante mejora a través de acciones que promueven una mejor calidad de vida y programas municipales como los aquí dictaminados con el objetivo de mejorar la calidad de vida de todos los habitantes del municipio.</w:t>
      </w:r>
    </w:p>
    <w:p w14:paraId="5F51C478" w14:textId="5ED111AE" w:rsidR="00554125" w:rsidRPr="00147E4C" w:rsidRDefault="00554125" w:rsidP="00554125">
      <w:pPr>
        <w:ind w:firstLine="708"/>
        <w:jc w:val="both"/>
        <w:rPr>
          <w:rFonts w:ascii="Arial" w:hAnsi="Arial" w:cs="Arial"/>
          <w:b/>
          <w:color w:val="333333"/>
          <w:lang w:eastAsia="es-MX"/>
        </w:rPr>
      </w:pPr>
    </w:p>
    <w:p w14:paraId="5EEB0636" w14:textId="77777777" w:rsidR="00554125" w:rsidRPr="007B3CCB" w:rsidRDefault="00554125" w:rsidP="00554125">
      <w:pPr>
        <w:jc w:val="both"/>
        <w:rPr>
          <w:rFonts w:ascii="Arial" w:hAnsi="Arial" w:cs="Arial"/>
        </w:rPr>
      </w:pPr>
    </w:p>
    <w:p w14:paraId="795A1E8E" w14:textId="246AA27F" w:rsidR="00554125" w:rsidRPr="007B3CCB" w:rsidRDefault="000A40F8" w:rsidP="00554125">
      <w:pPr>
        <w:ind w:firstLine="708"/>
        <w:jc w:val="both"/>
        <w:rPr>
          <w:rFonts w:ascii="Arial" w:hAnsi="Arial" w:cs="Arial"/>
        </w:rPr>
      </w:pPr>
      <w:r>
        <w:rPr>
          <w:rFonts w:ascii="Arial" w:hAnsi="Arial" w:cs="Arial"/>
          <w:b/>
        </w:rPr>
        <w:t>7</w:t>
      </w:r>
      <w:r w:rsidR="00554125" w:rsidRPr="007B3CCB">
        <w:rPr>
          <w:rFonts w:ascii="Arial" w:hAnsi="Arial" w:cs="Arial"/>
          <w:b/>
        </w:rPr>
        <w:t>.-</w:t>
      </w:r>
      <w:r w:rsidR="00554125" w:rsidRPr="007B3CCB">
        <w:rPr>
          <w:rFonts w:ascii="Arial" w:hAnsi="Arial" w:cs="Arial"/>
        </w:rPr>
        <w:t xml:space="preserve"> </w:t>
      </w:r>
      <w:r w:rsidR="00AB165D" w:rsidRPr="00A06BD9">
        <w:rPr>
          <w:rFonts w:cstheme="minorHAnsi"/>
        </w:rPr>
        <w:t>Que a través de</w:t>
      </w:r>
      <w:r w:rsidR="00AB165D">
        <w:rPr>
          <w:rFonts w:cstheme="minorHAnsi"/>
        </w:rPr>
        <w:t xml:space="preserve">l </w:t>
      </w:r>
      <w:r w:rsidR="00AB165D" w:rsidRPr="00A06BD9">
        <w:rPr>
          <w:rFonts w:cstheme="minorHAnsi"/>
        </w:rPr>
        <w:t xml:space="preserve">programa </w:t>
      </w:r>
      <w:r w:rsidR="00AB165D">
        <w:rPr>
          <w:rFonts w:cstheme="minorHAnsi"/>
        </w:rPr>
        <w:t xml:space="preserve">“TZAPOTLATENA MUJERES DE TRABAJO” </w:t>
      </w:r>
      <w:r w:rsidR="00AB165D" w:rsidRPr="00A06BD9">
        <w:rPr>
          <w:rFonts w:cstheme="minorHAnsi"/>
        </w:rPr>
        <w:t xml:space="preserve">se busca apoyar </w:t>
      </w:r>
      <w:r w:rsidR="00AB165D">
        <w:rPr>
          <w:rFonts w:cstheme="minorHAnsi"/>
        </w:rPr>
        <w:t>a 225</w:t>
      </w:r>
      <w:r w:rsidR="00AB165D" w:rsidRPr="00A06BD9">
        <w:rPr>
          <w:rFonts w:cstheme="minorHAnsi"/>
        </w:rPr>
        <w:t xml:space="preserve">  mujeres que han sido víctimas de violencia</w:t>
      </w:r>
      <w:r w:rsidR="00AB165D">
        <w:rPr>
          <w:rFonts w:cstheme="minorHAnsi"/>
        </w:rPr>
        <w:t xml:space="preserve">, y/o </w:t>
      </w:r>
      <w:r w:rsidR="00AB165D" w:rsidRPr="00A06BD9">
        <w:rPr>
          <w:rFonts w:cstheme="minorHAnsi"/>
        </w:rPr>
        <w:t>que son madres jefas de familia</w:t>
      </w:r>
      <w:r w:rsidR="00AB165D">
        <w:rPr>
          <w:rFonts w:cstheme="minorHAnsi"/>
        </w:rPr>
        <w:t xml:space="preserve">, y/o mujeres con discapacidad física y/o cuidadoras de personas con discapacidad, dando prioridad a las beneficiarias del programa TZAPOTLATENA, MUJERES DE TRABAJO </w:t>
      </w:r>
      <w:r w:rsidR="00AB165D">
        <w:rPr>
          <w:rFonts w:cstheme="minorHAnsi"/>
        </w:rPr>
        <w:lastRenderedPageBreak/>
        <w:t>edicion 2023, que cumplieron con todos los requisitos señalados en la convocatoria aprobada en sesion ordinaria de ayuntamiento numero 40 de fecha 25 de agosto del año 2023</w:t>
      </w:r>
      <w:r w:rsidR="00554125" w:rsidRPr="007B3CCB">
        <w:rPr>
          <w:rFonts w:ascii="Arial" w:hAnsi="Arial" w:cs="Arial"/>
        </w:rPr>
        <w:t>.</w:t>
      </w:r>
    </w:p>
    <w:p w14:paraId="11531EBB" w14:textId="77777777" w:rsidR="00554125" w:rsidRPr="007B3CCB" w:rsidRDefault="00554125" w:rsidP="00554125">
      <w:pPr>
        <w:autoSpaceDE w:val="0"/>
        <w:autoSpaceDN w:val="0"/>
        <w:adjustRightInd w:val="0"/>
        <w:spacing w:line="276" w:lineRule="auto"/>
        <w:ind w:firstLine="708"/>
        <w:jc w:val="both"/>
        <w:rPr>
          <w:rFonts w:ascii="Arial" w:hAnsi="Arial" w:cs="Arial"/>
        </w:rPr>
      </w:pPr>
    </w:p>
    <w:p w14:paraId="30ED68CA" w14:textId="6A508C93" w:rsidR="00460770" w:rsidRPr="00B54306" w:rsidRDefault="000A40F8" w:rsidP="00C02691">
      <w:pPr>
        <w:ind w:right="49" w:firstLine="360"/>
        <w:jc w:val="both"/>
        <w:rPr>
          <w:rFonts w:ascii="Arial" w:hAnsi="Arial" w:cs="Arial"/>
        </w:rPr>
      </w:pPr>
      <w:r w:rsidRPr="000A40F8">
        <w:rPr>
          <w:rFonts w:ascii="Arial" w:hAnsi="Arial" w:cs="Arial"/>
          <w:b/>
        </w:rPr>
        <w:t>8</w:t>
      </w:r>
      <w:r w:rsidR="00554125" w:rsidRPr="000A40F8">
        <w:rPr>
          <w:rFonts w:ascii="Arial" w:hAnsi="Arial" w:cs="Arial"/>
          <w:b/>
        </w:rPr>
        <w:t xml:space="preserve">.-  </w:t>
      </w:r>
      <w:r w:rsidR="00554125" w:rsidRPr="000A40F8">
        <w:rPr>
          <w:rFonts w:ascii="Arial" w:hAnsi="Arial" w:cs="Arial"/>
        </w:rPr>
        <w:t>Que el programa “</w:t>
      </w:r>
      <w:r w:rsidR="00AB165D">
        <w:rPr>
          <w:rFonts w:ascii="Arial" w:hAnsi="Arial" w:cs="Arial"/>
          <w:b/>
        </w:rPr>
        <w:t>TZAPOTLATENA MUJERES DE TRABAJO”</w:t>
      </w:r>
      <w:r w:rsidR="00554125" w:rsidRPr="000A40F8">
        <w:rPr>
          <w:rFonts w:ascii="Arial" w:hAnsi="Arial" w:cs="Arial"/>
        </w:rPr>
        <w:t xml:space="preserve"> se encuentra a cargo de la </w:t>
      </w:r>
      <w:r w:rsidR="00257E0F" w:rsidRPr="000A40F8">
        <w:rPr>
          <w:rFonts w:ascii="Arial" w:hAnsi="Arial" w:cs="Arial"/>
        </w:rPr>
        <w:t>Dirección</w:t>
      </w:r>
      <w:r w:rsidR="00554125" w:rsidRPr="000A40F8">
        <w:rPr>
          <w:rFonts w:ascii="Arial" w:hAnsi="Arial" w:cs="Arial"/>
        </w:rPr>
        <w:t xml:space="preserve"> </w:t>
      </w:r>
      <w:r w:rsidR="00AB165D">
        <w:rPr>
          <w:rFonts w:ascii="Arial" w:hAnsi="Arial" w:cs="Arial"/>
        </w:rPr>
        <w:t>Igualdad Sustantiva entre Mujeres y Hombres</w:t>
      </w:r>
      <w:r w:rsidR="00554125" w:rsidRPr="000A40F8">
        <w:rPr>
          <w:rFonts w:ascii="Arial" w:hAnsi="Arial" w:cs="Arial"/>
        </w:rPr>
        <w:t xml:space="preserve">, </w:t>
      </w:r>
      <w:r w:rsidR="00460770">
        <w:rPr>
          <w:rFonts w:ascii="Arial" w:hAnsi="Arial" w:cs="Arial"/>
        </w:rPr>
        <w:t>y</w:t>
      </w:r>
      <w:r w:rsidR="00554125" w:rsidRPr="000A40F8">
        <w:rPr>
          <w:rFonts w:ascii="Arial" w:hAnsi="Arial" w:cs="Arial"/>
        </w:rPr>
        <w:t xml:space="preserve"> </w:t>
      </w:r>
      <w:r w:rsidR="00554125" w:rsidRPr="00147E4C">
        <w:rPr>
          <w:rFonts w:ascii="Arial" w:hAnsi="Arial" w:cs="Arial"/>
          <w:b/>
        </w:rPr>
        <w:t>ejercerá</w:t>
      </w:r>
      <w:r w:rsidR="00554125" w:rsidRPr="000A40F8">
        <w:rPr>
          <w:rFonts w:ascii="Arial" w:hAnsi="Arial" w:cs="Arial"/>
        </w:rPr>
        <w:t xml:space="preserve"> dicho programa a través de la partida presupuestal “</w:t>
      </w:r>
      <w:r w:rsidR="00554125" w:rsidRPr="00147E4C">
        <w:rPr>
          <w:rFonts w:ascii="Arial" w:hAnsi="Arial" w:cs="Arial"/>
          <w:b/>
        </w:rPr>
        <w:t>441 Ayudas Sociales a Personas” por la cantidad de $</w:t>
      </w:r>
      <w:r w:rsidR="00597169">
        <w:rPr>
          <w:rFonts w:ascii="Arial" w:hAnsi="Arial" w:cs="Arial"/>
          <w:b/>
        </w:rPr>
        <w:t>562</w:t>
      </w:r>
      <w:r w:rsidR="00257E0F" w:rsidRPr="00147E4C">
        <w:rPr>
          <w:rFonts w:ascii="Arial" w:hAnsi="Arial" w:cs="Arial"/>
          <w:b/>
        </w:rPr>
        <w:t xml:space="preserve">,500.00 </w:t>
      </w:r>
      <w:r w:rsidR="00554125" w:rsidRPr="00147E4C">
        <w:rPr>
          <w:rFonts w:ascii="Arial" w:hAnsi="Arial" w:cs="Arial"/>
          <w:b/>
        </w:rPr>
        <w:t>(</w:t>
      </w:r>
      <w:r w:rsidR="00597169">
        <w:rPr>
          <w:rFonts w:ascii="Arial" w:hAnsi="Arial" w:cs="Arial"/>
          <w:b/>
        </w:rPr>
        <w:t>Quinientos Sesenta y Dos Mil Q</w:t>
      </w:r>
      <w:r w:rsidR="00257E0F" w:rsidRPr="00147E4C">
        <w:rPr>
          <w:rFonts w:ascii="Arial" w:hAnsi="Arial" w:cs="Arial"/>
          <w:b/>
        </w:rPr>
        <w:t>uinientos pesos 00/100 M.</w:t>
      </w:r>
      <w:r w:rsidR="00554125" w:rsidRPr="00147E4C">
        <w:rPr>
          <w:rFonts w:ascii="Arial" w:hAnsi="Arial" w:cs="Arial"/>
          <w:b/>
        </w:rPr>
        <w:t>N</w:t>
      </w:r>
      <w:r w:rsidR="00257E0F" w:rsidRPr="00147E4C">
        <w:rPr>
          <w:rFonts w:ascii="Arial" w:hAnsi="Arial" w:cs="Arial"/>
          <w:b/>
        </w:rPr>
        <w:t>.</w:t>
      </w:r>
      <w:r w:rsidR="00554125" w:rsidRPr="00147E4C">
        <w:rPr>
          <w:rFonts w:ascii="Arial" w:hAnsi="Arial" w:cs="Arial"/>
          <w:b/>
        </w:rPr>
        <w:t>)</w:t>
      </w:r>
      <w:r w:rsidR="00147E4C">
        <w:rPr>
          <w:rFonts w:ascii="Arial" w:hAnsi="Arial" w:cs="Arial"/>
        </w:rPr>
        <w:t>,</w:t>
      </w:r>
      <w:r w:rsidR="00554125" w:rsidRPr="000A40F8">
        <w:rPr>
          <w:rFonts w:ascii="Arial" w:hAnsi="Arial" w:cs="Arial"/>
        </w:rPr>
        <w:t xml:space="preserve"> </w:t>
      </w:r>
      <w:r w:rsidR="00597169">
        <w:rPr>
          <w:rFonts w:ascii="Arial" w:hAnsi="Arial" w:cs="Arial"/>
        </w:rPr>
        <w:t xml:space="preserve"> los cuales seran entregados a </w:t>
      </w:r>
      <w:r w:rsidR="00597169" w:rsidRPr="00597169">
        <w:rPr>
          <w:rFonts w:ascii="Arial" w:hAnsi="Arial" w:cs="Arial"/>
          <w:b/>
          <w:bCs/>
        </w:rPr>
        <w:t>225 mujeres que que vivan en el Municipio de Zapotlan el Grande</w:t>
      </w:r>
      <w:r w:rsidR="00597169">
        <w:rPr>
          <w:rFonts w:ascii="Arial" w:hAnsi="Arial" w:cs="Arial"/>
        </w:rPr>
        <w:t xml:space="preserve">, </w:t>
      </w:r>
      <w:r w:rsidR="00C02691">
        <w:rPr>
          <w:rFonts w:ascii="Arial" w:hAnsi="Arial" w:cs="Arial"/>
        </w:rPr>
        <w:t xml:space="preserve">que cumplan con los requisitos que señala la convocatoria, </w:t>
      </w:r>
      <w:r w:rsidR="00597169">
        <w:rPr>
          <w:rFonts w:ascii="Arial" w:hAnsi="Arial" w:cs="Arial"/>
        </w:rPr>
        <w:t xml:space="preserve">consistiendo en dos entregas de </w:t>
      </w:r>
      <w:r w:rsidR="00597169" w:rsidRPr="00C02691">
        <w:rPr>
          <w:rFonts w:ascii="Arial" w:hAnsi="Arial" w:cs="Arial"/>
          <w:b/>
          <w:bCs/>
        </w:rPr>
        <w:t>$1,250.00 (Mil Doscientos Cincienta Pesos 00/100 M.N.) cada uno</w:t>
      </w:r>
      <w:r w:rsidR="00597169">
        <w:rPr>
          <w:rFonts w:ascii="Arial" w:hAnsi="Arial" w:cs="Arial"/>
        </w:rPr>
        <w:t xml:space="preserve">, mismos que se entregaran en los meses de Febrero y </w:t>
      </w:r>
      <w:r w:rsidR="00C02691">
        <w:rPr>
          <w:rFonts w:ascii="Arial" w:hAnsi="Arial" w:cs="Arial"/>
        </w:rPr>
        <w:t>Julio.</w:t>
      </w:r>
    </w:p>
    <w:p w14:paraId="1ED9D638" w14:textId="77777777" w:rsidR="00554125" w:rsidRPr="007B3CCB" w:rsidRDefault="00554125" w:rsidP="00147E4C">
      <w:pPr>
        <w:pStyle w:val="Sinespaciado"/>
        <w:jc w:val="both"/>
        <w:rPr>
          <w:rFonts w:ascii="Arial" w:eastAsia="Calibri" w:hAnsi="Arial" w:cs="Arial"/>
          <w:sz w:val="24"/>
          <w:szCs w:val="24"/>
        </w:rPr>
      </w:pPr>
      <w:r w:rsidRPr="007B3CCB">
        <w:rPr>
          <w:rFonts w:ascii="Arial" w:hAnsi="Arial" w:cs="Arial"/>
          <w:bCs/>
          <w:sz w:val="24"/>
          <w:szCs w:val="24"/>
          <w:lang w:val="es-ES"/>
        </w:rPr>
        <w:tab/>
      </w:r>
    </w:p>
    <w:p w14:paraId="25FBDBBE" w14:textId="5C6BFF0A" w:rsidR="00554125" w:rsidRPr="007B3CCB" w:rsidRDefault="00AF52E8" w:rsidP="00AF52E8">
      <w:pPr>
        <w:autoSpaceDE w:val="0"/>
        <w:autoSpaceDN w:val="0"/>
        <w:adjustRightInd w:val="0"/>
        <w:ind w:firstLine="360"/>
        <w:jc w:val="both"/>
        <w:rPr>
          <w:b/>
        </w:rPr>
      </w:pPr>
      <w:r w:rsidRPr="00AF52E8">
        <w:rPr>
          <w:rFonts w:ascii="Arial" w:eastAsia="Calibri" w:hAnsi="Arial" w:cs="Arial"/>
          <w:b/>
        </w:rPr>
        <w:t>9.-</w:t>
      </w:r>
      <w:r w:rsidRPr="00C332C1">
        <w:rPr>
          <w:rFonts w:ascii="Arial" w:hAnsi="Arial" w:cs="Arial"/>
          <w:b/>
        </w:rPr>
        <w:t xml:space="preserve"> </w:t>
      </w:r>
      <w:r>
        <w:rPr>
          <w:rFonts w:ascii="Arial" w:hAnsi="Arial" w:cs="Arial"/>
        </w:rPr>
        <w:t xml:space="preserve">Que las bases de la convocatoria y las Reglas de Operación del Programa </w:t>
      </w:r>
      <w:r w:rsidR="00C02691">
        <w:rPr>
          <w:rFonts w:ascii="Arial" w:hAnsi="Arial" w:cs="Arial"/>
        </w:rPr>
        <w:t xml:space="preserve">Tzapotlatena Mujeres de Trabajo </w:t>
      </w:r>
      <w:r>
        <w:rPr>
          <w:rFonts w:ascii="Arial" w:hAnsi="Arial" w:cs="Arial"/>
        </w:rPr>
        <w:t>202</w:t>
      </w:r>
      <w:r w:rsidR="00C02691">
        <w:rPr>
          <w:rFonts w:ascii="Arial" w:hAnsi="Arial" w:cs="Arial"/>
        </w:rPr>
        <w:t>4</w:t>
      </w:r>
      <w:r>
        <w:rPr>
          <w:rFonts w:ascii="Arial" w:hAnsi="Arial" w:cs="Arial"/>
        </w:rPr>
        <w:t xml:space="preserve">, se describen de la siguiente </w:t>
      </w:r>
      <w:r w:rsidR="00EC1214">
        <w:rPr>
          <w:rFonts w:ascii="Arial" w:hAnsi="Arial" w:cs="Arial"/>
        </w:rPr>
        <w:t>manera</w:t>
      </w:r>
      <w:r>
        <w:rPr>
          <w:rFonts w:ascii="Arial" w:hAnsi="Arial" w:cs="Arial"/>
        </w:rPr>
        <w:t>:</w:t>
      </w:r>
    </w:p>
    <w:p w14:paraId="4A29C0BE" w14:textId="77777777" w:rsidR="00554125" w:rsidRPr="007B3CCB" w:rsidRDefault="00554125" w:rsidP="00554125">
      <w:pPr>
        <w:jc w:val="both"/>
        <w:rPr>
          <w:b/>
        </w:rPr>
      </w:pPr>
    </w:p>
    <w:p w14:paraId="3ED4261F" w14:textId="77777777" w:rsidR="00AF52E8" w:rsidRPr="005875F7" w:rsidRDefault="00AF52E8" w:rsidP="00AF52E8">
      <w:pPr>
        <w:spacing w:line="259" w:lineRule="auto"/>
        <w:ind w:left="-1440" w:right="10800"/>
        <w:rPr>
          <w:sz w:val="22"/>
          <w:szCs w:val="22"/>
        </w:rPr>
      </w:pPr>
    </w:p>
    <w:p w14:paraId="6BC738B8" w14:textId="77777777" w:rsidR="00AF52E8" w:rsidRPr="005875F7" w:rsidRDefault="00AF52E8" w:rsidP="00AF52E8">
      <w:pPr>
        <w:spacing w:after="4" w:line="250" w:lineRule="auto"/>
        <w:ind w:left="3349" w:right="49" w:hanging="2720"/>
        <w:jc w:val="both"/>
        <w:rPr>
          <w:sz w:val="22"/>
          <w:szCs w:val="22"/>
        </w:rPr>
      </w:pPr>
      <w:r w:rsidRPr="005875F7">
        <w:rPr>
          <w:b/>
          <w:sz w:val="22"/>
          <w:szCs w:val="22"/>
        </w:rPr>
        <w:t xml:space="preserve">El Ayuntamiento de Zapotlán el Grande, Jalisco a través de la Dirección General de Construcción de Comunidad. </w:t>
      </w:r>
    </w:p>
    <w:p w14:paraId="54D7D34B" w14:textId="77777777" w:rsidR="00AF52E8" w:rsidRPr="005875F7" w:rsidRDefault="00AF52E8" w:rsidP="00AF52E8">
      <w:pPr>
        <w:spacing w:line="259" w:lineRule="auto"/>
        <w:ind w:left="63" w:right="49"/>
        <w:jc w:val="center"/>
        <w:rPr>
          <w:sz w:val="22"/>
          <w:szCs w:val="22"/>
        </w:rPr>
      </w:pPr>
      <w:r w:rsidRPr="005875F7">
        <w:rPr>
          <w:sz w:val="22"/>
          <w:szCs w:val="22"/>
        </w:rPr>
        <w:t xml:space="preserve"> </w:t>
      </w:r>
    </w:p>
    <w:p w14:paraId="418D950B" w14:textId="77777777" w:rsidR="00C02691" w:rsidRDefault="00C02691" w:rsidP="00C02691">
      <w:pPr>
        <w:ind w:left="708"/>
        <w:jc w:val="center"/>
        <w:rPr>
          <w:rFonts w:ascii="Arial" w:hAnsi="Arial" w:cs="Arial"/>
          <w:b/>
          <w:i/>
          <w:iCs/>
          <w:sz w:val="20"/>
          <w:szCs w:val="20"/>
          <w:lang w:val="es-ES"/>
        </w:rPr>
      </w:pPr>
      <w:r>
        <w:rPr>
          <w:rFonts w:ascii="Arial" w:hAnsi="Arial" w:cs="Arial"/>
          <w:b/>
          <w:i/>
          <w:iCs/>
          <w:sz w:val="20"/>
          <w:szCs w:val="20"/>
          <w:lang w:val="es-ES"/>
        </w:rPr>
        <w:t>OBJETIVO GENERAL</w:t>
      </w:r>
    </w:p>
    <w:p w14:paraId="76D69782" w14:textId="77777777" w:rsidR="00C02691" w:rsidRDefault="00C02691" w:rsidP="00C02691">
      <w:pPr>
        <w:ind w:left="708"/>
        <w:jc w:val="center"/>
        <w:rPr>
          <w:rFonts w:ascii="Arial" w:hAnsi="Arial" w:cs="Arial"/>
          <w:b/>
          <w:i/>
          <w:iCs/>
          <w:sz w:val="20"/>
          <w:szCs w:val="20"/>
          <w:lang w:val="es-ES"/>
        </w:rPr>
      </w:pPr>
    </w:p>
    <w:p w14:paraId="6F9B9FB5" w14:textId="77777777" w:rsidR="00C02691" w:rsidRPr="00C71CE5" w:rsidRDefault="00C02691" w:rsidP="00C02691">
      <w:pPr>
        <w:ind w:left="708"/>
        <w:jc w:val="both"/>
        <w:rPr>
          <w:rFonts w:ascii="Arial" w:hAnsi="Arial" w:cs="Arial"/>
          <w:i/>
          <w:iCs/>
          <w:sz w:val="20"/>
          <w:szCs w:val="20"/>
          <w:lang w:val="es-ES"/>
        </w:rPr>
      </w:pPr>
      <w:r w:rsidRPr="00C71CE5">
        <w:rPr>
          <w:rFonts w:ascii="Arial" w:hAnsi="Arial" w:cs="Arial"/>
          <w:i/>
          <w:iCs/>
          <w:sz w:val="20"/>
          <w:szCs w:val="20"/>
          <w:lang w:val="es-ES"/>
        </w:rPr>
        <w:t xml:space="preserve">Contribuir a elevar el ingreso económico de las </w:t>
      </w:r>
      <w:r>
        <w:rPr>
          <w:rFonts w:ascii="Arial" w:hAnsi="Arial" w:cs="Arial"/>
          <w:i/>
          <w:iCs/>
          <w:sz w:val="20"/>
          <w:szCs w:val="20"/>
          <w:lang w:val="es-ES"/>
        </w:rPr>
        <w:t xml:space="preserve">MUJERES DE ZAPOTLAN EL GRANDE </w:t>
      </w:r>
      <w:r w:rsidRPr="00C71CE5">
        <w:rPr>
          <w:rFonts w:ascii="Arial" w:hAnsi="Arial" w:cs="Arial"/>
          <w:i/>
          <w:iCs/>
          <w:sz w:val="20"/>
          <w:szCs w:val="20"/>
          <w:lang w:val="es-ES"/>
        </w:rPr>
        <w:t xml:space="preserve">de 15 a 64 años de edad que habiten en el Mpio. De Zapotlán el Grande, que se encuentran en condición de pobreza, que se dediquen al trabajo del hogar, que no perciban remuneración, que se encuentren en estado de gestación o sean madres de uno o más hijos/as en edad de lactancia, que  sean responsables del cuidado de una o más personas que tengan alguna discapacidad, mediante el otorgamiento de transferencias monetarias, capacitación para el desarrollo humano/comunitario y actividades para propiciar el emprendurismo en sus diferentes fases. </w:t>
      </w:r>
    </w:p>
    <w:p w14:paraId="404AE55B" w14:textId="77777777" w:rsidR="00C02691" w:rsidRPr="00C71CE5" w:rsidRDefault="00C02691" w:rsidP="00C02691">
      <w:pPr>
        <w:jc w:val="both"/>
        <w:rPr>
          <w:rFonts w:ascii="Arial" w:hAnsi="Arial" w:cs="Arial"/>
          <w:i/>
          <w:iCs/>
          <w:sz w:val="20"/>
          <w:szCs w:val="20"/>
          <w:lang w:val="es-ES"/>
        </w:rPr>
      </w:pPr>
    </w:p>
    <w:p w14:paraId="144D9E9E" w14:textId="77777777" w:rsidR="00C02691" w:rsidRPr="00C71CE5" w:rsidRDefault="00C02691" w:rsidP="00C02691">
      <w:pPr>
        <w:pStyle w:val="Prrafodelista"/>
        <w:numPr>
          <w:ilvl w:val="0"/>
          <w:numId w:val="33"/>
        </w:numPr>
        <w:spacing w:after="160" w:line="259" w:lineRule="auto"/>
        <w:jc w:val="both"/>
        <w:rPr>
          <w:rFonts w:ascii="Arial" w:hAnsi="Arial" w:cs="Arial"/>
          <w:i/>
          <w:iCs/>
          <w:sz w:val="20"/>
          <w:szCs w:val="20"/>
          <w:lang w:val="es-ES"/>
        </w:rPr>
      </w:pPr>
      <w:r w:rsidRPr="00C71CE5">
        <w:rPr>
          <w:rFonts w:ascii="Arial" w:hAnsi="Arial" w:cs="Arial"/>
          <w:b/>
          <w:i/>
          <w:iCs/>
          <w:sz w:val="20"/>
          <w:szCs w:val="20"/>
          <w:lang w:val="es-ES"/>
        </w:rPr>
        <w:t>COBERTURA</w:t>
      </w:r>
      <w:r w:rsidRPr="00C71CE5">
        <w:rPr>
          <w:rFonts w:ascii="Arial" w:hAnsi="Arial" w:cs="Arial"/>
          <w:i/>
          <w:iCs/>
          <w:sz w:val="20"/>
          <w:szCs w:val="20"/>
          <w:lang w:val="es-ES"/>
        </w:rPr>
        <w:t>: todo el municipio de Zapotlán el Grande.</w:t>
      </w:r>
    </w:p>
    <w:p w14:paraId="00CABC9D" w14:textId="77777777" w:rsidR="00C02691" w:rsidRPr="00C71CE5" w:rsidRDefault="00C02691" w:rsidP="00C02691">
      <w:pPr>
        <w:jc w:val="both"/>
        <w:rPr>
          <w:rFonts w:ascii="Arial" w:hAnsi="Arial" w:cs="Arial"/>
          <w:i/>
          <w:iCs/>
          <w:sz w:val="20"/>
          <w:szCs w:val="20"/>
          <w:lang w:val="es-ES"/>
        </w:rPr>
      </w:pPr>
    </w:p>
    <w:p w14:paraId="7CB282C3" w14:textId="77777777" w:rsidR="00C02691" w:rsidRPr="003B2B68" w:rsidRDefault="00C02691" w:rsidP="00C02691">
      <w:pPr>
        <w:pStyle w:val="Prrafodelista"/>
        <w:numPr>
          <w:ilvl w:val="0"/>
          <w:numId w:val="33"/>
        </w:numPr>
        <w:spacing w:after="160" w:line="259" w:lineRule="auto"/>
        <w:jc w:val="both"/>
        <w:rPr>
          <w:rFonts w:ascii="Arial" w:hAnsi="Arial" w:cs="Arial"/>
          <w:b/>
          <w:i/>
          <w:iCs/>
          <w:sz w:val="20"/>
          <w:szCs w:val="20"/>
          <w:lang w:val="es-ES"/>
        </w:rPr>
      </w:pPr>
      <w:r w:rsidRPr="00C71CE5">
        <w:rPr>
          <w:rFonts w:ascii="Arial" w:hAnsi="Arial" w:cs="Arial"/>
          <w:b/>
          <w:i/>
          <w:iCs/>
          <w:sz w:val="20"/>
          <w:szCs w:val="20"/>
          <w:lang w:val="es-ES"/>
        </w:rPr>
        <w:t>TIPO DE APOYO:</w:t>
      </w:r>
    </w:p>
    <w:p w14:paraId="674F67BA" w14:textId="77777777" w:rsidR="00C02691" w:rsidRPr="00C71CE5" w:rsidRDefault="00C02691" w:rsidP="00C02691">
      <w:pPr>
        <w:ind w:firstLine="708"/>
        <w:jc w:val="both"/>
        <w:rPr>
          <w:rFonts w:ascii="Arial" w:hAnsi="Arial" w:cs="Arial"/>
          <w:i/>
          <w:iCs/>
          <w:sz w:val="20"/>
          <w:szCs w:val="20"/>
          <w:lang w:val="es-ES"/>
        </w:rPr>
      </w:pPr>
      <w:r w:rsidRPr="00C71CE5">
        <w:rPr>
          <w:rFonts w:ascii="Arial" w:hAnsi="Arial" w:cs="Arial"/>
          <w:i/>
          <w:iCs/>
          <w:sz w:val="20"/>
          <w:szCs w:val="20"/>
          <w:lang w:val="es-ES"/>
        </w:rPr>
        <w:t>I. Subsidio Monetario</w:t>
      </w:r>
    </w:p>
    <w:p w14:paraId="6C4B3DBC" w14:textId="61F7B039" w:rsidR="00C02691" w:rsidRPr="00C71CE5" w:rsidRDefault="00C02691" w:rsidP="00C02691">
      <w:pPr>
        <w:ind w:left="708"/>
        <w:jc w:val="both"/>
        <w:rPr>
          <w:rFonts w:ascii="Arial" w:hAnsi="Arial" w:cs="Arial"/>
          <w:i/>
          <w:iCs/>
          <w:sz w:val="20"/>
          <w:szCs w:val="20"/>
          <w:lang w:val="es-ES"/>
        </w:rPr>
      </w:pPr>
      <w:r>
        <w:rPr>
          <w:rFonts w:ascii="Arial" w:hAnsi="Arial" w:cs="Arial"/>
          <w:i/>
          <w:iCs/>
          <w:sz w:val="20"/>
          <w:szCs w:val="20"/>
          <w:lang w:val="es-ES"/>
        </w:rPr>
        <w:t>Entrega de Cheque Nominativo</w:t>
      </w:r>
      <w:r w:rsidRPr="00C71CE5">
        <w:rPr>
          <w:rFonts w:ascii="Arial" w:hAnsi="Arial" w:cs="Arial"/>
          <w:i/>
          <w:iCs/>
          <w:sz w:val="20"/>
          <w:szCs w:val="20"/>
          <w:lang w:val="es-ES"/>
        </w:rPr>
        <w:t xml:space="preserve"> de recursos monetarios por la cantidad de $</w:t>
      </w:r>
      <w:r>
        <w:rPr>
          <w:rFonts w:ascii="Arial" w:hAnsi="Arial" w:cs="Arial"/>
          <w:i/>
          <w:iCs/>
          <w:sz w:val="20"/>
          <w:szCs w:val="20"/>
          <w:lang w:val="es-ES"/>
        </w:rPr>
        <w:t>2,500.00</w:t>
      </w:r>
      <w:r w:rsidRPr="00C71CE5">
        <w:rPr>
          <w:rFonts w:ascii="Arial" w:hAnsi="Arial" w:cs="Arial"/>
          <w:i/>
          <w:iCs/>
          <w:sz w:val="20"/>
          <w:szCs w:val="20"/>
          <w:lang w:val="es-ES"/>
        </w:rPr>
        <w:t xml:space="preserve"> (</w:t>
      </w:r>
      <w:r>
        <w:rPr>
          <w:rFonts w:ascii="Arial" w:hAnsi="Arial" w:cs="Arial"/>
          <w:i/>
          <w:iCs/>
          <w:sz w:val="20"/>
          <w:szCs w:val="20"/>
          <w:lang w:val="es-ES"/>
        </w:rPr>
        <w:t xml:space="preserve">Dos Mil Quinientos pesos </w:t>
      </w:r>
      <w:r w:rsidRPr="00C71CE5">
        <w:rPr>
          <w:rFonts w:ascii="Arial" w:hAnsi="Arial" w:cs="Arial"/>
          <w:i/>
          <w:iCs/>
          <w:sz w:val="20"/>
          <w:szCs w:val="20"/>
          <w:lang w:val="es-ES"/>
        </w:rPr>
        <w:t xml:space="preserve"> 00/100 M.N.), </w:t>
      </w:r>
      <w:r>
        <w:rPr>
          <w:rFonts w:ascii="Arial" w:hAnsi="Arial" w:cs="Arial"/>
          <w:i/>
          <w:iCs/>
          <w:sz w:val="20"/>
          <w:szCs w:val="20"/>
          <w:lang w:val="es-ES"/>
        </w:rPr>
        <w:t xml:space="preserve">que se entregará en dos exhibiciones de $1,250.00 (Mil Doscientos Cincuenta pesos 00/100 M.N.) cada una, la primera en febrero y la segunda en julio del año 2024. </w:t>
      </w:r>
    </w:p>
    <w:p w14:paraId="1D8C361B" w14:textId="77777777" w:rsidR="00C02691" w:rsidRPr="00C71CE5" w:rsidRDefault="00C02691" w:rsidP="00C02691">
      <w:pPr>
        <w:ind w:left="708"/>
        <w:jc w:val="both"/>
        <w:rPr>
          <w:rFonts w:ascii="Arial" w:hAnsi="Arial" w:cs="Arial"/>
          <w:i/>
          <w:iCs/>
          <w:sz w:val="20"/>
          <w:szCs w:val="20"/>
          <w:lang w:val="es-ES"/>
        </w:rPr>
      </w:pPr>
      <w:r w:rsidRPr="00C71CE5">
        <w:rPr>
          <w:rFonts w:ascii="Arial" w:hAnsi="Arial" w:cs="Arial"/>
          <w:i/>
          <w:iCs/>
          <w:sz w:val="20"/>
          <w:szCs w:val="20"/>
          <w:lang w:val="es-ES"/>
        </w:rPr>
        <w:t>Los apoyos serán gratuitos, se cubrirán en su totalidad por el Gobierno Municipal de Zapotlán el Grande, a través de la Dirección de Igualdad Sustantiva entre Mujeres y Hombres del Mpio de Zapotlán el Grande, y no generarán un costo adicional a la beneficiaria, con excepción de las comisiones bancarias que se pudieran generar por el manejo de cuenta.</w:t>
      </w:r>
    </w:p>
    <w:p w14:paraId="2704775C" w14:textId="77777777" w:rsidR="00C02691" w:rsidRPr="00C71CE5" w:rsidRDefault="00C02691" w:rsidP="00C02691">
      <w:pPr>
        <w:pStyle w:val="Prrafodelista"/>
        <w:numPr>
          <w:ilvl w:val="0"/>
          <w:numId w:val="33"/>
        </w:numPr>
        <w:spacing w:after="160" w:line="259" w:lineRule="auto"/>
        <w:jc w:val="both"/>
        <w:rPr>
          <w:rFonts w:ascii="Arial" w:hAnsi="Arial" w:cs="Arial"/>
          <w:b/>
          <w:i/>
          <w:iCs/>
          <w:sz w:val="20"/>
          <w:szCs w:val="20"/>
          <w:lang w:val="es-ES"/>
        </w:rPr>
      </w:pPr>
      <w:r w:rsidRPr="00C71CE5">
        <w:rPr>
          <w:rFonts w:ascii="Arial" w:hAnsi="Arial" w:cs="Arial"/>
          <w:b/>
          <w:i/>
          <w:iCs/>
          <w:sz w:val="20"/>
          <w:szCs w:val="20"/>
          <w:lang w:val="es-ES"/>
        </w:rPr>
        <w:t>VIGENCIA de la convocatoria:</w:t>
      </w:r>
    </w:p>
    <w:p w14:paraId="7163DE2F" w14:textId="77777777" w:rsidR="00C02691" w:rsidRDefault="00C02691" w:rsidP="00C02691">
      <w:pPr>
        <w:ind w:left="708"/>
        <w:jc w:val="both"/>
        <w:rPr>
          <w:rFonts w:ascii="Arial" w:hAnsi="Arial" w:cs="Arial"/>
          <w:i/>
          <w:iCs/>
          <w:sz w:val="20"/>
          <w:szCs w:val="20"/>
          <w:lang w:val="es-ES"/>
        </w:rPr>
      </w:pPr>
      <w:r w:rsidRPr="00C71CE5">
        <w:rPr>
          <w:rFonts w:ascii="Arial" w:hAnsi="Arial" w:cs="Arial"/>
          <w:i/>
          <w:iCs/>
          <w:sz w:val="20"/>
          <w:szCs w:val="20"/>
          <w:lang w:val="es-ES"/>
        </w:rPr>
        <w:lastRenderedPageBreak/>
        <w:t>La presente convocatoria estará abierta a partir de la publicación de la presente en la gaceta hasta 10 días hábiles. Considerando que la recepción de documentación será de forma presencial de 9 am a 2 pm.</w:t>
      </w:r>
    </w:p>
    <w:p w14:paraId="38CDAD3A" w14:textId="77777777" w:rsidR="003419FD" w:rsidRPr="00C71CE5" w:rsidRDefault="003419FD" w:rsidP="00C02691">
      <w:pPr>
        <w:ind w:left="708"/>
        <w:jc w:val="both"/>
        <w:rPr>
          <w:rFonts w:ascii="Arial" w:hAnsi="Arial" w:cs="Arial"/>
          <w:i/>
          <w:iCs/>
          <w:sz w:val="20"/>
          <w:szCs w:val="20"/>
          <w:lang w:val="es-ES"/>
        </w:rPr>
      </w:pPr>
    </w:p>
    <w:p w14:paraId="1F4FA225" w14:textId="77777777" w:rsidR="00C02691" w:rsidRPr="00C71CE5" w:rsidRDefault="00C02691" w:rsidP="00C02691">
      <w:pPr>
        <w:pStyle w:val="Prrafodelista"/>
        <w:numPr>
          <w:ilvl w:val="0"/>
          <w:numId w:val="33"/>
        </w:numPr>
        <w:spacing w:after="160" w:line="259" w:lineRule="auto"/>
        <w:jc w:val="both"/>
        <w:rPr>
          <w:rFonts w:ascii="Arial" w:hAnsi="Arial" w:cs="Arial"/>
          <w:b/>
          <w:i/>
          <w:iCs/>
          <w:sz w:val="20"/>
          <w:szCs w:val="20"/>
          <w:lang w:val="es-ES"/>
        </w:rPr>
      </w:pPr>
      <w:r w:rsidRPr="00C71CE5">
        <w:rPr>
          <w:rFonts w:ascii="Arial" w:hAnsi="Arial" w:cs="Arial"/>
          <w:b/>
          <w:i/>
          <w:iCs/>
          <w:sz w:val="20"/>
          <w:szCs w:val="20"/>
          <w:lang w:val="es-ES"/>
        </w:rPr>
        <w:t>CRITERIOS de selección:</w:t>
      </w:r>
    </w:p>
    <w:p w14:paraId="4D0C1CAA" w14:textId="77777777" w:rsidR="00C02691" w:rsidRPr="00C71CE5" w:rsidRDefault="00C02691" w:rsidP="00C02691">
      <w:pPr>
        <w:ind w:left="360" w:firstLine="348"/>
        <w:jc w:val="both"/>
        <w:rPr>
          <w:rFonts w:ascii="Arial" w:hAnsi="Arial" w:cs="Arial"/>
          <w:i/>
          <w:iCs/>
          <w:sz w:val="20"/>
          <w:szCs w:val="20"/>
          <w:lang w:val="es-ES"/>
        </w:rPr>
      </w:pPr>
      <w:r w:rsidRPr="00C71CE5">
        <w:rPr>
          <w:rFonts w:ascii="Arial" w:hAnsi="Arial" w:cs="Arial"/>
          <w:i/>
          <w:iCs/>
          <w:sz w:val="20"/>
          <w:szCs w:val="20"/>
          <w:lang w:val="es-ES"/>
        </w:rPr>
        <w:t>5.1 Habitar en el Municipio de Zapotlán el Grande.</w:t>
      </w:r>
    </w:p>
    <w:p w14:paraId="64B47A93" w14:textId="77777777" w:rsidR="00C02691" w:rsidRPr="00C71CE5" w:rsidRDefault="00C02691" w:rsidP="00C02691">
      <w:pPr>
        <w:pStyle w:val="Prrafodelista"/>
        <w:numPr>
          <w:ilvl w:val="1"/>
          <w:numId w:val="33"/>
        </w:numPr>
        <w:spacing w:after="160" w:line="259" w:lineRule="auto"/>
        <w:jc w:val="both"/>
        <w:rPr>
          <w:rFonts w:ascii="Arial" w:hAnsi="Arial" w:cs="Arial"/>
          <w:i/>
          <w:iCs/>
          <w:sz w:val="20"/>
          <w:szCs w:val="20"/>
          <w:lang w:val="es-ES"/>
        </w:rPr>
      </w:pPr>
      <w:r w:rsidRPr="00C71CE5">
        <w:rPr>
          <w:rFonts w:ascii="Arial" w:hAnsi="Arial" w:cs="Arial"/>
          <w:i/>
          <w:iCs/>
          <w:sz w:val="20"/>
          <w:szCs w:val="20"/>
          <w:lang w:val="es-ES"/>
        </w:rPr>
        <w:t xml:space="preserve"> Tener entre 15 y 64 años. </w:t>
      </w:r>
    </w:p>
    <w:p w14:paraId="7ACF4AEA" w14:textId="77777777" w:rsidR="00C02691" w:rsidRPr="00C71CE5" w:rsidRDefault="00C02691" w:rsidP="00C02691">
      <w:pPr>
        <w:pStyle w:val="Prrafodelista"/>
        <w:numPr>
          <w:ilvl w:val="1"/>
          <w:numId w:val="33"/>
        </w:numPr>
        <w:spacing w:after="160" w:line="259" w:lineRule="auto"/>
        <w:jc w:val="both"/>
        <w:rPr>
          <w:rFonts w:ascii="Arial" w:hAnsi="Arial" w:cs="Arial"/>
          <w:i/>
          <w:iCs/>
          <w:sz w:val="20"/>
          <w:szCs w:val="20"/>
          <w:lang w:val="es-ES"/>
        </w:rPr>
      </w:pPr>
      <w:r w:rsidRPr="00C71CE5">
        <w:rPr>
          <w:rFonts w:ascii="Arial" w:hAnsi="Arial" w:cs="Arial"/>
          <w:i/>
          <w:iCs/>
          <w:sz w:val="20"/>
          <w:szCs w:val="20"/>
          <w:lang w:val="es-ES"/>
        </w:rPr>
        <w:t xml:space="preserve"> Presentar condición de pobreza.</w:t>
      </w:r>
    </w:p>
    <w:p w14:paraId="7D79FA53" w14:textId="77777777" w:rsidR="00C02691" w:rsidRPr="00C71CE5" w:rsidRDefault="00C02691" w:rsidP="00C02691">
      <w:pPr>
        <w:pStyle w:val="Prrafodelista"/>
        <w:numPr>
          <w:ilvl w:val="1"/>
          <w:numId w:val="33"/>
        </w:numPr>
        <w:jc w:val="both"/>
        <w:rPr>
          <w:rFonts w:ascii="Arial" w:hAnsi="Arial" w:cs="Arial"/>
          <w:i/>
          <w:iCs/>
          <w:sz w:val="20"/>
          <w:szCs w:val="20"/>
          <w:lang w:val="es-ES"/>
        </w:rPr>
      </w:pPr>
      <w:r w:rsidRPr="00C71CE5">
        <w:rPr>
          <w:rFonts w:ascii="Arial" w:hAnsi="Arial" w:cs="Arial"/>
          <w:i/>
          <w:iCs/>
          <w:sz w:val="20"/>
          <w:szCs w:val="20"/>
          <w:lang w:val="es-ES"/>
        </w:rPr>
        <w:t xml:space="preserve"> Dedicarse al trabajo del hogar y no percibir ingresos por un empleo formal.</w:t>
      </w:r>
    </w:p>
    <w:p w14:paraId="4B854427" w14:textId="77777777" w:rsidR="00C02691" w:rsidRPr="00C71CE5" w:rsidRDefault="00C02691" w:rsidP="00C02691">
      <w:pPr>
        <w:ind w:left="705"/>
        <w:jc w:val="both"/>
        <w:rPr>
          <w:rFonts w:ascii="Arial" w:hAnsi="Arial" w:cs="Arial"/>
          <w:i/>
          <w:iCs/>
          <w:sz w:val="20"/>
          <w:szCs w:val="20"/>
          <w:lang w:val="es-ES"/>
        </w:rPr>
      </w:pPr>
      <w:r w:rsidRPr="00C71CE5">
        <w:rPr>
          <w:rFonts w:ascii="Arial" w:hAnsi="Arial" w:cs="Arial"/>
          <w:i/>
          <w:iCs/>
          <w:sz w:val="20"/>
          <w:szCs w:val="20"/>
          <w:lang w:val="es-ES"/>
        </w:rPr>
        <w:t>5.5 Encontrarse en estado de gestación o sean madres de uno o más hijos/hijas en edad de lactancia.</w:t>
      </w:r>
    </w:p>
    <w:p w14:paraId="52946BB3" w14:textId="77777777" w:rsidR="00C02691" w:rsidRDefault="00C02691" w:rsidP="00C02691">
      <w:pPr>
        <w:jc w:val="both"/>
        <w:rPr>
          <w:rFonts w:ascii="Arial" w:hAnsi="Arial" w:cs="Arial"/>
          <w:i/>
          <w:iCs/>
          <w:sz w:val="20"/>
          <w:szCs w:val="20"/>
          <w:lang w:val="es-ES"/>
        </w:rPr>
      </w:pPr>
      <w:r w:rsidRPr="00C71CE5">
        <w:rPr>
          <w:rFonts w:ascii="Arial" w:hAnsi="Arial" w:cs="Arial"/>
          <w:i/>
          <w:iCs/>
          <w:sz w:val="20"/>
          <w:szCs w:val="20"/>
          <w:lang w:val="es-ES"/>
        </w:rPr>
        <w:t xml:space="preserve">     </w:t>
      </w:r>
      <w:r w:rsidRPr="00C71CE5">
        <w:rPr>
          <w:rFonts w:ascii="Arial" w:hAnsi="Arial" w:cs="Arial"/>
          <w:i/>
          <w:iCs/>
          <w:sz w:val="20"/>
          <w:szCs w:val="20"/>
          <w:lang w:val="es-ES"/>
        </w:rPr>
        <w:tab/>
        <w:t xml:space="preserve">5.6 Ser responsable del cuidado de una o más personas que tengan alguna discapacidad. </w:t>
      </w:r>
    </w:p>
    <w:p w14:paraId="22F4A292" w14:textId="77777777" w:rsidR="00C02691" w:rsidRPr="00C71CE5" w:rsidRDefault="00C02691" w:rsidP="00C02691">
      <w:pPr>
        <w:jc w:val="both"/>
        <w:rPr>
          <w:rFonts w:ascii="Arial" w:hAnsi="Arial" w:cs="Arial"/>
          <w:i/>
          <w:iCs/>
          <w:sz w:val="20"/>
          <w:szCs w:val="20"/>
          <w:lang w:val="es-ES"/>
        </w:rPr>
      </w:pPr>
      <w:r>
        <w:rPr>
          <w:rFonts w:ascii="Arial" w:hAnsi="Arial" w:cs="Arial"/>
          <w:i/>
          <w:iCs/>
          <w:sz w:val="20"/>
          <w:szCs w:val="20"/>
          <w:lang w:val="es-ES"/>
        </w:rPr>
        <w:tab/>
        <w:t>5.7 Se dará prioridad a las beneficiarias del Programa Tzapotlatena Mujeres de Trabajo , ejercicio fiscal 2023, que cumplieron en tiempo y forma con todos los requisitos de las reglas de operación.</w:t>
      </w:r>
    </w:p>
    <w:p w14:paraId="1E0D8E23" w14:textId="77777777" w:rsidR="00C02691" w:rsidRPr="00C71CE5" w:rsidRDefault="00C02691" w:rsidP="00C02691">
      <w:pPr>
        <w:ind w:left="360"/>
        <w:jc w:val="both"/>
        <w:rPr>
          <w:rFonts w:ascii="Arial" w:hAnsi="Arial" w:cs="Arial"/>
          <w:i/>
          <w:iCs/>
          <w:sz w:val="20"/>
          <w:szCs w:val="20"/>
          <w:lang w:val="es-ES"/>
        </w:rPr>
      </w:pPr>
    </w:p>
    <w:p w14:paraId="0912990E" w14:textId="77777777" w:rsidR="00C02691" w:rsidRPr="00C71CE5" w:rsidRDefault="00C02691" w:rsidP="00C02691">
      <w:pPr>
        <w:pStyle w:val="Prrafodelista"/>
        <w:numPr>
          <w:ilvl w:val="0"/>
          <w:numId w:val="33"/>
        </w:numPr>
        <w:spacing w:after="160" w:line="259" w:lineRule="auto"/>
        <w:jc w:val="both"/>
        <w:rPr>
          <w:rFonts w:ascii="Arial" w:hAnsi="Arial" w:cs="Arial"/>
          <w:b/>
          <w:i/>
          <w:iCs/>
          <w:sz w:val="20"/>
          <w:szCs w:val="20"/>
          <w:lang w:val="es-ES"/>
        </w:rPr>
      </w:pPr>
      <w:r w:rsidRPr="00C71CE5">
        <w:rPr>
          <w:rFonts w:ascii="Arial" w:hAnsi="Arial" w:cs="Arial"/>
          <w:b/>
          <w:i/>
          <w:iCs/>
          <w:sz w:val="20"/>
          <w:szCs w:val="20"/>
          <w:lang w:val="es-ES"/>
        </w:rPr>
        <w:t>REQUISITOS:</w:t>
      </w:r>
    </w:p>
    <w:p w14:paraId="29865460" w14:textId="77777777" w:rsidR="00C02691" w:rsidRPr="00C71CE5" w:rsidRDefault="00C02691" w:rsidP="00C02691">
      <w:pPr>
        <w:pStyle w:val="Prrafodelista"/>
        <w:jc w:val="both"/>
        <w:rPr>
          <w:rFonts w:ascii="Arial" w:hAnsi="Arial" w:cs="Arial"/>
          <w:b/>
          <w:i/>
          <w:iCs/>
          <w:sz w:val="20"/>
          <w:szCs w:val="20"/>
          <w:lang w:val="es-ES"/>
        </w:rPr>
      </w:pPr>
    </w:p>
    <w:p w14:paraId="215FB9BF" w14:textId="77777777" w:rsidR="00C02691" w:rsidRPr="00C71CE5" w:rsidRDefault="00C02691" w:rsidP="00C02691">
      <w:pPr>
        <w:pStyle w:val="Prrafodelista"/>
        <w:numPr>
          <w:ilvl w:val="0"/>
          <w:numId w:val="34"/>
        </w:numPr>
        <w:spacing w:after="160" w:line="259" w:lineRule="auto"/>
        <w:jc w:val="both"/>
        <w:rPr>
          <w:rFonts w:ascii="Arial" w:hAnsi="Arial" w:cs="Arial"/>
          <w:i/>
          <w:iCs/>
          <w:sz w:val="20"/>
          <w:szCs w:val="20"/>
          <w:lang w:val="es-ES"/>
        </w:rPr>
      </w:pPr>
      <w:r w:rsidRPr="00C71CE5">
        <w:rPr>
          <w:rFonts w:ascii="Arial" w:hAnsi="Arial" w:cs="Arial"/>
          <w:i/>
          <w:iCs/>
          <w:sz w:val="20"/>
          <w:szCs w:val="20"/>
          <w:lang w:val="es-ES"/>
        </w:rPr>
        <w:t xml:space="preserve">Entregar copia de identificación oficial vigente con fotografía, CURP y domicilio en Zapotlán el Grande con original para su cotejo. En caso de que la identificación oficial no cuente con la CURP y el domicilio de la solicitante, deberá entregar una copia de la CURP y comprobante de domicilio (recibo de luz, teléfono, agua, predial o cable) con vigencia no mayor a 3 meses o constancia domiciliaria emitida por la autoridad competente. </w:t>
      </w:r>
    </w:p>
    <w:p w14:paraId="7065AA2D" w14:textId="77777777" w:rsidR="00C02691" w:rsidRPr="00C71CE5" w:rsidRDefault="00C02691" w:rsidP="00C02691">
      <w:pPr>
        <w:pStyle w:val="Prrafodelista"/>
        <w:numPr>
          <w:ilvl w:val="0"/>
          <w:numId w:val="34"/>
        </w:numPr>
        <w:spacing w:after="160" w:line="259" w:lineRule="auto"/>
        <w:jc w:val="both"/>
        <w:rPr>
          <w:rFonts w:ascii="Arial" w:hAnsi="Arial" w:cs="Arial"/>
          <w:i/>
          <w:iCs/>
          <w:sz w:val="20"/>
          <w:szCs w:val="20"/>
          <w:lang w:val="es-ES"/>
        </w:rPr>
      </w:pPr>
      <w:r w:rsidRPr="00C71CE5">
        <w:rPr>
          <w:rFonts w:ascii="Arial" w:hAnsi="Arial" w:cs="Arial"/>
          <w:i/>
          <w:iCs/>
          <w:sz w:val="20"/>
          <w:szCs w:val="20"/>
          <w:lang w:val="es-ES"/>
        </w:rPr>
        <w:t xml:space="preserve">Las beneficiarias que manifiesten interés de pertenecer al programa deben llevar a cabo acciones de desarrollo comunitario y cumplir con las capacitaciones otorgadas por la Administración Pública Municipal exclusivamente para las beneficiarias del Programa Tzapotlatena por la vulnerabilidad de las Mujeres de Zapotlán el Grande. </w:t>
      </w:r>
    </w:p>
    <w:p w14:paraId="073E7FBB" w14:textId="77777777" w:rsidR="00C02691" w:rsidRPr="00C71CE5" w:rsidRDefault="00C02691" w:rsidP="00C02691">
      <w:pPr>
        <w:pStyle w:val="Prrafodelista"/>
        <w:numPr>
          <w:ilvl w:val="0"/>
          <w:numId w:val="34"/>
        </w:numPr>
        <w:spacing w:after="160" w:line="259" w:lineRule="auto"/>
        <w:jc w:val="both"/>
        <w:rPr>
          <w:rFonts w:ascii="Arial" w:hAnsi="Arial" w:cs="Arial"/>
          <w:i/>
          <w:iCs/>
          <w:sz w:val="20"/>
          <w:szCs w:val="20"/>
          <w:lang w:val="es-ES"/>
        </w:rPr>
      </w:pPr>
      <w:r w:rsidRPr="00C71CE5">
        <w:rPr>
          <w:rFonts w:ascii="Arial" w:hAnsi="Arial" w:cs="Arial"/>
          <w:i/>
          <w:iCs/>
          <w:sz w:val="20"/>
          <w:szCs w:val="20"/>
          <w:lang w:val="es-ES"/>
        </w:rPr>
        <w:t>Carta compromiso para realizar acciones de desarrollo comunitario.</w:t>
      </w:r>
    </w:p>
    <w:p w14:paraId="03B6D452" w14:textId="77777777" w:rsidR="00C02691" w:rsidRPr="00C71CE5" w:rsidRDefault="00C02691" w:rsidP="00C02691">
      <w:pPr>
        <w:pStyle w:val="Prrafodelista"/>
        <w:numPr>
          <w:ilvl w:val="0"/>
          <w:numId w:val="34"/>
        </w:numPr>
        <w:spacing w:after="160" w:line="259" w:lineRule="auto"/>
        <w:jc w:val="both"/>
        <w:rPr>
          <w:rFonts w:ascii="Arial" w:hAnsi="Arial" w:cs="Arial"/>
          <w:i/>
          <w:iCs/>
          <w:sz w:val="20"/>
          <w:szCs w:val="20"/>
          <w:lang w:val="es-ES"/>
        </w:rPr>
      </w:pPr>
      <w:r w:rsidRPr="00C71CE5">
        <w:rPr>
          <w:rFonts w:ascii="Arial" w:hAnsi="Arial" w:cs="Arial"/>
          <w:i/>
          <w:iCs/>
          <w:sz w:val="20"/>
          <w:szCs w:val="20"/>
          <w:lang w:val="es-ES"/>
        </w:rPr>
        <w:t>Requisita el formato de registro.</w:t>
      </w:r>
    </w:p>
    <w:p w14:paraId="17FC07C9" w14:textId="77777777" w:rsidR="00C02691" w:rsidRPr="00C71CE5" w:rsidRDefault="00C02691" w:rsidP="00C02691">
      <w:pPr>
        <w:pStyle w:val="Prrafodelista"/>
        <w:numPr>
          <w:ilvl w:val="0"/>
          <w:numId w:val="34"/>
        </w:numPr>
        <w:spacing w:after="160" w:line="259" w:lineRule="auto"/>
        <w:jc w:val="both"/>
        <w:rPr>
          <w:rFonts w:ascii="Arial" w:hAnsi="Arial" w:cs="Arial"/>
          <w:i/>
          <w:iCs/>
          <w:sz w:val="20"/>
          <w:szCs w:val="20"/>
          <w:lang w:val="es-ES"/>
        </w:rPr>
      </w:pPr>
      <w:r w:rsidRPr="00C71CE5">
        <w:rPr>
          <w:rFonts w:ascii="Arial" w:hAnsi="Arial" w:cs="Arial"/>
          <w:i/>
          <w:iCs/>
          <w:sz w:val="20"/>
          <w:szCs w:val="20"/>
          <w:lang w:val="es-ES"/>
        </w:rPr>
        <w:t xml:space="preserve">Requisitar el formato de manifestación de no percepción de ingresos. </w:t>
      </w:r>
    </w:p>
    <w:p w14:paraId="3AC37420" w14:textId="77777777" w:rsidR="00C02691" w:rsidRPr="00C71CE5" w:rsidRDefault="00C02691" w:rsidP="00C02691">
      <w:pPr>
        <w:pStyle w:val="Prrafodelista"/>
        <w:numPr>
          <w:ilvl w:val="0"/>
          <w:numId w:val="34"/>
        </w:numPr>
        <w:spacing w:after="160" w:line="259" w:lineRule="auto"/>
        <w:jc w:val="both"/>
        <w:rPr>
          <w:rFonts w:ascii="Arial" w:hAnsi="Arial" w:cs="Arial"/>
          <w:i/>
          <w:iCs/>
          <w:sz w:val="20"/>
          <w:szCs w:val="20"/>
          <w:lang w:val="es-ES"/>
        </w:rPr>
      </w:pPr>
      <w:r w:rsidRPr="00C71CE5">
        <w:rPr>
          <w:rFonts w:ascii="Arial" w:hAnsi="Arial" w:cs="Arial"/>
          <w:i/>
          <w:iCs/>
          <w:sz w:val="20"/>
          <w:szCs w:val="20"/>
          <w:lang w:val="es-ES"/>
        </w:rPr>
        <w:t xml:space="preserve">Certificado de discapacidad, el cual deberá ser obtenido por las solicitantes en cualquier centro de salud y/o hospital público, expedido por un médico general o especialista en su caso. En caso de ser persona con discapacidad o cuidadora de alguna de ellas. </w:t>
      </w:r>
    </w:p>
    <w:p w14:paraId="774ABBC0" w14:textId="77777777" w:rsidR="00C02691" w:rsidRDefault="00C02691" w:rsidP="00C02691">
      <w:pPr>
        <w:pStyle w:val="Prrafodelista"/>
        <w:numPr>
          <w:ilvl w:val="0"/>
          <w:numId w:val="34"/>
        </w:numPr>
        <w:spacing w:after="160" w:line="259" w:lineRule="auto"/>
        <w:jc w:val="both"/>
        <w:rPr>
          <w:rFonts w:ascii="Arial" w:hAnsi="Arial" w:cs="Arial"/>
          <w:i/>
          <w:iCs/>
          <w:sz w:val="20"/>
          <w:szCs w:val="20"/>
          <w:lang w:val="es-ES"/>
        </w:rPr>
      </w:pPr>
      <w:r w:rsidRPr="00C71CE5">
        <w:rPr>
          <w:rFonts w:ascii="Arial" w:hAnsi="Arial" w:cs="Arial"/>
          <w:i/>
          <w:iCs/>
          <w:sz w:val="20"/>
          <w:szCs w:val="20"/>
          <w:lang w:val="es-ES"/>
        </w:rPr>
        <w:t xml:space="preserve">Estudio socio económico elaborado por Jefatura de Participación Ciudadana.  </w:t>
      </w:r>
    </w:p>
    <w:p w14:paraId="0911A393" w14:textId="77777777" w:rsidR="00C02691" w:rsidRDefault="00C02691" w:rsidP="00C02691">
      <w:pPr>
        <w:pStyle w:val="Prrafodelista"/>
        <w:numPr>
          <w:ilvl w:val="0"/>
          <w:numId w:val="34"/>
        </w:numPr>
        <w:spacing w:after="160" w:line="259" w:lineRule="auto"/>
        <w:jc w:val="both"/>
        <w:rPr>
          <w:rFonts w:ascii="Arial" w:hAnsi="Arial" w:cs="Arial"/>
          <w:i/>
          <w:iCs/>
          <w:sz w:val="20"/>
          <w:szCs w:val="20"/>
          <w:lang w:val="es-ES"/>
        </w:rPr>
      </w:pPr>
      <w:r>
        <w:rPr>
          <w:rFonts w:ascii="Arial" w:hAnsi="Arial" w:cs="Arial"/>
          <w:i/>
          <w:iCs/>
          <w:sz w:val="20"/>
          <w:szCs w:val="20"/>
          <w:lang w:val="es-ES"/>
        </w:rPr>
        <w:t>Carta de Residencia (En caso de ser menores de edad)</w:t>
      </w:r>
    </w:p>
    <w:p w14:paraId="04BCE465" w14:textId="77777777" w:rsidR="00C02691" w:rsidRPr="00C71CE5" w:rsidRDefault="00C02691" w:rsidP="00C02691">
      <w:pPr>
        <w:pStyle w:val="Prrafodelista"/>
        <w:numPr>
          <w:ilvl w:val="0"/>
          <w:numId w:val="34"/>
        </w:numPr>
        <w:spacing w:after="160" w:line="259" w:lineRule="auto"/>
        <w:jc w:val="both"/>
        <w:rPr>
          <w:rFonts w:ascii="Arial" w:hAnsi="Arial" w:cs="Arial"/>
          <w:i/>
          <w:iCs/>
          <w:sz w:val="20"/>
          <w:szCs w:val="20"/>
          <w:lang w:val="es-ES"/>
        </w:rPr>
      </w:pPr>
      <w:r>
        <w:rPr>
          <w:rFonts w:ascii="Arial" w:hAnsi="Arial" w:cs="Arial"/>
          <w:i/>
          <w:iCs/>
          <w:sz w:val="20"/>
          <w:szCs w:val="20"/>
          <w:lang w:val="es-ES"/>
        </w:rPr>
        <w:t>Formato de reinscripción (Solo para las beneficiarias del programa Tzapotlatena Mujeres de Trabajo ejercicio fiscal 2023)</w:t>
      </w:r>
    </w:p>
    <w:p w14:paraId="5D92ADB0" w14:textId="77777777" w:rsidR="00C02691" w:rsidRPr="00C71CE5" w:rsidRDefault="00C02691" w:rsidP="00C02691">
      <w:pPr>
        <w:ind w:left="708"/>
        <w:jc w:val="both"/>
        <w:rPr>
          <w:rFonts w:ascii="Arial" w:hAnsi="Arial" w:cs="Arial"/>
          <w:i/>
          <w:iCs/>
          <w:sz w:val="20"/>
          <w:szCs w:val="20"/>
          <w:lang w:val="es-ES"/>
        </w:rPr>
      </w:pPr>
      <w:r w:rsidRPr="00C71CE5">
        <w:rPr>
          <w:rFonts w:ascii="Arial" w:hAnsi="Arial" w:cs="Arial"/>
          <w:i/>
          <w:iCs/>
          <w:sz w:val="20"/>
          <w:szCs w:val="20"/>
          <w:lang w:val="es-ES"/>
        </w:rPr>
        <w:t xml:space="preserve">Para obtener el registro al </w:t>
      </w:r>
      <w:r w:rsidRPr="00C71CE5">
        <w:rPr>
          <w:rFonts w:ascii="Arial" w:hAnsi="Arial" w:cs="Arial"/>
          <w:b/>
          <w:i/>
          <w:iCs/>
          <w:sz w:val="20"/>
          <w:szCs w:val="20"/>
          <w:lang w:val="es-ES"/>
        </w:rPr>
        <w:t xml:space="preserve">Programa Tzapotlatena Mujeres de Trabajo, </w:t>
      </w:r>
      <w:r w:rsidRPr="00C71CE5">
        <w:rPr>
          <w:rFonts w:ascii="Arial" w:hAnsi="Arial" w:cs="Arial"/>
          <w:i/>
          <w:iCs/>
          <w:sz w:val="20"/>
          <w:szCs w:val="20"/>
          <w:lang w:val="es-ES"/>
        </w:rPr>
        <w:t xml:space="preserve">se estará bajo lo dispuesto en las reglas de operación del propio programa. </w:t>
      </w:r>
    </w:p>
    <w:p w14:paraId="5F1E1F37" w14:textId="77777777" w:rsidR="00C02691" w:rsidRPr="00C71CE5" w:rsidRDefault="00C02691" w:rsidP="00C02691">
      <w:pPr>
        <w:ind w:left="708"/>
        <w:jc w:val="both"/>
        <w:rPr>
          <w:rFonts w:ascii="Arial" w:hAnsi="Arial" w:cs="Arial"/>
          <w:i/>
          <w:iCs/>
          <w:sz w:val="20"/>
          <w:szCs w:val="20"/>
          <w:lang w:val="es-ES"/>
        </w:rPr>
      </w:pPr>
      <w:r w:rsidRPr="00C71CE5">
        <w:rPr>
          <w:rFonts w:ascii="Arial" w:hAnsi="Arial" w:cs="Arial"/>
          <w:i/>
          <w:iCs/>
          <w:sz w:val="20"/>
          <w:szCs w:val="20"/>
          <w:lang w:val="es-ES"/>
        </w:rPr>
        <w:t>Será causa justificada para no registrar la solicitud, la ausencia de algún requisito o la indebida formalización de la solicitud.</w:t>
      </w:r>
    </w:p>
    <w:p w14:paraId="21A05880" w14:textId="77777777" w:rsidR="00C02691" w:rsidRPr="00C71CE5" w:rsidRDefault="00C02691" w:rsidP="00C02691">
      <w:pPr>
        <w:ind w:left="708"/>
        <w:jc w:val="both"/>
        <w:rPr>
          <w:rFonts w:ascii="Arial" w:hAnsi="Arial" w:cs="Arial"/>
          <w:i/>
          <w:iCs/>
          <w:sz w:val="20"/>
          <w:szCs w:val="20"/>
          <w:lang w:val="es-ES"/>
        </w:rPr>
      </w:pPr>
      <w:r w:rsidRPr="00C71CE5">
        <w:rPr>
          <w:rFonts w:ascii="Arial" w:hAnsi="Arial" w:cs="Arial"/>
          <w:i/>
          <w:iCs/>
          <w:sz w:val="20"/>
          <w:szCs w:val="20"/>
          <w:lang w:val="es-ES"/>
        </w:rPr>
        <w:t>El trámite de la solicitud es gratuito, personal y su recepción no significa necesariamente su incorporación al programa.</w:t>
      </w:r>
    </w:p>
    <w:p w14:paraId="1F6FDFF9" w14:textId="77777777" w:rsidR="00C02691" w:rsidRPr="00C71CE5" w:rsidRDefault="00C02691" w:rsidP="00C02691">
      <w:pPr>
        <w:pStyle w:val="Prrafodelista"/>
        <w:numPr>
          <w:ilvl w:val="0"/>
          <w:numId w:val="33"/>
        </w:numPr>
        <w:spacing w:after="160" w:line="259" w:lineRule="auto"/>
        <w:jc w:val="both"/>
        <w:rPr>
          <w:rFonts w:ascii="Arial" w:hAnsi="Arial" w:cs="Arial"/>
          <w:b/>
          <w:i/>
          <w:iCs/>
          <w:sz w:val="20"/>
          <w:szCs w:val="20"/>
          <w:lang w:val="es-ES"/>
        </w:rPr>
      </w:pPr>
      <w:r w:rsidRPr="00C71CE5">
        <w:rPr>
          <w:rFonts w:ascii="Arial" w:hAnsi="Arial" w:cs="Arial"/>
          <w:b/>
          <w:i/>
          <w:iCs/>
          <w:sz w:val="20"/>
          <w:szCs w:val="20"/>
          <w:lang w:val="es-ES"/>
        </w:rPr>
        <w:t xml:space="preserve"> RECEPCIÓN:</w:t>
      </w:r>
    </w:p>
    <w:p w14:paraId="21F01326" w14:textId="77777777" w:rsidR="00C02691" w:rsidRPr="00C71CE5" w:rsidRDefault="00C02691" w:rsidP="00C02691">
      <w:pPr>
        <w:ind w:left="708"/>
        <w:jc w:val="both"/>
        <w:rPr>
          <w:rFonts w:ascii="Arial" w:hAnsi="Arial" w:cs="Arial"/>
          <w:i/>
          <w:iCs/>
          <w:sz w:val="20"/>
          <w:szCs w:val="20"/>
          <w:lang w:val="es-ES"/>
        </w:rPr>
      </w:pPr>
      <w:r w:rsidRPr="00C71CE5">
        <w:rPr>
          <w:rFonts w:ascii="Arial" w:hAnsi="Arial" w:cs="Arial"/>
          <w:i/>
          <w:iCs/>
          <w:sz w:val="20"/>
          <w:szCs w:val="20"/>
          <w:lang w:val="es-ES"/>
        </w:rPr>
        <w:t>La recepción de documentación se realizará únicamente de manera personal en la Dirección de Igualdad Sustantiva entre Mujeres y Hombres ubicado en Presidencia Planta Alta.</w:t>
      </w:r>
    </w:p>
    <w:p w14:paraId="121B5B6B" w14:textId="77777777" w:rsidR="00C02691" w:rsidRPr="00C71CE5" w:rsidRDefault="00C02691" w:rsidP="00C02691">
      <w:pPr>
        <w:ind w:left="708"/>
        <w:jc w:val="both"/>
        <w:rPr>
          <w:rFonts w:ascii="Arial" w:hAnsi="Arial" w:cs="Arial"/>
          <w:i/>
          <w:iCs/>
          <w:sz w:val="20"/>
          <w:szCs w:val="20"/>
          <w:lang w:val="es-ES"/>
        </w:rPr>
      </w:pPr>
      <w:r w:rsidRPr="00C71CE5">
        <w:rPr>
          <w:rFonts w:ascii="Arial" w:hAnsi="Arial" w:cs="Arial"/>
          <w:i/>
          <w:iCs/>
          <w:sz w:val="20"/>
          <w:szCs w:val="20"/>
          <w:lang w:val="es-ES"/>
        </w:rPr>
        <w:t xml:space="preserve">Para el caso de mujeres que por sus condiciones de salud no puedan hacerlo personalmente, acudirá su representante mediante carta poder, acompañada de un </w:t>
      </w:r>
      <w:r w:rsidRPr="00C71CE5">
        <w:rPr>
          <w:rFonts w:ascii="Arial" w:hAnsi="Arial" w:cs="Arial"/>
          <w:i/>
          <w:iCs/>
          <w:sz w:val="20"/>
          <w:szCs w:val="20"/>
          <w:lang w:val="es-ES"/>
        </w:rPr>
        <w:lastRenderedPageBreak/>
        <w:t>certificado de salud, expedido por una institución oficial que acredite la circunstancia que le impide realizar el trámite personalmente.</w:t>
      </w:r>
    </w:p>
    <w:p w14:paraId="3E8EDDB4" w14:textId="77777777" w:rsidR="00C02691" w:rsidRPr="00C71CE5" w:rsidRDefault="00C02691" w:rsidP="00C02691">
      <w:pPr>
        <w:ind w:left="708"/>
        <w:jc w:val="both"/>
        <w:rPr>
          <w:rFonts w:ascii="Arial" w:hAnsi="Arial" w:cs="Arial"/>
          <w:i/>
          <w:iCs/>
          <w:sz w:val="20"/>
          <w:szCs w:val="20"/>
          <w:lang w:val="es-ES"/>
        </w:rPr>
      </w:pPr>
      <w:r w:rsidRPr="00C71CE5">
        <w:rPr>
          <w:rFonts w:ascii="Arial" w:hAnsi="Arial" w:cs="Arial"/>
          <w:i/>
          <w:iCs/>
          <w:sz w:val="20"/>
          <w:szCs w:val="20"/>
          <w:lang w:val="es-ES"/>
        </w:rPr>
        <w:t>Una vez que la instancia ejecutora valide y capture la información proporcionada por la solicitante, emitirá el número de folio, el cual servirá como comprobante que acredite su servicio.</w:t>
      </w:r>
    </w:p>
    <w:p w14:paraId="09DC2753" w14:textId="77777777" w:rsidR="00C02691" w:rsidRPr="00C71CE5" w:rsidRDefault="00C02691" w:rsidP="00C02691">
      <w:pPr>
        <w:jc w:val="both"/>
        <w:rPr>
          <w:rFonts w:ascii="Arial" w:hAnsi="Arial" w:cs="Arial"/>
          <w:i/>
          <w:iCs/>
          <w:sz w:val="20"/>
          <w:szCs w:val="20"/>
          <w:lang w:val="es-ES"/>
        </w:rPr>
      </w:pPr>
    </w:p>
    <w:p w14:paraId="5DDD41F7" w14:textId="77777777" w:rsidR="00C02691" w:rsidRPr="00C71CE5" w:rsidRDefault="00C02691" w:rsidP="00C02691">
      <w:pPr>
        <w:pStyle w:val="Prrafodelista"/>
        <w:numPr>
          <w:ilvl w:val="0"/>
          <w:numId w:val="33"/>
        </w:numPr>
        <w:spacing w:after="160" w:line="259" w:lineRule="auto"/>
        <w:jc w:val="both"/>
        <w:rPr>
          <w:rFonts w:ascii="Arial" w:hAnsi="Arial" w:cs="Arial"/>
          <w:b/>
          <w:i/>
          <w:iCs/>
          <w:sz w:val="20"/>
          <w:szCs w:val="20"/>
          <w:lang w:val="es-ES"/>
        </w:rPr>
      </w:pPr>
      <w:r w:rsidRPr="00C71CE5">
        <w:rPr>
          <w:rFonts w:ascii="Arial" w:hAnsi="Arial" w:cs="Arial"/>
          <w:b/>
          <w:i/>
          <w:iCs/>
          <w:sz w:val="20"/>
          <w:szCs w:val="20"/>
          <w:lang w:val="es-ES"/>
        </w:rPr>
        <w:t>CRITERIOS:</w:t>
      </w:r>
    </w:p>
    <w:p w14:paraId="0C387E05" w14:textId="77777777" w:rsidR="00C02691" w:rsidRPr="00C71CE5" w:rsidRDefault="00C02691" w:rsidP="00C02691">
      <w:pPr>
        <w:ind w:left="708"/>
        <w:jc w:val="both"/>
        <w:rPr>
          <w:rFonts w:ascii="Arial" w:hAnsi="Arial" w:cs="Arial"/>
          <w:i/>
          <w:iCs/>
          <w:sz w:val="20"/>
          <w:szCs w:val="20"/>
          <w:lang w:val="es-ES"/>
        </w:rPr>
      </w:pPr>
      <w:r w:rsidRPr="00C71CE5">
        <w:rPr>
          <w:rFonts w:ascii="Arial" w:hAnsi="Arial" w:cs="Arial"/>
          <w:i/>
          <w:iCs/>
          <w:sz w:val="20"/>
          <w:szCs w:val="20"/>
          <w:lang w:val="es-ES"/>
        </w:rPr>
        <w:t xml:space="preserve">Lo no previsto en la presente convocatoria será resuelto por el comité de seguimiento, de conformidad a lo señalado en las Reglas de Operación del Programa Tzapotlatena Mujeres </w:t>
      </w:r>
      <w:r>
        <w:rPr>
          <w:rFonts w:ascii="Arial" w:hAnsi="Arial" w:cs="Arial"/>
          <w:i/>
          <w:iCs/>
          <w:sz w:val="20"/>
          <w:szCs w:val="20"/>
          <w:lang w:val="es-ES"/>
        </w:rPr>
        <w:t>de Trabajo</w:t>
      </w:r>
      <w:r w:rsidRPr="00C71CE5">
        <w:rPr>
          <w:rFonts w:ascii="Arial" w:hAnsi="Arial" w:cs="Arial"/>
          <w:i/>
          <w:iCs/>
          <w:sz w:val="20"/>
          <w:szCs w:val="20"/>
          <w:lang w:val="es-ES"/>
        </w:rPr>
        <w:t xml:space="preserve"> 202</w:t>
      </w:r>
      <w:r>
        <w:rPr>
          <w:rFonts w:ascii="Arial" w:hAnsi="Arial" w:cs="Arial"/>
          <w:i/>
          <w:iCs/>
          <w:sz w:val="20"/>
          <w:szCs w:val="20"/>
          <w:lang w:val="es-ES"/>
        </w:rPr>
        <w:t>4</w:t>
      </w:r>
      <w:r w:rsidRPr="00C71CE5">
        <w:rPr>
          <w:rFonts w:ascii="Arial" w:hAnsi="Arial" w:cs="Arial"/>
          <w:i/>
          <w:iCs/>
          <w:sz w:val="20"/>
          <w:szCs w:val="20"/>
          <w:lang w:val="es-ES"/>
        </w:rPr>
        <w:t xml:space="preserve">. </w:t>
      </w:r>
    </w:p>
    <w:p w14:paraId="6E473EC2" w14:textId="77777777" w:rsidR="00C02691" w:rsidRPr="00C71CE5" w:rsidRDefault="00C02691" w:rsidP="00C02691">
      <w:pPr>
        <w:ind w:firstLine="708"/>
        <w:jc w:val="both"/>
        <w:rPr>
          <w:rFonts w:ascii="Arial" w:hAnsi="Arial" w:cs="Arial"/>
          <w:i/>
          <w:iCs/>
          <w:sz w:val="20"/>
          <w:szCs w:val="20"/>
          <w:lang w:val="es-ES"/>
        </w:rPr>
      </w:pPr>
      <w:r w:rsidRPr="00C71CE5">
        <w:rPr>
          <w:rFonts w:ascii="Arial" w:hAnsi="Arial" w:cs="Arial"/>
          <w:i/>
          <w:iCs/>
          <w:sz w:val="20"/>
          <w:szCs w:val="20"/>
          <w:lang w:val="es-ES"/>
        </w:rPr>
        <w:t xml:space="preserve">Horario de atención: </w:t>
      </w:r>
    </w:p>
    <w:p w14:paraId="3E3F9A7A" w14:textId="77777777" w:rsidR="00C02691" w:rsidRPr="00C71CE5" w:rsidRDefault="00C02691" w:rsidP="00C02691">
      <w:pPr>
        <w:ind w:firstLine="708"/>
        <w:jc w:val="both"/>
        <w:rPr>
          <w:rFonts w:ascii="Arial" w:hAnsi="Arial" w:cs="Arial"/>
          <w:i/>
          <w:iCs/>
          <w:sz w:val="20"/>
          <w:szCs w:val="20"/>
          <w:lang w:val="es-ES"/>
        </w:rPr>
      </w:pPr>
      <w:r w:rsidRPr="00C71CE5">
        <w:rPr>
          <w:rFonts w:ascii="Arial" w:hAnsi="Arial" w:cs="Arial"/>
          <w:i/>
          <w:iCs/>
          <w:sz w:val="20"/>
          <w:szCs w:val="20"/>
          <w:lang w:val="es-ES"/>
        </w:rPr>
        <w:t>De lunes a viernes de 9:00 a 14:00 horas.</w:t>
      </w:r>
    </w:p>
    <w:p w14:paraId="7D726A0D" w14:textId="77777777" w:rsidR="00AF52E8" w:rsidRPr="00C02691" w:rsidRDefault="00AF52E8" w:rsidP="005875F7">
      <w:pPr>
        <w:ind w:left="567" w:right="49"/>
        <w:rPr>
          <w:color w:val="000000" w:themeColor="text1"/>
          <w:sz w:val="22"/>
          <w:szCs w:val="22"/>
          <w:lang w:val="es-ES"/>
        </w:rPr>
      </w:pPr>
    </w:p>
    <w:p w14:paraId="2662DB72" w14:textId="5D79EB98" w:rsidR="00AF52E8" w:rsidRPr="005875F7" w:rsidRDefault="00AF52E8" w:rsidP="003419FD">
      <w:pPr>
        <w:spacing w:line="259" w:lineRule="auto"/>
        <w:ind w:right="49"/>
        <w:rPr>
          <w:rFonts w:cstheme="minorHAnsi"/>
          <w:sz w:val="22"/>
          <w:szCs w:val="22"/>
        </w:rPr>
      </w:pPr>
    </w:p>
    <w:p w14:paraId="67C0B7AF" w14:textId="2950126B" w:rsidR="00AF52E8" w:rsidRPr="005875F7" w:rsidRDefault="00AF52E8" w:rsidP="00AF52E8">
      <w:pPr>
        <w:spacing w:line="259" w:lineRule="auto"/>
        <w:ind w:left="622" w:right="49"/>
        <w:rPr>
          <w:rFonts w:cstheme="minorHAnsi"/>
          <w:sz w:val="22"/>
          <w:szCs w:val="22"/>
        </w:rPr>
      </w:pPr>
    </w:p>
    <w:p w14:paraId="07D1D0BD" w14:textId="77777777" w:rsidR="003419FD" w:rsidRPr="0041549A" w:rsidRDefault="003419FD" w:rsidP="003419FD">
      <w:pPr>
        <w:jc w:val="center"/>
        <w:rPr>
          <w:b/>
          <w:bCs/>
          <w:color w:val="000000" w:themeColor="text1"/>
          <w:sz w:val="28"/>
          <w:szCs w:val="28"/>
        </w:rPr>
      </w:pPr>
      <w:bookmarkStart w:id="2" w:name="_Hlk145580277"/>
      <w:r>
        <w:rPr>
          <w:b/>
          <w:bCs/>
          <w:color w:val="000000" w:themeColor="text1"/>
          <w:sz w:val="28"/>
          <w:szCs w:val="28"/>
        </w:rPr>
        <w:t xml:space="preserve">REGLAS DE OPERACIÓN </w:t>
      </w:r>
      <w:r w:rsidRPr="0041549A">
        <w:rPr>
          <w:b/>
          <w:bCs/>
          <w:color w:val="000000" w:themeColor="text1"/>
          <w:sz w:val="28"/>
          <w:szCs w:val="28"/>
        </w:rPr>
        <w:t>DEL</w:t>
      </w:r>
      <w:r>
        <w:rPr>
          <w:b/>
          <w:bCs/>
          <w:color w:val="000000" w:themeColor="text1"/>
          <w:sz w:val="28"/>
          <w:szCs w:val="28"/>
        </w:rPr>
        <w:t xml:space="preserve"> PROGRAMA</w:t>
      </w:r>
      <w:r w:rsidRPr="0041549A">
        <w:rPr>
          <w:b/>
          <w:bCs/>
          <w:color w:val="000000" w:themeColor="text1"/>
          <w:sz w:val="28"/>
          <w:szCs w:val="28"/>
        </w:rPr>
        <w:t xml:space="preserve"> </w:t>
      </w:r>
      <w:r>
        <w:rPr>
          <w:b/>
          <w:bCs/>
          <w:color w:val="000000" w:themeColor="text1"/>
          <w:sz w:val="28"/>
          <w:szCs w:val="28"/>
        </w:rPr>
        <w:t>“</w:t>
      </w:r>
      <w:r w:rsidRPr="0041549A">
        <w:rPr>
          <w:b/>
          <w:bCs/>
          <w:color w:val="000000" w:themeColor="text1"/>
          <w:sz w:val="28"/>
          <w:szCs w:val="28"/>
        </w:rPr>
        <w:t>TZAPOTLATENA MUJERES DE TRABAJO</w:t>
      </w:r>
      <w:r>
        <w:rPr>
          <w:b/>
          <w:bCs/>
          <w:color w:val="000000" w:themeColor="text1"/>
          <w:sz w:val="28"/>
          <w:szCs w:val="28"/>
        </w:rPr>
        <w:t xml:space="preserve"> SEGUNDA EDICIÓN”</w:t>
      </w:r>
      <w:r w:rsidRPr="0041549A">
        <w:rPr>
          <w:b/>
          <w:bCs/>
          <w:color w:val="000000" w:themeColor="text1"/>
          <w:sz w:val="28"/>
          <w:szCs w:val="28"/>
        </w:rPr>
        <w:t>.</w:t>
      </w:r>
    </w:p>
    <w:p w14:paraId="17419D08" w14:textId="77777777" w:rsidR="003419FD" w:rsidRPr="00B62F3F" w:rsidRDefault="003419FD" w:rsidP="003419FD">
      <w:pPr>
        <w:jc w:val="center"/>
        <w:rPr>
          <w:b/>
          <w:bCs/>
          <w:color w:val="000000" w:themeColor="text1"/>
          <w:sz w:val="32"/>
          <w:szCs w:val="32"/>
        </w:rPr>
      </w:pPr>
      <w:r w:rsidRPr="00B62F3F">
        <w:rPr>
          <w:b/>
          <w:bCs/>
          <w:color w:val="000000" w:themeColor="text1"/>
          <w:sz w:val="32"/>
          <w:szCs w:val="32"/>
        </w:rPr>
        <w:t>INDICE</w:t>
      </w:r>
    </w:p>
    <w:p w14:paraId="4B32027D" w14:textId="77777777" w:rsidR="003419FD" w:rsidRPr="00657A46" w:rsidRDefault="003419FD" w:rsidP="003419FD">
      <w:pPr>
        <w:jc w:val="both"/>
        <w:rPr>
          <w:b/>
          <w:bCs/>
          <w:color w:val="000000" w:themeColor="text1"/>
        </w:rPr>
      </w:pPr>
      <w:r w:rsidRPr="0041549A">
        <w:rPr>
          <w:b/>
          <w:bCs/>
          <w:color w:val="000000" w:themeColor="text1"/>
        </w:rPr>
        <w:t xml:space="preserve">1. </w:t>
      </w:r>
      <w:r w:rsidRPr="00657A46">
        <w:rPr>
          <w:b/>
          <w:bCs/>
          <w:color w:val="000000" w:themeColor="text1"/>
        </w:rPr>
        <w:t>DISPOSICIONES GENERALES</w:t>
      </w:r>
    </w:p>
    <w:p w14:paraId="5896534B" w14:textId="77777777" w:rsidR="003419FD" w:rsidRPr="00657A46" w:rsidRDefault="003419FD" w:rsidP="003419FD">
      <w:pPr>
        <w:jc w:val="both"/>
        <w:rPr>
          <w:b/>
          <w:bCs/>
          <w:color w:val="000000" w:themeColor="text1"/>
        </w:rPr>
      </w:pPr>
      <w:r w:rsidRPr="00657A46">
        <w:rPr>
          <w:b/>
          <w:bCs/>
          <w:color w:val="000000" w:themeColor="text1"/>
        </w:rPr>
        <w:t xml:space="preserve">2. DESCRIPCIÓN DEL PROGRAMA </w:t>
      </w:r>
    </w:p>
    <w:p w14:paraId="1A0654F1" w14:textId="77777777" w:rsidR="003419FD" w:rsidRPr="00657A46" w:rsidRDefault="003419FD" w:rsidP="003419FD">
      <w:pPr>
        <w:jc w:val="both"/>
        <w:rPr>
          <w:b/>
          <w:bCs/>
          <w:color w:val="000000" w:themeColor="text1"/>
        </w:rPr>
      </w:pPr>
      <w:r w:rsidRPr="00657A46">
        <w:rPr>
          <w:b/>
          <w:bCs/>
          <w:color w:val="000000" w:themeColor="text1"/>
        </w:rPr>
        <w:t xml:space="preserve">3. DERECHOS SOCIALES QUE ATIENDE </w:t>
      </w:r>
    </w:p>
    <w:p w14:paraId="7FF55C37" w14:textId="77777777" w:rsidR="003419FD" w:rsidRPr="00657A46" w:rsidRDefault="003419FD" w:rsidP="003419FD">
      <w:pPr>
        <w:rPr>
          <w:b/>
          <w:bCs/>
          <w:color w:val="000000" w:themeColor="text1"/>
        </w:rPr>
      </w:pPr>
      <w:r w:rsidRPr="00657A46">
        <w:rPr>
          <w:b/>
          <w:bCs/>
          <w:color w:val="000000" w:themeColor="text1"/>
        </w:rPr>
        <w:t xml:space="preserve">4. OBJETIVO </w:t>
      </w:r>
    </w:p>
    <w:p w14:paraId="02DFB2CE" w14:textId="77777777" w:rsidR="003419FD" w:rsidRPr="00657A46" w:rsidRDefault="003419FD" w:rsidP="003419FD">
      <w:pPr>
        <w:rPr>
          <w:b/>
          <w:bCs/>
          <w:color w:val="000000" w:themeColor="text1"/>
        </w:rPr>
      </w:pPr>
      <w:r w:rsidRPr="00657A46">
        <w:rPr>
          <w:b/>
          <w:bCs/>
          <w:color w:val="000000" w:themeColor="text1"/>
        </w:rPr>
        <w:t xml:space="preserve">5. UNIVERSO DE ATENCIÓN </w:t>
      </w:r>
    </w:p>
    <w:p w14:paraId="5ADB3006" w14:textId="77777777" w:rsidR="003419FD" w:rsidRPr="00657A46" w:rsidRDefault="003419FD" w:rsidP="003419FD">
      <w:pPr>
        <w:rPr>
          <w:b/>
          <w:bCs/>
          <w:color w:val="000000" w:themeColor="text1"/>
        </w:rPr>
      </w:pPr>
      <w:r w:rsidRPr="00657A46">
        <w:rPr>
          <w:b/>
          <w:bCs/>
          <w:color w:val="000000" w:themeColor="text1"/>
        </w:rPr>
        <w:t xml:space="preserve">6. COBERTURA </w:t>
      </w:r>
    </w:p>
    <w:p w14:paraId="25CE2FF3" w14:textId="77777777" w:rsidR="003419FD" w:rsidRPr="00657A46" w:rsidRDefault="003419FD" w:rsidP="003419FD">
      <w:pPr>
        <w:rPr>
          <w:b/>
          <w:bCs/>
          <w:color w:val="000000" w:themeColor="text1"/>
        </w:rPr>
      </w:pPr>
      <w:r w:rsidRPr="00657A46">
        <w:rPr>
          <w:b/>
          <w:bCs/>
          <w:color w:val="000000" w:themeColor="text1"/>
        </w:rPr>
        <w:t xml:space="preserve">7. APOYO </w:t>
      </w:r>
    </w:p>
    <w:p w14:paraId="7212389E" w14:textId="77777777" w:rsidR="003419FD" w:rsidRPr="00657A46" w:rsidRDefault="003419FD" w:rsidP="003419FD">
      <w:pPr>
        <w:rPr>
          <w:b/>
          <w:bCs/>
          <w:color w:val="000000" w:themeColor="text1"/>
        </w:rPr>
      </w:pPr>
      <w:r w:rsidRPr="00657A46">
        <w:rPr>
          <w:b/>
          <w:bCs/>
          <w:color w:val="000000" w:themeColor="text1"/>
        </w:rPr>
        <w:t xml:space="preserve">8. MECANISMOS DE ENROLAMIENTO </w:t>
      </w:r>
    </w:p>
    <w:p w14:paraId="40130035" w14:textId="77777777" w:rsidR="003419FD" w:rsidRPr="00657A46" w:rsidRDefault="003419FD" w:rsidP="003419FD">
      <w:pPr>
        <w:rPr>
          <w:b/>
          <w:bCs/>
          <w:color w:val="000000" w:themeColor="text1"/>
        </w:rPr>
      </w:pPr>
      <w:r w:rsidRPr="00657A46">
        <w:rPr>
          <w:b/>
          <w:bCs/>
          <w:color w:val="000000" w:themeColor="text1"/>
        </w:rPr>
        <w:t xml:space="preserve">9. INSTANCIAS PARTICIPANTES </w:t>
      </w:r>
    </w:p>
    <w:p w14:paraId="33FBC001" w14:textId="77777777" w:rsidR="003419FD" w:rsidRPr="00657A46" w:rsidRDefault="003419FD" w:rsidP="003419FD">
      <w:pPr>
        <w:rPr>
          <w:b/>
          <w:bCs/>
          <w:color w:val="000000" w:themeColor="text1"/>
        </w:rPr>
      </w:pPr>
      <w:r w:rsidRPr="00657A46">
        <w:rPr>
          <w:b/>
          <w:bCs/>
          <w:color w:val="000000" w:themeColor="text1"/>
        </w:rPr>
        <w:t xml:space="preserve">10. MECÁNICA OPERATIVA </w:t>
      </w:r>
    </w:p>
    <w:p w14:paraId="5C01BC88" w14:textId="77777777" w:rsidR="003419FD" w:rsidRPr="00657A46" w:rsidRDefault="003419FD" w:rsidP="003419FD">
      <w:pPr>
        <w:rPr>
          <w:b/>
          <w:bCs/>
          <w:color w:val="000000" w:themeColor="text1"/>
        </w:rPr>
      </w:pPr>
      <w:r w:rsidRPr="00657A46">
        <w:rPr>
          <w:b/>
          <w:bCs/>
          <w:color w:val="000000" w:themeColor="text1"/>
        </w:rPr>
        <w:t xml:space="preserve">11. TRANSVERSALIDAD </w:t>
      </w:r>
    </w:p>
    <w:p w14:paraId="49AA82E6" w14:textId="77777777" w:rsidR="003419FD" w:rsidRPr="00657A46" w:rsidRDefault="003419FD" w:rsidP="003419FD">
      <w:pPr>
        <w:rPr>
          <w:b/>
          <w:bCs/>
          <w:color w:val="000000" w:themeColor="text1"/>
        </w:rPr>
      </w:pPr>
      <w:r w:rsidRPr="00657A46">
        <w:rPr>
          <w:b/>
          <w:bCs/>
          <w:color w:val="000000" w:themeColor="text1"/>
        </w:rPr>
        <w:t xml:space="preserve">12. DIFUSIÓN </w:t>
      </w:r>
    </w:p>
    <w:p w14:paraId="2D6C9510" w14:textId="77777777" w:rsidR="003419FD" w:rsidRPr="00657A46" w:rsidRDefault="003419FD" w:rsidP="003419FD">
      <w:pPr>
        <w:rPr>
          <w:b/>
          <w:bCs/>
          <w:color w:val="000000" w:themeColor="text1"/>
        </w:rPr>
      </w:pPr>
      <w:r w:rsidRPr="00657A46">
        <w:rPr>
          <w:b/>
          <w:bCs/>
          <w:color w:val="000000" w:themeColor="text1"/>
        </w:rPr>
        <w:t>13. TRANSPARENCIA</w:t>
      </w:r>
    </w:p>
    <w:p w14:paraId="399F42AE" w14:textId="77777777" w:rsidR="003419FD" w:rsidRPr="00657A46" w:rsidRDefault="003419FD" w:rsidP="003419FD">
      <w:pPr>
        <w:rPr>
          <w:b/>
          <w:bCs/>
          <w:color w:val="000000" w:themeColor="text1"/>
        </w:rPr>
      </w:pPr>
      <w:r w:rsidRPr="00657A46">
        <w:rPr>
          <w:b/>
          <w:bCs/>
          <w:color w:val="000000" w:themeColor="text1"/>
        </w:rPr>
        <w:t xml:space="preserve">14. SEGUIMIENTO </w:t>
      </w:r>
    </w:p>
    <w:p w14:paraId="2DCDEC12" w14:textId="77777777" w:rsidR="003419FD" w:rsidRPr="00657A46" w:rsidRDefault="003419FD" w:rsidP="003419FD">
      <w:pPr>
        <w:jc w:val="both"/>
        <w:rPr>
          <w:b/>
          <w:bCs/>
          <w:color w:val="000000" w:themeColor="text1"/>
        </w:rPr>
      </w:pPr>
      <w:r w:rsidRPr="00657A46">
        <w:rPr>
          <w:b/>
          <w:bCs/>
          <w:color w:val="000000" w:themeColor="text1"/>
        </w:rPr>
        <w:t>15. EVALUACIÓN</w:t>
      </w:r>
    </w:p>
    <w:p w14:paraId="4FE646BB" w14:textId="77777777" w:rsidR="003419FD" w:rsidRPr="00657A46" w:rsidRDefault="003419FD" w:rsidP="003419FD">
      <w:pPr>
        <w:jc w:val="both"/>
        <w:rPr>
          <w:b/>
          <w:bCs/>
          <w:color w:val="000000" w:themeColor="text1"/>
        </w:rPr>
      </w:pPr>
      <w:r w:rsidRPr="00657A46">
        <w:rPr>
          <w:b/>
          <w:bCs/>
          <w:color w:val="000000" w:themeColor="text1"/>
        </w:rPr>
        <w:t>16. QUEJAS Y DENUNCIAS</w:t>
      </w:r>
    </w:p>
    <w:p w14:paraId="73365515" w14:textId="77777777" w:rsidR="003419FD" w:rsidRDefault="003419FD" w:rsidP="003419FD">
      <w:pPr>
        <w:rPr>
          <w:b/>
          <w:bCs/>
          <w:color w:val="000000" w:themeColor="text1"/>
          <w:sz w:val="28"/>
          <w:szCs w:val="28"/>
        </w:rPr>
      </w:pPr>
      <w:r w:rsidRPr="00657A46">
        <w:rPr>
          <w:b/>
          <w:bCs/>
          <w:color w:val="000000" w:themeColor="text1"/>
        </w:rPr>
        <w:t xml:space="preserve">17. GLOSARIO DE TÉRMINOS </w:t>
      </w:r>
    </w:p>
    <w:p w14:paraId="52B86DB6" w14:textId="77777777" w:rsidR="003419FD" w:rsidRDefault="003419FD" w:rsidP="003419FD">
      <w:pPr>
        <w:rPr>
          <w:b/>
          <w:bCs/>
          <w:color w:val="000000" w:themeColor="text1"/>
          <w:sz w:val="28"/>
          <w:szCs w:val="28"/>
        </w:rPr>
      </w:pPr>
    </w:p>
    <w:p w14:paraId="0064E472" w14:textId="0855C52C" w:rsidR="003419FD" w:rsidRPr="0041549A" w:rsidRDefault="003419FD" w:rsidP="003419FD">
      <w:pPr>
        <w:jc w:val="center"/>
        <w:rPr>
          <w:b/>
          <w:bCs/>
          <w:color w:val="000000" w:themeColor="text1"/>
          <w:sz w:val="28"/>
          <w:szCs w:val="28"/>
        </w:rPr>
      </w:pPr>
      <w:r>
        <w:rPr>
          <w:b/>
          <w:bCs/>
          <w:color w:val="000000" w:themeColor="text1"/>
          <w:sz w:val="28"/>
          <w:szCs w:val="28"/>
        </w:rPr>
        <w:t xml:space="preserve">REGLAS DE OPERACIÓN </w:t>
      </w:r>
      <w:r w:rsidRPr="0041549A">
        <w:rPr>
          <w:b/>
          <w:bCs/>
          <w:color w:val="000000" w:themeColor="text1"/>
          <w:sz w:val="28"/>
          <w:szCs w:val="28"/>
        </w:rPr>
        <w:t xml:space="preserve"> DEL</w:t>
      </w:r>
      <w:r>
        <w:rPr>
          <w:b/>
          <w:bCs/>
          <w:color w:val="000000" w:themeColor="text1"/>
          <w:sz w:val="28"/>
          <w:szCs w:val="28"/>
        </w:rPr>
        <w:t xml:space="preserve">  PROGRAMA</w:t>
      </w:r>
      <w:r w:rsidRPr="0041549A">
        <w:rPr>
          <w:b/>
          <w:bCs/>
          <w:color w:val="000000" w:themeColor="text1"/>
          <w:sz w:val="28"/>
          <w:szCs w:val="28"/>
        </w:rPr>
        <w:t xml:space="preserve"> TZAPOTLATENA MUJERES DE TRABAJO</w:t>
      </w:r>
      <w:r>
        <w:rPr>
          <w:b/>
          <w:bCs/>
          <w:color w:val="000000" w:themeColor="text1"/>
          <w:sz w:val="28"/>
          <w:szCs w:val="28"/>
        </w:rPr>
        <w:t xml:space="preserve"> SEGUNDA  EDICIÓN</w:t>
      </w:r>
      <w:r w:rsidRPr="0041549A">
        <w:rPr>
          <w:b/>
          <w:bCs/>
          <w:color w:val="000000" w:themeColor="text1"/>
          <w:sz w:val="28"/>
          <w:szCs w:val="28"/>
        </w:rPr>
        <w:t>.</w:t>
      </w:r>
    </w:p>
    <w:p w14:paraId="399C8909" w14:textId="77777777" w:rsidR="003419FD" w:rsidRPr="0041549A" w:rsidRDefault="003419FD" w:rsidP="003419FD">
      <w:pPr>
        <w:jc w:val="both"/>
        <w:rPr>
          <w:b/>
          <w:bCs/>
          <w:color w:val="000000" w:themeColor="text1"/>
        </w:rPr>
      </w:pPr>
      <w:r w:rsidRPr="0041549A">
        <w:rPr>
          <w:b/>
          <w:bCs/>
          <w:color w:val="000000" w:themeColor="text1"/>
        </w:rPr>
        <w:t>1. Disposiciones Generales</w:t>
      </w:r>
    </w:p>
    <w:p w14:paraId="4541EAC6" w14:textId="77777777" w:rsidR="003419FD" w:rsidRPr="0041549A" w:rsidRDefault="003419FD" w:rsidP="003419FD">
      <w:pPr>
        <w:ind w:firstLine="708"/>
        <w:jc w:val="both"/>
        <w:rPr>
          <w:b/>
          <w:bCs/>
          <w:color w:val="000000" w:themeColor="text1"/>
        </w:rPr>
      </w:pPr>
      <w:r w:rsidRPr="0041549A">
        <w:rPr>
          <w:b/>
          <w:bCs/>
          <w:color w:val="000000" w:themeColor="text1"/>
        </w:rPr>
        <w:t xml:space="preserve">1.1. Definición del programa </w:t>
      </w:r>
    </w:p>
    <w:p w14:paraId="0CD88141" w14:textId="77777777" w:rsidR="003419FD" w:rsidRPr="0041549A" w:rsidRDefault="003419FD" w:rsidP="003419FD">
      <w:pPr>
        <w:jc w:val="both"/>
        <w:rPr>
          <w:color w:val="000000" w:themeColor="text1"/>
        </w:rPr>
      </w:pPr>
      <w:r w:rsidRPr="0041549A">
        <w:rPr>
          <w:color w:val="000000" w:themeColor="text1"/>
        </w:rPr>
        <w:t xml:space="preserve">El Programa de Desarrollo Social Tzapotlatena Mujeres de Trabajo, tiene como propósito contribuir a elevar el ingreso económico de las mujeres de 15 a 64 años de edad que </w:t>
      </w:r>
      <w:r w:rsidRPr="0041549A">
        <w:rPr>
          <w:color w:val="000000" w:themeColor="text1"/>
        </w:rPr>
        <w:lastRenderedPageBreak/>
        <w:t>habitan en el Municipio de Zapotlán el Grande, que se encuentren en condición de pobreza, se dediquen al trabajo del hogar, no perciban remuneración, que se encuentren en estado de gestación</w:t>
      </w:r>
      <w:r>
        <w:rPr>
          <w:color w:val="000000" w:themeColor="text1"/>
        </w:rPr>
        <w:t xml:space="preserve"> </w:t>
      </w:r>
      <w:r w:rsidRPr="0041549A">
        <w:rPr>
          <w:color w:val="000000" w:themeColor="text1"/>
        </w:rPr>
        <w:t>o sean madres de uno o más hijos/as en edad de lactancia, que tengan alguna discapacidad física</w:t>
      </w:r>
      <w:r>
        <w:rPr>
          <w:color w:val="000000" w:themeColor="text1"/>
        </w:rPr>
        <w:t xml:space="preserve"> y/o sean cuidadoras de personas con alguna discapacidad,</w:t>
      </w:r>
      <w:r w:rsidRPr="0041549A">
        <w:rPr>
          <w:color w:val="000000" w:themeColor="text1"/>
        </w:rPr>
        <w:t xml:space="preserve"> mediante el otorgamiento de transferencias monetarias, capacitación para el desarrollo humano, actividades de desarrollo comunitario y actividades para propiciar el emprendedurismo en sus diferentes fases. </w:t>
      </w:r>
    </w:p>
    <w:p w14:paraId="68E34D7D" w14:textId="77777777" w:rsidR="003419FD" w:rsidRDefault="003419FD" w:rsidP="003419FD">
      <w:pPr>
        <w:jc w:val="both"/>
        <w:rPr>
          <w:b/>
          <w:bCs/>
          <w:color w:val="000000" w:themeColor="text1"/>
        </w:rPr>
      </w:pPr>
    </w:p>
    <w:p w14:paraId="73209B0F" w14:textId="77777777" w:rsidR="003419FD" w:rsidRDefault="003419FD" w:rsidP="003419FD">
      <w:pPr>
        <w:jc w:val="both"/>
        <w:rPr>
          <w:b/>
          <w:bCs/>
          <w:color w:val="000000" w:themeColor="text1"/>
        </w:rPr>
      </w:pPr>
      <w:r>
        <w:rPr>
          <w:b/>
          <w:bCs/>
          <w:color w:val="000000" w:themeColor="text1"/>
        </w:rPr>
        <w:t xml:space="preserve">2. Descripción del Programa </w:t>
      </w:r>
    </w:p>
    <w:p w14:paraId="44E988CF" w14:textId="77777777" w:rsidR="003419FD" w:rsidRDefault="003419FD" w:rsidP="003419FD">
      <w:pPr>
        <w:ind w:firstLine="708"/>
        <w:jc w:val="both"/>
        <w:rPr>
          <w:b/>
          <w:bCs/>
          <w:color w:val="000000" w:themeColor="text1"/>
        </w:rPr>
      </w:pPr>
      <w:r>
        <w:rPr>
          <w:b/>
          <w:bCs/>
          <w:color w:val="000000" w:themeColor="text1"/>
        </w:rPr>
        <w:t xml:space="preserve">2.1. Nombre del programa </w:t>
      </w:r>
    </w:p>
    <w:p w14:paraId="4E323880" w14:textId="77777777" w:rsidR="003419FD" w:rsidRDefault="003419FD" w:rsidP="003419FD">
      <w:pPr>
        <w:ind w:left="708"/>
        <w:jc w:val="both"/>
        <w:rPr>
          <w:color w:val="000000" w:themeColor="text1"/>
        </w:rPr>
      </w:pPr>
      <w:r>
        <w:rPr>
          <w:color w:val="000000" w:themeColor="text1"/>
        </w:rPr>
        <w:t>TZAPOTLATENA MUJERES DE TRABAJO</w:t>
      </w:r>
    </w:p>
    <w:p w14:paraId="77AE7564" w14:textId="77777777" w:rsidR="003419FD" w:rsidRDefault="003419FD" w:rsidP="003419FD">
      <w:pPr>
        <w:ind w:firstLine="708"/>
        <w:jc w:val="both"/>
        <w:rPr>
          <w:b/>
          <w:bCs/>
          <w:color w:val="000000" w:themeColor="text1"/>
        </w:rPr>
      </w:pPr>
      <w:r w:rsidRPr="00D549F5">
        <w:rPr>
          <w:b/>
          <w:bCs/>
          <w:color w:val="000000" w:themeColor="text1"/>
        </w:rPr>
        <w:t>2.2</w:t>
      </w:r>
      <w:r>
        <w:rPr>
          <w:b/>
          <w:bCs/>
          <w:color w:val="000000" w:themeColor="text1"/>
        </w:rPr>
        <w:t xml:space="preserve">. Dependencia responsable </w:t>
      </w:r>
    </w:p>
    <w:p w14:paraId="7ADA76EF" w14:textId="77777777" w:rsidR="003419FD" w:rsidRDefault="003419FD" w:rsidP="003419FD">
      <w:pPr>
        <w:ind w:left="708"/>
        <w:jc w:val="both"/>
        <w:rPr>
          <w:color w:val="000000" w:themeColor="text1"/>
        </w:rPr>
      </w:pPr>
      <w:r>
        <w:rPr>
          <w:color w:val="000000" w:themeColor="text1"/>
        </w:rPr>
        <w:t xml:space="preserve">Dirección General de Construcción de la comunidad  </w:t>
      </w:r>
    </w:p>
    <w:p w14:paraId="2A11A789" w14:textId="77777777" w:rsidR="003419FD" w:rsidRDefault="003419FD" w:rsidP="003419FD">
      <w:pPr>
        <w:ind w:firstLine="708"/>
        <w:jc w:val="both"/>
        <w:rPr>
          <w:b/>
          <w:bCs/>
          <w:color w:val="000000" w:themeColor="text1"/>
        </w:rPr>
      </w:pPr>
      <w:r w:rsidRPr="00150A43">
        <w:rPr>
          <w:b/>
          <w:bCs/>
          <w:color w:val="000000" w:themeColor="text1"/>
        </w:rPr>
        <w:t>2.3.</w:t>
      </w:r>
      <w:r>
        <w:rPr>
          <w:b/>
          <w:bCs/>
          <w:color w:val="000000" w:themeColor="text1"/>
        </w:rPr>
        <w:t xml:space="preserve"> Área ejecutora</w:t>
      </w:r>
    </w:p>
    <w:p w14:paraId="0254FE3A" w14:textId="77777777" w:rsidR="003419FD" w:rsidRDefault="003419FD" w:rsidP="003419FD">
      <w:pPr>
        <w:ind w:left="708"/>
        <w:jc w:val="both"/>
        <w:rPr>
          <w:color w:val="000000" w:themeColor="text1"/>
        </w:rPr>
      </w:pPr>
      <w:r>
        <w:rPr>
          <w:color w:val="000000" w:themeColor="text1"/>
        </w:rPr>
        <w:t xml:space="preserve">Dirección de la Igualdad Sustantiva entre Mujeres y Hombres </w:t>
      </w:r>
    </w:p>
    <w:p w14:paraId="11A9A72D" w14:textId="77777777" w:rsidR="003419FD" w:rsidRDefault="003419FD" w:rsidP="003419FD">
      <w:pPr>
        <w:ind w:firstLine="708"/>
        <w:jc w:val="both"/>
        <w:rPr>
          <w:b/>
          <w:bCs/>
          <w:color w:val="000000" w:themeColor="text1"/>
        </w:rPr>
      </w:pPr>
      <w:r w:rsidRPr="00150A43">
        <w:rPr>
          <w:b/>
          <w:bCs/>
          <w:color w:val="000000" w:themeColor="text1"/>
        </w:rPr>
        <w:t xml:space="preserve">2.4. Tipo de apoyo </w:t>
      </w:r>
    </w:p>
    <w:p w14:paraId="347F345B" w14:textId="77777777" w:rsidR="003419FD" w:rsidRDefault="003419FD" w:rsidP="003419FD">
      <w:pPr>
        <w:ind w:left="708"/>
        <w:jc w:val="both"/>
        <w:rPr>
          <w:color w:val="000000" w:themeColor="text1"/>
        </w:rPr>
      </w:pPr>
      <w:r>
        <w:rPr>
          <w:color w:val="000000" w:themeColor="text1"/>
        </w:rPr>
        <w:t>Entrega de cheque nominativo</w:t>
      </w:r>
      <w:r w:rsidRPr="0041549A">
        <w:rPr>
          <w:color w:val="000000" w:themeColor="text1"/>
        </w:rPr>
        <w:t xml:space="preserve">, en </w:t>
      </w:r>
      <w:r>
        <w:rPr>
          <w:color w:val="000000" w:themeColor="text1"/>
        </w:rPr>
        <w:t xml:space="preserve">dos exhibiciones, </w:t>
      </w:r>
      <w:r w:rsidRPr="0041549A">
        <w:rPr>
          <w:color w:val="000000" w:themeColor="text1"/>
        </w:rPr>
        <w:t xml:space="preserve">de acuerdo con la disponibilidad presupuestal autorizada y liquidez del ejercicio fiscal. </w:t>
      </w:r>
    </w:p>
    <w:p w14:paraId="0F084AB9" w14:textId="77777777" w:rsidR="003419FD" w:rsidRDefault="003419FD" w:rsidP="003419FD">
      <w:pPr>
        <w:ind w:firstLine="708"/>
        <w:jc w:val="both"/>
        <w:rPr>
          <w:b/>
          <w:bCs/>
          <w:color w:val="000000" w:themeColor="text1"/>
        </w:rPr>
      </w:pPr>
      <w:r w:rsidRPr="00150A43">
        <w:rPr>
          <w:b/>
          <w:bCs/>
          <w:color w:val="000000" w:themeColor="text1"/>
        </w:rPr>
        <w:t xml:space="preserve">2.5. </w:t>
      </w:r>
      <w:r>
        <w:rPr>
          <w:b/>
          <w:bCs/>
          <w:color w:val="000000" w:themeColor="text1"/>
        </w:rPr>
        <w:t>Presupuesto a ejercer.</w:t>
      </w:r>
    </w:p>
    <w:p w14:paraId="4C274F82" w14:textId="77777777" w:rsidR="003419FD" w:rsidRPr="00150A43" w:rsidRDefault="003419FD" w:rsidP="003419FD">
      <w:pPr>
        <w:ind w:left="708"/>
        <w:jc w:val="both"/>
        <w:rPr>
          <w:color w:val="000000" w:themeColor="text1"/>
        </w:rPr>
      </w:pPr>
      <w:r w:rsidRPr="0052382B">
        <w:rPr>
          <w:color w:val="000000" w:themeColor="text1"/>
        </w:rPr>
        <w:t>$562,500.00 (Quinientos Sesenta y Dos Mil Quinientos pesos 00/100 M.N.)</w:t>
      </w:r>
    </w:p>
    <w:p w14:paraId="1B21FFD3" w14:textId="77777777" w:rsidR="003419FD" w:rsidRDefault="003419FD" w:rsidP="003419FD">
      <w:pPr>
        <w:ind w:firstLine="708"/>
        <w:jc w:val="both"/>
        <w:rPr>
          <w:b/>
          <w:bCs/>
          <w:color w:val="000000" w:themeColor="text1"/>
        </w:rPr>
      </w:pPr>
      <w:r>
        <w:rPr>
          <w:b/>
          <w:bCs/>
          <w:color w:val="000000" w:themeColor="text1"/>
        </w:rPr>
        <w:t xml:space="preserve">2.6. Denominación de la partida presupuestal </w:t>
      </w:r>
    </w:p>
    <w:p w14:paraId="02601414" w14:textId="77777777" w:rsidR="003419FD" w:rsidRDefault="003419FD" w:rsidP="003419FD">
      <w:pPr>
        <w:ind w:left="708"/>
        <w:jc w:val="both"/>
        <w:rPr>
          <w:color w:val="000000" w:themeColor="text1"/>
        </w:rPr>
      </w:pPr>
      <w:r>
        <w:rPr>
          <w:color w:val="000000" w:themeColor="text1"/>
        </w:rPr>
        <w:t xml:space="preserve">Partida 441. Ayudas Sociales a Personas </w:t>
      </w:r>
    </w:p>
    <w:p w14:paraId="3AEEEF40" w14:textId="77777777" w:rsidR="003419FD" w:rsidRDefault="003419FD" w:rsidP="003419FD">
      <w:pPr>
        <w:ind w:firstLine="708"/>
        <w:jc w:val="both"/>
        <w:rPr>
          <w:b/>
          <w:bCs/>
          <w:color w:val="000000" w:themeColor="text1"/>
        </w:rPr>
      </w:pPr>
      <w:r w:rsidRPr="00150A43">
        <w:rPr>
          <w:b/>
          <w:bCs/>
          <w:color w:val="000000" w:themeColor="text1"/>
        </w:rPr>
        <w:t xml:space="preserve">2.7. Vigencia </w:t>
      </w:r>
    </w:p>
    <w:p w14:paraId="7B5D35A0" w14:textId="77777777" w:rsidR="003419FD" w:rsidRDefault="003419FD" w:rsidP="003419FD">
      <w:pPr>
        <w:ind w:left="708"/>
        <w:jc w:val="both"/>
        <w:rPr>
          <w:color w:val="000000" w:themeColor="text1"/>
        </w:rPr>
      </w:pPr>
      <w:r w:rsidRPr="00150A43">
        <w:rPr>
          <w:color w:val="000000" w:themeColor="text1"/>
        </w:rPr>
        <w:t>Desde la emisión de la convocatoria</w:t>
      </w:r>
      <w:r>
        <w:rPr>
          <w:color w:val="000000" w:themeColor="text1"/>
        </w:rPr>
        <w:t xml:space="preserve"> hasta el cierre del ejercicio fiscal 2024</w:t>
      </w:r>
    </w:p>
    <w:p w14:paraId="41DF47FE" w14:textId="77777777" w:rsidR="003419FD" w:rsidRPr="0052382B" w:rsidRDefault="003419FD" w:rsidP="003419FD">
      <w:pPr>
        <w:pStyle w:val="Prrafodelista"/>
        <w:numPr>
          <w:ilvl w:val="0"/>
          <w:numId w:val="36"/>
        </w:numPr>
        <w:spacing w:after="160" w:line="259" w:lineRule="auto"/>
        <w:jc w:val="both"/>
        <w:rPr>
          <w:b/>
          <w:bCs/>
          <w:color w:val="000000" w:themeColor="text1"/>
        </w:rPr>
      </w:pPr>
      <w:r w:rsidRPr="0052382B">
        <w:rPr>
          <w:b/>
          <w:bCs/>
          <w:color w:val="000000" w:themeColor="text1"/>
        </w:rPr>
        <w:t>2 pagos cada uno de $1,250.00 (Mil Doscientos Cincuenta pesos 00/100 M.N.) a entregarse en los meses de febrero y julio del año 2024</w:t>
      </w:r>
    </w:p>
    <w:p w14:paraId="2DD9A155" w14:textId="77777777" w:rsidR="003419FD" w:rsidRPr="007457C0" w:rsidRDefault="003419FD" w:rsidP="003419FD">
      <w:pPr>
        <w:pStyle w:val="Prrafodelista"/>
        <w:ind w:left="1068"/>
        <w:jc w:val="both"/>
        <w:rPr>
          <w:b/>
          <w:bCs/>
          <w:color w:val="000000" w:themeColor="text1"/>
          <w:highlight w:val="yellow"/>
        </w:rPr>
      </w:pPr>
    </w:p>
    <w:p w14:paraId="110F0D5A" w14:textId="77777777" w:rsidR="003419FD" w:rsidRPr="0041549A" w:rsidRDefault="003419FD" w:rsidP="003419FD">
      <w:pPr>
        <w:jc w:val="both"/>
        <w:rPr>
          <w:b/>
          <w:bCs/>
          <w:color w:val="000000" w:themeColor="text1"/>
        </w:rPr>
      </w:pPr>
      <w:r>
        <w:rPr>
          <w:b/>
          <w:bCs/>
          <w:color w:val="000000" w:themeColor="text1"/>
        </w:rPr>
        <w:t>3</w:t>
      </w:r>
      <w:r w:rsidRPr="0041549A">
        <w:rPr>
          <w:b/>
          <w:bCs/>
          <w:color w:val="000000" w:themeColor="text1"/>
        </w:rPr>
        <w:t xml:space="preserve">. Derechos sociales que atiende </w:t>
      </w:r>
    </w:p>
    <w:p w14:paraId="097FF683" w14:textId="77777777" w:rsidR="003419FD" w:rsidRPr="0041549A" w:rsidRDefault="003419FD" w:rsidP="003419FD">
      <w:pPr>
        <w:jc w:val="both"/>
        <w:rPr>
          <w:color w:val="000000" w:themeColor="text1"/>
        </w:rPr>
      </w:pPr>
      <w:r w:rsidRPr="0041549A">
        <w:rPr>
          <w:color w:val="000000" w:themeColor="text1"/>
        </w:rPr>
        <w:t>Trabajo y la no discriminación.</w:t>
      </w:r>
    </w:p>
    <w:p w14:paraId="0D20B7A4" w14:textId="77777777" w:rsidR="003419FD" w:rsidRDefault="003419FD" w:rsidP="003419FD">
      <w:pPr>
        <w:jc w:val="both"/>
        <w:rPr>
          <w:b/>
          <w:bCs/>
          <w:color w:val="000000" w:themeColor="text1"/>
        </w:rPr>
      </w:pPr>
    </w:p>
    <w:p w14:paraId="3B31BCF6" w14:textId="77777777" w:rsidR="003419FD" w:rsidRPr="0041549A" w:rsidRDefault="003419FD" w:rsidP="003419FD">
      <w:pPr>
        <w:jc w:val="both"/>
        <w:rPr>
          <w:b/>
          <w:bCs/>
          <w:color w:val="000000" w:themeColor="text1"/>
        </w:rPr>
      </w:pPr>
      <w:r>
        <w:rPr>
          <w:b/>
          <w:bCs/>
          <w:color w:val="000000" w:themeColor="text1"/>
        </w:rPr>
        <w:t>4</w:t>
      </w:r>
      <w:r w:rsidRPr="0041549A">
        <w:rPr>
          <w:b/>
          <w:bCs/>
          <w:color w:val="000000" w:themeColor="text1"/>
        </w:rPr>
        <w:t xml:space="preserve">. Objetivo </w:t>
      </w:r>
    </w:p>
    <w:p w14:paraId="7E2AED8C" w14:textId="77777777" w:rsidR="003419FD" w:rsidRPr="0041549A" w:rsidRDefault="003419FD" w:rsidP="003419FD">
      <w:pPr>
        <w:jc w:val="both"/>
        <w:rPr>
          <w:color w:val="000000" w:themeColor="text1"/>
        </w:rPr>
      </w:pPr>
      <w:r w:rsidRPr="0041549A">
        <w:rPr>
          <w:color w:val="000000" w:themeColor="text1"/>
        </w:rPr>
        <w:t>Contribuir a elevar el ingreso económico de las mujeres de 1</w:t>
      </w:r>
      <w:r>
        <w:rPr>
          <w:color w:val="000000" w:themeColor="text1"/>
        </w:rPr>
        <w:t>5</w:t>
      </w:r>
      <w:r w:rsidRPr="0041549A">
        <w:rPr>
          <w:color w:val="000000" w:themeColor="text1"/>
        </w:rPr>
        <w:t xml:space="preserve"> a 64 años de edad que habiten en el municipio de Zapotlán el Grande y sus delegaciones, </w:t>
      </w:r>
      <w:bookmarkStart w:id="3" w:name="_Hlk145576797"/>
      <w:r w:rsidRPr="0041549A">
        <w:rPr>
          <w:color w:val="000000" w:themeColor="text1"/>
        </w:rPr>
        <w:t>que se encuentren en condición de pobreza, que se dediquen al trabajo del hogar, no perciban remuneración</w:t>
      </w:r>
      <w:r>
        <w:rPr>
          <w:color w:val="000000" w:themeColor="text1"/>
        </w:rPr>
        <w:t>,</w:t>
      </w:r>
      <w:r w:rsidRPr="0041549A">
        <w:rPr>
          <w:color w:val="000000" w:themeColor="text1"/>
        </w:rPr>
        <w:t xml:space="preserve"> </w:t>
      </w:r>
      <w:r>
        <w:rPr>
          <w:color w:val="000000" w:themeColor="text1"/>
        </w:rPr>
        <w:t xml:space="preserve">sean personas discapacitadas y/o cuiden personas con discapacidad; o </w:t>
      </w:r>
      <w:r w:rsidRPr="0041549A">
        <w:rPr>
          <w:color w:val="000000" w:themeColor="text1"/>
        </w:rPr>
        <w:t xml:space="preserve">que se encuentren en estado de gestación o sean madres de uno o más hijos/as en edad de lactancia, mediante </w:t>
      </w:r>
      <w:bookmarkEnd w:id="3"/>
      <w:r w:rsidRPr="0041549A">
        <w:rPr>
          <w:color w:val="000000" w:themeColor="text1"/>
        </w:rPr>
        <w:t xml:space="preserve">el otorgamiento de </w:t>
      </w:r>
      <w:r>
        <w:rPr>
          <w:color w:val="000000" w:themeColor="text1"/>
        </w:rPr>
        <w:t>apoyo monetario  entregado en cheque nominativo</w:t>
      </w:r>
      <w:r w:rsidRPr="0041549A">
        <w:rPr>
          <w:color w:val="000000" w:themeColor="text1"/>
        </w:rPr>
        <w:t>, capacitación para el desarrollo humano/comunitario y actividades para propiciar el emprendedurismo en sus diferentes fases.</w:t>
      </w:r>
    </w:p>
    <w:p w14:paraId="4FE81F4D" w14:textId="77777777" w:rsidR="003419FD" w:rsidRPr="0041549A" w:rsidRDefault="003419FD" w:rsidP="003419FD">
      <w:pPr>
        <w:jc w:val="both"/>
        <w:rPr>
          <w:color w:val="000000" w:themeColor="text1"/>
        </w:rPr>
      </w:pPr>
    </w:p>
    <w:p w14:paraId="1705A82A" w14:textId="77777777" w:rsidR="003419FD" w:rsidRPr="0041549A" w:rsidRDefault="003419FD" w:rsidP="003419FD">
      <w:pPr>
        <w:jc w:val="both"/>
        <w:rPr>
          <w:b/>
          <w:bCs/>
          <w:color w:val="000000" w:themeColor="text1"/>
        </w:rPr>
      </w:pPr>
      <w:r>
        <w:rPr>
          <w:b/>
          <w:bCs/>
          <w:color w:val="000000" w:themeColor="text1"/>
        </w:rPr>
        <w:t>5</w:t>
      </w:r>
      <w:r w:rsidRPr="0041549A">
        <w:rPr>
          <w:b/>
          <w:bCs/>
          <w:color w:val="000000" w:themeColor="text1"/>
        </w:rPr>
        <w:t xml:space="preserve">. UNIVERSO DE ATENCIÓN </w:t>
      </w:r>
    </w:p>
    <w:p w14:paraId="4F1108E8" w14:textId="77777777" w:rsidR="003419FD" w:rsidRDefault="003419FD" w:rsidP="003419FD">
      <w:pPr>
        <w:ind w:firstLine="708"/>
        <w:jc w:val="both"/>
        <w:rPr>
          <w:color w:val="000000" w:themeColor="text1"/>
        </w:rPr>
      </w:pPr>
      <w:r w:rsidRPr="00150A43">
        <w:rPr>
          <w:b/>
          <w:bCs/>
          <w:color w:val="000000" w:themeColor="text1"/>
        </w:rPr>
        <w:lastRenderedPageBreak/>
        <w:t>5.1</w:t>
      </w:r>
      <w:r w:rsidRPr="0041549A">
        <w:rPr>
          <w:color w:val="000000" w:themeColor="text1"/>
        </w:rPr>
        <w:t xml:space="preserve"> </w:t>
      </w:r>
      <w:r w:rsidRPr="00CA00C5">
        <w:rPr>
          <w:b/>
          <w:color w:val="000000" w:themeColor="text1"/>
        </w:rPr>
        <w:t xml:space="preserve">Población </w:t>
      </w:r>
      <w:r w:rsidRPr="00CA00C5">
        <w:rPr>
          <w:b/>
          <w:bCs/>
          <w:color w:val="000000" w:themeColor="text1"/>
        </w:rPr>
        <w:t>Universo</w:t>
      </w:r>
      <w:r w:rsidRPr="0041549A">
        <w:rPr>
          <w:color w:val="000000" w:themeColor="text1"/>
        </w:rPr>
        <w:t xml:space="preserve"> </w:t>
      </w:r>
    </w:p>
    <w:p w14:paraId="5B8F8838" w14:textId="77777777" w:rsidR="003419FD" w:rsidRPr="0041549A" w:rsidRDefault="003419FD" w:rsidP="003419FD">
      <w:pPr>
        <w:jc w:val="both"/>
        <w:rPr>
          <w:color w:val="000000" w:themeColor="text1"/>
        </w:rPr>
      </w:pPr>
      <w:r w:rsidRPr="0041549A">
        <w:rPr>
          <w:color w:val="000000" w:themeColor="text1"/>
        </w:rPr>
        <w:t xml:space="preserve">Mujeres de 15 a 64 años de edad que habitan en el municipio de Zapotlán el Grande. </w:t>
      </w:r>
    </w:p>
    <w:p w14:paraId="2C69A150" w14:textId="77777777" w:rsidR="003419FD" w:rsidRPr="0041549A" w:rsidRDefault="003419FD" w:rsidP="003419FD">
      <w:pPr>
        <w:ind w:firstLine="708"/>
        <w:jc w:val="both"/>
        <w:rPr>
          <w:color w:val="000000" w:themeColor="text1"/>
        </w:rPr>
      </w:pPr>
      <w:r>
        <w:rPr>
          <w:b/>
          <w:bCs/>
          <w:color w:val="000000" w:themeColor="text1"/>
        </w:rPr>
        <w:t>5</w:t>
      </w:r>
      <w:r w:rsidRPr="0041549A">
        <w:rPr>
          <w:b/>
          <w:bCs/>
          <w:color w:val="000000" w:themeColor="text1"/>
        </w:rPr>
        <w:t>.2 Población potencial</w:t>
      </w:r>
    </w:p>
    <w:p w14:paraId="6B5E5326" w14:textId="77777777" w:rsidR="003419FD" w:rsidRPr="0041549A" w:rsidRDefault="003419FD" w:rsidP="003419FD">
      <w:pPr>
        <w:jc w:val="both"/>
        <w:rPr>
          <w:color w:val="000000" w:themeColor="text1"/>
        </w:rPr>
      </w:pPr>
      <w:r w:rsidRPr="0041549A">
        <w:rPr>
          <w:color w:val="000000" w:themeColor="text1"/>
        </w:rPr>
        <w:t xml:space="preserve">Mujeres de 15 a 64 años de edad que habitan en el municipio de Zapotlán el Grande en condición de pobreza. </w:t>
      </w:r>
    </w:p>
    <w:p w14:paraId="1CA8D7E3" w14:textId="77777777" w:rsidR="003419FD" w:rsidRPr="0041549A" w:rsidRDefault="003419FD" w:rsidP="003419FD">
      <w:pPr>
        <w:ind w:firstLine="708"/>
        <w:jc w:val="both"/>
        <w:rPr>
          <w:b/>
          <w:bCs/>
          <w:color w:val="000000" w:themeColor="text1"/>
        </w:rPr>
      </w:pPr>
      <w:r>
        <w:rPr>
          <w:b/>
          <w:bCs/>
          <w:color w:val="000000" w:themeColor="text1"/>
        </w:rPr>
        <w:t>5</w:t>
      </w:r>
      <w:r w:rsidRPr="0041549A">
        <w:rPr>
          <w:b/>
          <w:bCs/>
          <w:color w:val="000000" w:themeColor="text1"/>
        </w:rPr>
        <w:t>.3 Población objetivo</w:t>
      </w:r>
    </w:p>
    <w:p w14:paraId="146ED557" w14:textId="77777777" w:rsidR="003419FD" w:rsidRPr="0041549A" w:rsidRDefault="003419FD" w:rsidP="003419FD">
      <w:pPr>
        <w:jc w:val="both"/>
        <w:rPr>
          <w:color w:val="000000" w:themeColor="text1"/>
        </w:rPr>
      </w:pPr>
      <w:r w:rsidRPr="0041549A">
        <w:rPr>
          <w:color w:val="000000" w:themeColor="text1"/>
        </w:rPr>
        <w:t>Mujeres de 15 a 64 años de edad que habitan en el municipio de Zapotlán el Grande en condición de pobreza, se dediquen al trabajo del hogar, no perciban remuneración</w:t>
      </w:r>
      <w:r>
        <w:rPr>
          <w:color w:val="000000" w:themeColor="text1"/>
        </w:rPr>
        <w:t xml:space="preserve">, </w:t>
      </w:r>
      <w:r w:rsidRPr="0041549A">
        <w:rPr>
          <w:color w:val="000000" w:themeColor="text1"/>
        </w:rPr>
        <w:t xml:space="preserve">que se encuentren en estado de gestación o sean madres de uno o más hijos/as en edad de lactancia, </w:t>
      </w:r>
      <w:r>
        <w:rPr>
          <w:color w:val="000000" w:themeColor="text1"/>
        </w:rPr>
        <w:t xml:space="preserve">que </w:t>
      </w:r>
      <w:r w:rsidRPr="0041549A">
        <w:rPr>
          <w:color w:val="000000" w:themeColor="text1"/>
        </w:rPr>
        <w:t xml:space="preserve">tengan alguna discapacidad o sean cuidadoras de personas con discapacidad. </w:t>
      </w:r>
    </w:p>
    <w:p w14:paraId="7AFB3515" w14:textId="77777777" w:rsidR="003419FD" w:rsidRPr="0041549A" w:rsidRDefault="003419FD" w:rsidP="003419FD">
      <w:pPr>
        <w:jc w:val="both"/>
        <w:rPr>
          <w:color w:val="000000" w:themeColor="text1"/>
        </w:rPr>
      </w:pPr>
    </w:p>
    <w:p w14:paraId="1230559A" w14:textId="77777777" w:rsidR="003419FD" w:rsidRPr="0041549A" w:rsidRDefault="003419FD" w:rsidP="003419FD">
      <w:pPr>
        <w:jc w:val="both"/>
        <w:rPr>
          <w:b/>
          <w:bCs/>
          <w:color w:val="000000" w:themeColor="text1"/>
        </w:rPr>
      </w:pPr>
      <w:r>
        <w:rPr>
          <w:b/>
          <w:bCs/>
          <w:color w:val="000000" w:themeColor="text1"/>
        </w:rPr>
        <w:t>6</w:t>
      </w:r>
      <w:r w:rsidRPr="0041549A">
        <w:rPr>
          <w:b/>
          <w:bCs/>
          <w:color w:val="000000" w:themeColor="text1"/>
        </w:rPr>
        <w:t xml:space="preserve">. COBERTURA </w:t>
      </w:r>
    </w:p>
    <w:p w14:paraId="6350A8DE" w14:textId="77777777" w:rsidR="003419FD" w:rsidRPr="0041549A" w:rsidRDefault="003419FD" w:rsidP="003419FD">
      <w:pPr>
        <w:jc w:val="both"/>
        <w:rPr>
          <w:color w:val="000000" w:themeColor="text1"/>
        </w:rPr>
      </w:pPr>
      <w:r w:rsidRPr="0041549A">
        <w:rPr>
          <w:color w:val="000000" w:themeColor="text1"/>
        </w:rPr>
        <w:t xml:space="preserve">El Programa abarcara </w:t>
      </w:r>
      <w:r>
        <w:rPr>
          <w:color w:val="000000" w:themeColor="text1"/>
        </w:rPr>
        <w:t>al</w:t>
      </w:r>
      <w:r w:rsidRPr="0041549A">
        <w:rPr>
          <w:color w:val="000000" w:themeColor="text1"/>
        </w:rPr>
        <w:t xml:space="preserve"> Municipio de Zapotlán el Grande.</w:t>
      </w:r>
    </w:p>
    <w:p w14:paraId="286B4822" w14:textId="77777777" w:rsidR="003419FD" w:rsidRPr="0041549A" w:rsidRDefault="003419FD" w:rsidP="003419FD">
      <w:pPr>
        <w:jc w:val="both"/>
        <w:rPr>
          <w:color w:val="000000" w:themeColor="text1"/>
        </w:rPr>
      </w:pPr>
    </w:p>
    <w:p w14:paraId="36BB0104" w14:textId="77777777" w:rsidR="003419FD" w:rsidRPr="0041549A" w:rsidRDefault="003419FD" w:rsidP="003419FD">
      <w:pPr>
        <w:jc w:val="both"/>
        <w:rPr>
          <w:b/>
          <w:bCs/>
          <w:color w:val="000000" w:themeColor="text1"/>
        </w:rPr>
      </w:pPr>
      <w:r>
        <w:rPr>
          <w:b/>
          <w:bCs/>
          <w:color w:val="000000" w:themeColor="text1"/>
        </w:rPr>
        <w:t>7</w:t>
      </w:r>
      <w:r w:rsidRPr="0041549A">
        <w:rPr>
          <w:b/>
          <w:bCs/>
          <w:color w:val="000000" w:themeColor="text1"/>
        </w:rPr>
        <w:t xml:space="preserve">. APOYO </w:t>
      </w:r>
    </w:p>
    <w:p w14:paraId="3F22C6ED" w14:textId="77777777" w:rsidR="003419FD" w:rsidRPr="0041549A" w:rsidRDefault="003419FD" w:rsidP="003419FD">
      <w:pPr>
        <w:ind w:firstLine="708"/>
        <w:jc w:val="both"/>
        <w:rPr>
          <w:b/>
          <w:bCs/>
          <w:color w:val="000000" w:themeColor="text1"/>
        </w:rPr>
      </w:pPr>
      <w:r>
        <w:rPr>
          <w:b/>
          <w:bCs/>
          <w:color w:val="000000" w:themeColor="text1"/>
        </w:rPr>
        <w:t>7</w:t>
      </w:r>
      <w:r w:rsidRPr="0041549A">
        <w:rPr>
          <w:b/>
          <w:bCs/>
          <w:color w:val="000000" w:themeColor="text1"/>
        </w:rPr>
        <w:t xml:space="preserve">.1 Tipo de apoyo </w:t>
      </w:r>
    </w:p>
    <w:p w14:paraId="34364F16" w14:textId="77777777" w:rsidR="003419FD" w:rsidRDefault="003419FD" w:rsidP="003419FD">
      <w:pPr>
        <w:ind w:left="708" w:firstLine="708"/>
        <w:jc w:val="both"/>
        <w:rPr>
          <w:b/>
          <w:color w:val="000000" w:themeColor="text1"/>
        </w:rPr>
      </w:pPr>
      <w:r>
        <w:rPr>
          <w:b/>
          <w:bCs/>
          <w:color w:val="000000" w:themeColor="text1"/>
        </w:rPr>
        <w:t>7</w:t>
      </w:r>
      <w:r w:rsidRPr="0041549A">
        <w:rPr>
          <w:b/>
          <w:bCs/>
          <w:color w:val="000000" w:themeColor="text1"/>
        </w:rPr>
        <w:t>.1.1 Subsidio Monetario</w:t>
      </w:r>
    </w:p>
    <w:p w14:paraId="2284C26E" w14:textId="77777777" w:rsidR="003419FD" w:rsidRPr="003157BA" w:rsidRDefault="003419FD" w:rsidP="003419FD">
      <w:pPr>
        <w:ind w:left="1416"/>
        <w:jc w:val="both"/>
        <w:rPr>
          <w:b/>
          <w:color w:val="000000" w:themeColor="text1"/>
        </w:rPr>
      </w:pPr>
      <w:r>
        <w:rPr>
          <w:color w:val="000000" w:themeColor="text1"/>
        </w:rPr>
        <w:t>Entrega de cheque nominativo</w:t>
      </w:r>
      <w:r w:rsidRPr="0041549A">
        <w:rPr>
          <w:color w:val="000000" w:themeColor="text1"/>
        </w:rPr>
        <w:t xml:space="preserve">, en </w:t>
      </w:r>
      <w:r>
        <w:rPr>
          <w:color w:val="000000" w:themeColor="text1"/>
        </w:rPr>
        <w:t>dos</w:t>
      </w:r>
      <w:r w:rsidRPr="0041549A">
        <w:rPr>
          <w:color w:val="000000" w:themeColor="text1"/>
        </w:rPr>
        <w:t xml:space="preserve"> </w:t>
      </w:r>
      <w:r>
        <w:rPr>
          <w:color w:val="000000" w:themeColor="text1"/>
        </w:rPr>
        <w:t>ocasiones</w:t>
      </w:r>
      <w:r w:rsidRPr="0041549A">
        <w:rPr>
          <w:color w:val="000000" w:themeColor="text1"/>
        </w:rPr>
        <w:t xml:space="preserve"> de acuerdo con la disponibilidad presupuestal autorizada y liquidez del ejercicio fiscal</w:t>
      </w:r>
      <w:r>
        <w:rPr>
          <w:color w:val="000000" w:themeColor="text1"/>
        </w:rPr>
        <w:t xml:space="preserve"> 2024</w:t>
      </w:r>
      <w:r w:rsidRPr="0041549A">
        <w:rPr>
          <w:color w:val="000000" w:themeColor="text1"/>
        </w:rPr>
        <w:t xml:space="preserve">. </w:t>
      </w:r>
    </w:p>
    <w:p w14:paraId="5A23BBB8" w14:textId="77777777" w:rsidR="003419FD" w:rsidRPr="0041549A" w:rsidRDefault="003419FD" w:rsidP="003419FD">
      <w:pPr>
        <w:ind w:left="1416"/>
        <w:jc w:val="both"/>
        <w:rPr>
          <w:b/>
          <w:bCs/>
          <w:color w:val="000000" w:themeColor="text1"/>
        </w:rPr>
      </w:pPr>
      <w:r>
        <w:rPr>
          <w:b/>
          <w:bCs/>
          <w:color w:val="000000" w:themeColor="text1"/>
        </w:rPr>
        <w:t>7</w:t>
      </w:r>
      <w:r w:rsidRPr="0041549A">
        <w:rPr>
          <w:b/>
          <w:bCs/>
          <w:color w:val="000000" w:themeColor="text1"/>
        </w:rPr>
        <w:t xml:space="preserve">.1.2 En servicios </w:t>
      </w:r>
    </w:p>
    <w:p w14:paraId="27E55FCE" w14:textId="77777777" w:rsidR="003419FD" w:rsidRPr="0041549A" w:rsidRDefault="003419FD" w:rsidP="003419FD">
      <w:pPr>
        <w:ind w:left="1416"/>
        <w:jc w:val="both"/>
        <w:rPr>
          <w:color w:val="000000" w:themeColor="text1"/>
        </w:rPr>
      </w:pPr>
      <w:r w:rsidRPr="0041549A">
        <w:rPr>
          <w:color w:val="000000" w:themeColor="text1"/>
        </w:rPr>
        <w:t xml:space="preserve">a) Capacitación para el desarrollo humano; </w:t>
      </w:r>
    </w:p>
    <w:p w14:paraId="25993323" w14:textId="77777777" w:rsidR="003419FD" w:rsidRPr="0041549A" w:rsidRDefault="003419FD" w:rsidP="003419FD">
      <w:pPr>
        <w:ind w:left="1416"/>
        <w:jc w:val="both"/>
        <w:rPr>
          <w:color w:val="000000" w:themeColor="text1"/>
        </w:rPr>
      </w:pPr>
      <w:r w:rsidRPr="0041549A">
        <w:rPr>
          <w:color w:val="000000" w:themeColor="text1"/>
        </w:rPr>
        <w:t xml:space="preserve">b) Actividades para propiciar el emprendedurismo, en sus diferentes fases; </w:t>
      </w:r>
    </w:p>
    <w:p w14:paraId="014B7C44" w14:textId="77777777" w:rsidR="003419FD" w:rsidRPr="0041549A" w:rsidRDefault="003419FD" w:rsidP="003419FD">
      <w:pPr>
        <w:ind w:left="1416"/>
        <w:jc w:val="both"/>
        <w:rPr>
          <w:color w:val="000000" w:themeColor="text1"/>
        </w:rPr>
      </w:pPr>
      <w:r w:rsidRPr="0041549A">
        <w:rPr>
          <w:color w:val="000000" w:themeColor="text1"/>
        </w:rPr>
        <w:t xml:space="preserve">c) Vinculación para el acceso a servicios jurídicos y en materia de derechos humanos, previa solicitud de la beneficiaria; </w:t>
      </w:r>
    </w:p>
    <w:p w14:paraId="47EAF92C" w14:textId="77777777" w:rsidR="003419FD" w:rsidRPr="0041549A" w:rsidRDefault="003419FD" w:rsidP="003419FD">
      <w:pPr>
        <w:ind w:left="1416"/>
        <w:jc w:val="both"/>
        <w:rPr>
          <w:color w:val="000000" w:themeColor="text1"/>
        </w:rPr>
      </w:pPr>
      <w:r w:rsidRPr="0041549A">
        <w:rPr>
          <w:color w:val="000000" w:themeColor="text1"/>
        </w:rPr>
        <w:t xml:space="preserve">d) Vinculación para el acceso a servicios de atención psicológica y de trabajo social, previa solicitud de la beneficiaria; </w:t>
      </w:r>
    </w:p>
    <w:p w14:paraId="1C65D6DE" w14:textId="77777777" w:rsidR="003419FD" w:rsidRPr="0041549A" w:rsidRDefault="003419FD" w:rsidP="003419FD">
      <w:pPr>
        <w:ind w:left="1416"/>
        <w:jc w:val="both"/>
        <w:rPr>
          <w:color w:val="000000" w:themeColor="text1"/>
        </w:rPr>
      </w:pPr>
      <w:r w:rsidRPr="0041549A">
        <w:rPr>
          <w:color w:val="000000" w:themeColor="text1"/>
        </w:rPr>
        <w:t xml:space="preserve">e) Vinculación para el acceso a los servicios de salud pública, previa solicitud de la beneficiaria; y </w:t>
      </w:r>
    </w:p>
    <w:p w14:paraId="09F0C557" w14:textId="77777777" w:rsidR="003419FD" w:rsidRPr="0041549A" w:rsidRDefault="003419FD" w:rsidP="003419FD">
      <w:pPr>
        <w:ind w:left="1416"/>
        <w:jc w:val="both"/>
        <w:rPr>
          <w:color w:val="000000" w:themeColor="text1"/>
        </w:rPr>
      </w:pPr>
      <w:r w:rsidRPr="0041549A">
        <w:rPr>
          <w:color w:val="000000" w:themeColor="text1"/>
        </w:rPr>
        <w:t xml:space="preserve">f) Vinculación para concluir su educación básica, previa solicitud de la beneficiaria. </w:t>
      </w:r>
    </w:p>
    <w:p w14:paraId="74CF410A" w14:textId="77777777" w:rsidR="003419FD" w:rsidRPr="0041549A" w:rsidRDefault="003419FD" w:rsidP="003419FD">
      <w:pPr>
        <w:ind w:left="1416"/>
        <w:jc w:val="both"/>
        <w:rPr>
          <w:color w:val="000000" w:themeColor="text1"/>
        </w:rPr>
      </w:pPr>
      <w:r w:rsidRPr="0041549A">
        <w:rPr>
          <w:color w:val="000000" w:themeColor="text1"/>
        </w:rPr>
        <w:t xml:space="preserve">Para el caso de los incisos c), d), e) y f) las beneficiarias deberán solicitar el apoyo a través del Formato de Vinculación autorizado por la instancia </w:t>
      </w:r>
      <w:r>
        <w:rPr>
          <w:color w:val="000000" w:themeColor="text1"/>
        </w:rPr>
        <w:t>ejecutora</w:t>
      </w:r>
      <w:r w:rsidRPr="0041549A">
        <w:rPr>
          <w:color w:val="000000" w:themeColor="text1"/>
        </w:rPr>
        <w:t xml:space="preserve">. </w:t>
      </w:r>
    </w:p>
    <w:p w14:paraId="4DFF23CE" w14:textId="77777777" w:rsidR="003419FD" w:rsidRPr="0041549A" w:rsidRDefault="003419FD" w:rsidP="003419FD">
      <w:pPr>
        <w:ind w:firstLine="708"/>
        <w:jc w:val="both"/>
        <w:rPr>
          <w:b/>
          <w:bCs/>
          <w:color w:val="000000" w:themeColor="text1"/>
        </w:rPr>
      </w:pPr>
      <w:r>
        <w:rPr>
          <w:b/>
          <w:bCs/>
          <w:color w:val="000000" w:themeColor="text1"/>
        </w:rPr>
        <w:t>7</w:t>
      </w:r>
      <w:r w:rsidRPr="0041549A">
        <w:rPr>
          <w:b/>
          <w:bCs/>
          <w:color w:val="000000" w:themeColor="text1"/>
        </w:rPr>
        <w:t xml:space="preserve">.2 Monto del apoyo </w:t>
      </w:r>
    </w:p>
    <w:p w14:paraId="500D6363" w14:textId="77777777" w:rsidR="003419FD" w:rsidRPr="0041549A" w:rsidRDefault="003419FD" w:rsidP="003419FD">
      <w:pPr>
        <w:ind w:left="708"/>
        <w:jc w:val="both"/>
        <w:rPr>
          <w:color w:val="000000" w:themeColor="text1"/>
        </w:rPr>
      </w:pPr>
      <w:r w:rsidRPr="0041549A">
        <w:rPr>
          <w:color w:val="000000" w:themeColor="text1"/>
        </w:rPr>
        <w:t>El apoyo monetario será por la cantidad de $</w:t>
      </w:r>
      <w:r>
        <w:rPr>
          <w:color w:val="000000" w:themeColor="text1"/>
        </w:rPr>
        <w:t>2</w:t>
      </w:r>
      <w:r w:rsidRPr="0041549A">
        <w:rPr>
          <w:color w:val="000000" w:themeColor="text1"/>
        </w:rPr>
        <w:t>,</w:t>
      </w:r>
      <w:r>
        <w:rPr>
          <w:color w:val="000000" w:themeColor="text1"/>
        </w:rPr>
        <w:t>5</w:t>
      </w:r>
      <w:r w:rsidRPr="0041549A">
        <w:rPr>
          <w:color w:val="000000" w:themeColor="text1"/>
        </w:rPr>
        <w:t>00</w:t>
      </w:r>
      <w:r>
        <w:rPr>
          <w:color w:val="000000" w:themeColor="text1"/>
        </w:rPr>
        <w:t>.00</w:t>
      </w:r>
      <w:r w:rsidRPr="0041549A">
        <w:rPr>
          <w:color w:val="000000" w:themeColor="text1"/>
        </w:rPr>
        <w:t xml:space="preserve"> </w:t>
      </w:r>
      <w:r>
        <w:rPr>
          <w:color w:val="000000" w:themeColor="text1"/>
        </w:rPr>
        <w:t>(Dos Mil Quinientos Pesos 00/100 M.N.)  entregado en 2 exhibiciones de $1,250.00 (Mil Doscientos Cincuenta pesos 00/100 M.N.) cada uno de a</w:t>
      </w:r>
      <w:r w:rsidRPr="0041549A">
        <w:rPr>
          <w:color w:val="000000" w:themeColor="text1"/>
        </w:rPr>
        <w:t>cuerdo con la disponibilidad presupuestal autorizada y liquidez del ejercicio fiscal</w:t>
      </w:r>
      <w:r>
        <w:rPr>
          <w:color w:val="000000" w:themeColor="text1"/>
        </w:rPr>
        <w:t xml:space="preserve"> 2024.</w:t>
      </w:r>
      <w:r w:rsidRPr="0041549A">
        <w:rPr>
          <w:color w:val="000000" w:themeColor="text1"/>
        </w:rPr>
        <w:t xml:space="preserve"> El apoyo será gratuito y se cubrirá en su totalidad por el Gobierno del Zapotlán el grande, no generará un costo adicional a la</w:t>
      </w:r>
      <w:r>
        <w:rPr>
          <w:color w:val="000000" w:themeColor="text1"/>
        </w:rPr>
        <w:t>s</w:t>
      </w:r>
      <w:r w:rsidRPr="0041549A">
        <w:rPr>
          <w:color w:val="000000" w:themeColor="text1"/>
        </w:rPr>
        <w:t xml:space="preserve"> beneficiaria</w:t>
      </w:r>
      <w:r>
        <w:rPr>
          <w:color w:val="000000" w:themeColor="text1"/>
        </w:rPr>
        <w:t>s</w:t>
      </w:r>
      <w:r w:rsidRPr="0041549A">
        <w:rPr>
          <w:color w:val="000000" w:themeColor="text1"/>
        </w:rPr>
        <w:t xml:space="preserve">. </w:t>
      </w:r>
    </w:p>
    <w:p w14:paraId="2CAAA6BB" w14:textId="77777777" w:rsidR="003419FD" w:rsidRPr="0041549A" w:rsidRDefault="003419FD" w:rsidP="003419FD">
      <w:pPr>
        <w:ind w:firstLine="708"/>
        <w:jc w:val="both"/>
        <w:rPr>
          <w:b/>
          <w:bCs/>
          <w:color w:val="000000" w:themeColor="text1"/>
        </w:rPr>
      </w:pPr>
      <w:r>
        <w:rPr>
          <w:b/>
          <w:bCs/>
          <w:color w:val="000000" w:themeColor="text1"/>
        </w:rPr>
        <w:t>7</w:t>
      </w:r>
      <w:r w:rsidRPr="0041549A">
        <w:rPr>
          <w:b/>
          <w:bCs/>
          <w:color w:val="000000" w:themeColor="text1"/>
        </w:rPr>
        <w:t xml:space="preserve">.3 Origen de los recursos </w:t>
      </w:r>
    </w:p>
    <w:p w14:paraId="29CB1EA4" w14:textId="77777777" w:rsidR="003419FD" w:rsidRPr="0041549A" w:rsidRDefault="003419FD" w:rsidP="003419FD">
      <w:pPr>
        <w:ind w:left="708"/>
        <w:jc w:val="both"/>
        <w:rPr>
          <w:color w:val="000000" w:themeColor="text1"/>
        </w:rPr>
      </w:pPr>
      <w:r w:rsidRPr="0041549A">
        <w:rPr>
          <w:color w:val="000000" w:themeColor="text1"/>
        </w:rPr>
        <w:lastRenderedPageBreak/>
        <w:t xml:space="preserve">El presupuesto asignado al Programa es en su totalidad de origen Municipal. Dicho presupuesto se destinará para otorgar el apoyo monetario, bienes y servicios a las beneficiarias, mismo que es autorizado por la Hacienda Pública Municipal y comprobado ante la misma, en términos de la normatividad de la materia. </w:t>
      </w:r>
    </w:p>
    <w:p w14:paraId="706330B9" w14:textId="77777777" w:rsidR="003419FD" w:rsidRPr="0041549A" w:rsidRDefault="003419FD" w:rsidP="003419FD">
      <w:pPr>
        <w:ind w:left="708"/>
        <w:jc w:val="both"/>
        <w:rPr>
          <w:color w:val="000000" w:themeColor="text1"/>
        </w:rPr>
      </w:pPr>
    </w:p>
    <w:p w14:paraId="28511D6C" w14:textId="77777777" w:rsidR="003419FD" w:rsidRPr="0041549A" w:rsidRDefault="003419FD" w:rsidP="003419FD">
      <w:pPr>
        <w:jc w:val="both"/>
        <w:rPr>
          <w:b/>
          <w:bCs/>
          <w:color w:val="000000" w:themeColor="text1"/>
        </w:rPr>
      </w:pPr>
      <w:r>
        <w:rPr>
          <w:b/>
          <w:bCs/>
          <w:color w:val="000000" w:themeColor="text1"/>
        </w:rPr>
        <w:t>8</w:t>
      </w:r>
      <w:r w:rsidRPr="0041549A">
        <w:rPr>
          <w:b/>
          <w:bCs/>
          <w:color w:val="000000" w:themeColor="text1"/>
        </w:rPr>
        <w:t xml:space="preserve">. MECANISMOS DE ENROLAMIENTO </w:t>
      </w:r>
    </w:p>
    <w:p w14:paraId="4AE28795" w14:textId="77777777" w:rsidR="003419FD" w:rsidRPr="0041549A" w:rsidRDefault="003419FD" w:rsidP="003419FD">
      <w:pPr>
        <w:ind w:left="708"/>
        <w:jc w:val="both"/>
        <w:rPr>
          <w:b/>
          <w:bCs/>
          <w:color w:val="000000" w:themeColor="text1"/>
        </w:rPr>
      </w:pPr>
      <w:r>
        <w:rPr>
          <w:b/>
          <w:bCs/>
          <w:color w:val="000000" w:themeColor="text1"/>
        </w:rPr>
        <w:t>8</w:t>
      </w:r>
      <w:r w:rsidRPr="0041549A">
        <w:rPr>
          <w:b/>
          <w:bCs/>
          <w:color w:val="000000" w:themeColor="text1"/>
        </w:rPr>
        <w:t xml:space="preserve">.1 Beneficiarias </w:t>
      </w:r>
    </w:p>
    <w:p w14:paraId="6F7846AD" w14:textId="77777777" w:rsidR="003419FD" w:rsidRPr="0041549A" w:rsidRDefault="003419FD" w:rsidP="003419FD">
      <w:pPr>
        <w:ind w:left="1416"/>
        <w:jc w:val="both"/>
        <w:rPr>
          <w:b/>
          <w:bCs/>
          <w:color w:val="000000" w:themeColor="text1"/>
        </w:rPr>
      </w:pPr>
      <w:r>
        <w:rPr>
          <w:b/>
          <w:bCs/>
          <w:color w:val="000000" w:themeColor="text1"/>
        </w:rPr>
        <w:t>8</w:t>
      </w:r>
      <w:r w:rsidRPr="0041549A">
        <w:rPr>
          <w:b/>
          <w:bCs/>
          <w:color w:val="000000" w:themeColor="text1"/>
        </w:rPr>
        <w:t xml:space="preserve">.1.1 Requisitos y criterios de selección </w:t>
      </w:r>
    </w:p>
    <w:p w14:paraId="743C5C19" w14:textId="77777777" w:rsidR="003419FD" w:rsidRPr="0041549A" w:rsidRDefault="003419FD" w:rsidP="003419FD">
      <w:pPr>
        <w:pStyle w:val="Prrafodelista"/>
        <w:numPr>
          <w:ilvl w:val="0"/>
          <w:numId w:val="35"/>
        </w:numPr>
        <w:spacing w:after="160" w:line="259" w:lineRule="auto"/>
        <w:jc w:val="both"/>
        <w:rPr>
          <w:color w:val="000000" w:themeColor="text1"/>
        </w:rPr>
      </w:pPr>
      <w:r w:rsidRPr="0041549A">
        <w:rPr>
          <w:color w:val="000000" w:themeColor="text1"/>
        </w:rPr>
        <w:t xml:space="preserve">Habitar en el municipio de Zapotlán el Grande; </w:t>
      </w:r>
    </w:p>
    <w:p w14:paraId="4AA611A9" w14:textId="77777777" w:rsidR="003419FD" w:rsidRPr="0041549A" w:rsidRDefault="003419FD" w:rsidP="003419FD">
      <w:pPr>
        <w:pStyle w:val="Prrafodelista"/>
        <w:numPr>
          <w:ilvl w:val="0"/>
          <w:numId w:val="35"/>
        </w:numPr>
        <w:spacing w:after="160" w:line="259" w:lineRule="auto"/>
        <w:jc w:val="both"/>
        <w:rPr>
          <w:color w:val="000000" w:themeColor="text1"/>
        </w:rPr>
      </w:pPr>
      <w:r w:rsidRPr="0041549A">
        <w:rPr>
          <w:color w:val="000000" w:themeColor="text1"/>
        </w:rPr>
        <w:t xml:space="preserve">Tener entre 15 y 64 años de edad; </w:t>
      </w:r>
    </w:p>
    <w:p w14:paraId="60004D7E" w14:textId="77777777" w:rsidR="003419FD" w:rsidRPr="0041549A" w:rsidRDefault="003419FD" w:rsidP="003419FD">
      <w:pPr>
        <w:pStyle w:val="Prrafodelista"/>
        <w:numPr>
          <w:ilvl w:val="0"/>
          <w:numId w:val="35"/>
        </w:numPr>
        <w:spacing w:after="160" w:line="259" w:lineRule="auto"/>
        <w:jc w:val="both"/>
        <w:rPr>
          <w:color w:val="000000" w:themeColor="text1"/>
        </w:rPr>
      </w:pPr>
      <w:r w:rsidRPr="0041549A">
        <w:rPr>
          <w:color w:val="000000" w:themeColor="text1"/>
        </w:rPr>
        <w:t xml:space="preserve">Presentar condición de pobreza; </w:t>
      </w:r>
    </w:p>
    <w:p w14:paraId="06A9D775" w14:textId="77777777" w:rsidR="003419FD" w:rsidRPr="0041549A" w:rsidRDefault="003419FD" w:rsidP="003419FD">
      <w:pPr>
        <w:pStyle w:val="Prrafodelista"/>
        <w:numPr>
          <w:ilvl w:val="0"/>
          <w:numId w:val="35"/>
        </w:numPr>
        <w:spacing w:after="160" w:line="259" w:lineRule="auto"/>
        <w:jc w:val="both"/>
        <w:rPr>
          <w:color w:val="000000" w:themeColor="text1"/>
        </w:rPr>
      </w:pPr>
      <w:r w:rsidRPr="0041549A">
        <w:rPr>
          <w:color w:val="000000" w:themeColor="text1"/>
        </w:rPr>
        <w:t>Dedicarse al trabajo del hogar y no percibir ingresos por un empleo formal, encontrarse en estado de gestación o sean madres de uno o más hijos/as en edad de lactancia;</w:t>
      </w:r>
      <w:r>
        <w:rPr>
          <w:color w:val="000000" w:themeColor="text1"/>
        </w:rPr>
        <w:t xml:space="preserve"> padezcan alguna discapacidad o sean cuidadores de personas con discapacidad.</w:t>
      </w:r>
    </w:p>
    <w:p w14:paraId="3CBB6092" w14:textId="77777777" w:rsidR="003419FD" w:rsidRPr="0041549A" w:rsidRDefault="003419FD" w:rsidP="003419FD">
      <w:pPr>
        <w:pStyle w:val="Prrafodelista"/>
        <w:numPr>
          <w:ilvl w:val="0"/>
          <w:numId w:val="35"/>
        </w:numPr>
        <w:spacing w:after="160" w:line="259" w:lineRule="auto"/>
        <w:jc w:val="both"/>
        <w:rPr>
          <w:color w:val="000000" w:themeColor="text1"/>
        </w:rPr>
      </w:pPr>
      <w:r w:rsidRPr="0041549A">
        <w:rPr>
          <w:color w:val="000000" w:themeColor="text1"/>
        </w:rPr>
        <w:t xml:space="preserve">Entregar copia de identificación oficial vigente que contenga fotografía, Clave Única de Registro de Población (CURP) y domicilio en el municipio de Zapotlán el Grande y original para su cotejo. En caso de que la identificación oficial no cuente con la CURP y el domicilio de la solicitante, deberá entregar copia de la CURP y comprobante de domicilio (recibo de luz, teléfono, agua, predial, cable, etc.) con vigencia no mayor a un 3 meses o constancia domiciliaria emitida por la autoridad competente, solo en los casos en que no se cuente con alguno de los anteriores; </w:t>
      </w:r>
      <w:r>
        <w:rPr>
          <w:color w:val="000000" w:themeColor="text1"/>
        </w:rPr>
        <w:t xml:space="preserve">en caso de ser menores de edad presentar carta de residencia, misma que se expide en oficina de Secretaría de Gobierno Municipal. </w:t>
      </w:r>
    </w:p>
    <w:p w14:paraId="7B749C4C" w14:textId="77777777" w:rsidR="003419FD" w:rsidRPr="0041549A" w:rsidRDefault="003419FD" w:rsidP="003419FD">
      <w:pPr>
        <w:pStyle w:val="Prrafodelista"/>
        <w:numPr>
          <w:ilvl w:val="0"/>
          <w:numId w:val="35"/>
        </w:numPr>
        <w:spacing w:after="160" w:line="259" w:lineRule="auto"/>
        <w:jc w:val="both"/>
        <w:rPr>
          <w:color w:val="000000" w:themeColor="text1"/>
        </w:rPr>
      </w:pPr>
      <w:r w:rsidRPr="0041549A">
        <w:rPr>
          <w:color w:val="000000" w:themeColor="text1"/>
        </w:rPr>
        <w:t xml:space="preserve">Las beneficiarias que manifiesten interés de pertenecer al programa deben llevar a cabo acciones de desarrollo comunitario y cumplir con las capacitaciones otorgadas por la Administración Pública Municipal exclusivamente para las beneficiarias del Programa </w:t>
      </w:r>
      <w:r>
        <w:rPr>
          <w:color w:val="000000" w:themeColor="text1"/>
        </w:rPr>
        <w:t>TZAPOTLATENA MUJERES DE TRABAJO</w:t>
      </w:r>
      <w:r w:rsidRPr="0041549A">
        <w:rPr>
          <w:color w:val="000000" w:themeColor="text1"/>
        </w:rPr>
        <w:t xml:space="preserve"> de las Mujeres de Zapotlán el Grande.</w:t>
      </w:r>
    </w:p>
    <w:p w14:paraId="439D18F4" w14:textId="77777777" w:rsidR="003419FD" w:rsidRPr="0041549A" w:rsidRDefault="003419FD" w:rsidP="003419FD">
      <w:pPr>
        <w:pStyle w:val="Prrafodelista"/>
        <w:numPr>
          <w:ilvl w:val="0"/>
          <w:numId w:val="35"/>
        </w:numPr>
        <w:spacing w:after="160" w:line="259" w:lineRule="auto"/>
        <w:jc w:val="both"/>
        <w:rPr>
          <w:color w:val="000000" w:themeColor="text1"/>
        </w:rPr>
      </w:pPr>
      <w:r w:rsidRPr="0041549A">
        <w:rPr>
          <w:color w:val="000000" w:themeColor="text1"/>
        </w:rPr>
        <w:t xml:space="preserve">Carta compromiso para realizar acciones de desarrollo comunitario. </w:t>
      </w:r>
    </w:p>
    <w:p w14:paraId="7CD32087" w14:textId="77777777" w:rsidR="003419FD" w:rsidRPr="0041549A" w:rsidRDefault="003419FD" w:rsidP="003419FD">
      <w:pPr>
        <w:pStyle w:val="Prrafodelista"/>
        <w:numPr>
          <w:ilvl w:val="0"/>
          <w:numId w:val="35"/>
        </w:numPr>
        <w:spacing w:after="160" w:line="259" w:lineRule="auto"/>
        <w:jc w:val="both"/>
        <w:rPr>
          <w:color w:val="000000" w:themeColor="text1"/>
        </w:rPr>
      </w:pPr>
      <w:r w:rsidRPr="0041549A">
        <w:rPr>
          <w:color w:val="000000" w:themeColor="text1"/>
        </w:rPr>
        <w:t>Requisitar el formato de manifestación de no percepción de ingresos.</w:t>
      </w:r>
    </w:p>
    <w:p w14:paraId="4A93DDB8" w14:textId="77777777" w:rsidR="003419FD" w:rsidRPr="0041549A" w:rsidRDefault="003419FD" w:rsidP="003419FD">
      <w:pPr>
        <w:pStyle w:val="Prrafodelista"/>
        <w:numPr>
          <w:ilvl w:val="0"/>
          <w:numId w:val="35"/>
        </w:numPr>
        <w:spacing w:after="160" w:line="259" w:lineRule="auto"/>
        <w:jc w:val="both"/>
        <w:rPr>
          <w:color w:val="000000" w:themeColor="text1"/>
        </w:rPr>
      </w:pPr>
      <w:r w:rsidRPr="0041549A">
        <w:rPr>
          <w:color w:val="000000" w:themeColor="text1"/>
        </w:rPr>
        <w:t xml:space="preserve">Certificado de Discapacidad, el cual deberá ser obtenido por las solicitantes en </w:t>
      </w:r>
      <w:r>
        <w:rPr>
          <w:color w:val="000000" w:themeColor="text1"/>
        </w:rPr>
        <w:t>la Secretaría de Salud Jalisco, expedido por especialista</w:t>
      </w:r>
      <w:r w:rsidRPr="0041549A">
        <w:rPr>
          <w:color w:val="000000" w:themeColor="text1"/>
        </w:rPr>
        <w:t xml:space="preserve">. (En caso de ser cuidadores o persona con discapacidad). </w:t>
      </w:r>
    </w:p>
    <w:p w14:paraId="25ADAD4B" w14:textId="77777777" w:rsidR="003419FD" w:rsidRPr="0041549A" w:rsidRDefault="003419FD" w:rsidP="003419FD">
      <w:pPr>
        <w:pStyle w:val="Prrafodelista"/>
        <w:numPr>
          <w:ilvl w:val="0"/>
          <w:numId w:val="35"/>
        </w:numPr>
        <w:spacing w:after="160" w:line="259" w:lineRule="auto"/>
        <w:jc w:val="both"/>
        <w:rPr>
          <w:color w:val="000000" w:themeColor="text1"/>
        </w:rPr>
      </w:pPr>
      <w:r w:rsidRPr="0041549A">
        <w:rPr>
          <w:color w:val="000000" w:themeColor="text1"/>
        </w:rPr>
        <w:t>Estudio socio económico realizado por la jefatura de participación Ciudadana</w:t>
      </w:r>
      <w:r>
        <w:rPr>
          <w:color w:val="000000" w:themeColor="text1"/>
        </w:rPr>
        <w:t xml:space="preserve"> y/o Dirección de Igualdad Sustantiva entre Mujeres y Hombres</w:t>
      </w:r>
      <w:r w:rsidRPr="0041549A">
        <w:rPr>
          <w:color w:val="000000" w:themeColor="text1"/>
        </w:rPr>
        <w:t xml:space="preserve">. </w:t>
      </w:r>
    </w:p>
    <w:p w14:paraId="12DDDABC" w14:textId="77777777" w:rsidR="003419FD" w:rsidRPr="00D84A7E" w:rsidRDefault="003419FD" w:rsidP="003419FD">
      <w:pPr>
        <w:pStyle w:val="Prrafodelista"/>
        <w:numPr>
          <w:ilvl w:val="0"/>
          <w:numId w:val="35"/>
        </w:numPr>
        <w:spacing w:after="160" w:line="259" w:lineRule="auto"/>
        <w:jc w:val="both"/>
        <w:rPr>
          <w:color w:val="000000" w:themeColor="text1"/>
        </w:rPr>
      </w:pPr>
      <w:r w:rsidRPr="0041549A">
        <w:rPr>
          <w:color w:val="000000" w:themeColor="text1"/>
        </w:rPr>
        <w:lastRenderedPageBreak/>
        <w:t>Los demás que determine la instancia normativa</w:t>
      </w:r>
      <w:r>
        <w:rPr>
          <w:color w:val="000000" w:themeColor="text1"/>
        </w:rPr>
        <w:t>.</w:t>
      </w:r>
    </w:p>
    <w:p w14:paraId="641D1285" w14:textId="77777777" w:rsidR="003419FD" w:rsidRPr="0041549A" w:rsidRDefault="003419FD" w:rsidP="003419FD">
      <w:pPr>
        <w:pStyle w:val="Prrafodelista"/>
        <w:numPr>
          <w:ilvl w:val="0"/>
          <w:numId w:val="35"/>
        </w:numPr>
        <w:spacing w:after="160" w:line="259" w:lineRule="auto"/>
        <w:jc w:val="both"/>
        <w:rPr>
          <w:color w:val="000000" w:themeColor="text1"/>
        </w:rPr>
      </w:pPr>
      <w:r>
        <w:rPr>
          <w:color w:val="000000" w:themeColor="text1"/>
        </w:rPr>
        <w:t xml:space="preserve"> Se dará preferencia a las mujeres que formaron parte de la primera entrega del apoyo Tzapotlatena Mujeres de trabajo, que cumplieron con todos los requisitos así como los cursos a los que fueron convocadas, mismas que firmaran el formato de reinscripción en el que manifestaran bajo protesta de decir verdad que no cuentan aun con un empleo formal. </w:t>
      </w:r>
    </w:p>
    <w:p w14:paraId="4A5C694F" w14:textId="77777777" w:rsidR="003419FD" w:rsidRPr="0041549A" w:rsidRDefault="003419FD" w:rsidP="003419FD">
      <w:pPr>
        <w:spacing w:before="240"/>
        <w:ind w:left="1416"/>
        <w:jc w:val="both"/>
        <w:rPr>
          <w:color w:val="000000" w:themeColor="text1"/>
        </w:rPr>
      </w:pPr>
      <w:r w:rsidRPr="0041549A">
        <w:rPr>
          <w:color w:val="000000" w:themeColor="text1"/>
        </w:rPr>
        <w:t>Los datos personales recabados de las solicitantes y beneficiarias, serán tratados en términos de la Ley de Protección de Datos Personales.</w:t>
      </w:r>
    </w:p>
    <w:p w14:paraId="5640D23E" w14:textId="77777777" w:rsidR="003419FD" w:rsidRDefault="003419FD" w:rsidP="003419FD">
      <w:pPr>
        <w:ind w:left="1416"/>
        <w:jc w:val="both"/>
        <w:rPr>
          <w:b/>
          <w:bCs/>
          <w:color w:val="000000" w:themeColor="text1"/>
        </w:rPr>
      </w:pPr>
      <w:r>
        <w:rPr>
          <w:b/>
          <w:bCs/>
          <w:color w:val="000000" w:themeColor="text1"/>
        </w:rPr>
        <w:t>8</w:t>
      </w:r>
      <w:r w:rsidRPr="0041549A">
        <w:rPr>
          <w:b/>
          <w:bCs/>
          <w:color w:val="000000" w:themeColor="text1"/>
        </w:rPr>
        <w:t xml:space="preserve">.1.2 Criterios de priorización </w:t>
      </w:r>
    </w:p>
    <w:p w14:paraId="0FCE6680" w14:textId="77777777" w:rsidR="003419FD" w:rsidRPr="006A64C9" w:rsidRDefault="003419FD" w:rsidP="003419FD">
      <w:pPr>
        <w:ind w:left="1416"/>
        <w:jc w:val="both"/>
        <w:rPr>
          <w:color w:val="000000" w:themeColor="text1"/>
        </w:rPr>
      </w:pPr>
      <w:r w:rsidRPr="0041549A">
        <w:rPr>
          <w:color w:val="000000" w:themeColor="text1"/>
        </w:rPr>
        <w:t xml:space="preserve">Se dará preferencia en el Programa a las solicitantes que hayan realizado su registro: </w:t>
      </w:r>
    </w:p>
    <w:p w14:paraId="7C3EE508" w14:textId="77777777" w:rsidR="003419FD" w:rsidRDefault="003419FD" w:rsidP="003419FD">
      <w:pPr>
        <w:pStyle w:val="Prrafodelista"/>
        <w:numPr>
          <w:ilvl w:val="0"/>
          <w:numId w:val="47"/>
        </w:numPr>
        <w:spacing w:after="160" w:line="259" w:lineRule="auto"/>
        <w:jc w:val="both"/>
        <w:rPr>
          <w:color w:val="000000" w:themeColor="text1"/>
        </w:rPr>
      </w:pPr>
      <w:r>
        <w:rPr>
          <w:color w:val="000000" w:themeColor="text1"/>
        </w:rPr>
        <w:t>Mujeres que formaron parte de la primer entrega del apoyo “Tzapotlatena Mujeres de Trabajo”,  que cumplieron  con todos los requisitos así como los cursos a los que fueron convocadas.</w:t>
      </w:r>
    </w:p>
    <w:p w14:paraId="13E56E60" w14:textId="77777777" w:rsidR="003419FD" w:rsidRPr="00840B8B" w:rsidRDefault="003419FD" w:rsidP="003419FD">
      <w:pPr>
        <w:pStyle w:val="Prrafodelista"/>
        <w:numPr>
          <w:ilvl w:val="0"/>
          <w:numId w:val="47"/>
        </w:numPr>
        <w:spacing w:after="160" w:line="259" w:lineRule="auto"/>
        <w:jc w:val="both"/>
        <w:rPr>
          <w:color w:val="000000" w:themeColor="text1"/>
        </w:rPr>
      </w:pPr>
      <w:r>
        <w:rPr>
          <w:color w:val="000000" w:themeColor="text1"/>
        </w:rPr>
        <w:t>Victimas u ofendidas de violencia, acreditado ante</w:t>
      </w:r>
      <w:r w:rsidRPr="00840B8B">
        <w:rPr>
          <w:color w:val="000000" w:themeColor="text1"/>
        </w:rPr>
        <w:t xml:space="preserve"> autoridad judicial o administrativa competente;</w:t>
      </w:r>
    </w:p>
    <w:p w14:paraId="63C82620" w14:textId="77777777" w:rsidR="003419FD" w:rsidRPr="00840B8B" w:rsidRDefault="003419FD" w:rsidP="003419FD">
      <w:pPr>
        <w:pStyle w:val="Prrafodelista"/>
        <w:numPr>
          <w:ilvl w:val="0"/>
          <w:numId w:val="47"/>
        </w:numPr>
        <w:spacing w:after="160" w:line="259" w:lineRule="auto"/>
        <w:jc w:val="both"/>
        <w:rPr>
          <w:color w:val="000000" w:themeColor="text1"/>
        </w:rPr>
      </w:pPr>
      <w:r w:rsidRPr="00840B8B">
        <w:rPr>
          <w:color w:val="000000" w:themeColor="text1"/>
        </w:rPr>
        <w:t xml:space="preserve">Con enfermedades crónico degenerativas; </w:t>
      </w:r>
    </w:p>
    <w:p w14:paraId="106B7DE2" w14:textId="77777777" w:rsidR="003419FD" w:rsidRPr="00840B8B" w:rsidRDefault="003419FD" w:rsidP="003419FD">
      <w:pPr>
        <w:pStyle w:val="Prrafodelista"/>
        <w:numPr>
          <w:ilvl w:val="0"/>
          <w:numId w:val="47"/>
        </w:numPr>
        <w:spacing w:after="160" w:line="259" w:lineRule="auto"/>
        <w:jc w:val="both"/>
        <w:rPr>
          <w:color w:val="000000" w:themeColor="text1"/>
        </w:rPr>
      </w:pPr>
      <w:r w:rsidRPr="00840B8B">
        <w:rPr>
          <w:color w:val="000000" w:themeColor="text1"/>
        </w:rPr>
        <w:t xml:space="preserve">Repatriadas; </w:t>
      </w:r>
    </w:p>
    <w:p w14:paraId="06C8FBEE" w14:textId="77777777" w:rsidR="003419FD" w:rsidRPr="00840B8B" w:rsidRDefault="003419FD" w:rsidP="003419FD">
      <w:pPr>
        <w:pStyle w:val="Prrafodelista"/>
        <w:numPr>
          <w:ilvl w:val="0"/>
          <w:numId w:val="47"/>
        </w:numPr>
        <w:spacing w:after="160" w:line="259" w:lineRule="auto"/>
        <w:jc w:val="both"/>
        <w:rPr>
          <w:color w:val="000000" w:themeColor="text1"/>
        </w:rPr>
      </w:pPr>
      <w:r>
        <w:rPr>
          <w:color w:val="000000" w:themeColor="text1"/>
        </w:rPr>
        <w:t>Tutoras</w:t>
      </w:r>
      <w:r w:rsidRPr="00840B8B">
        <w:rPr>
          <w:color w:val="000000" w:themeColor="text1"/>
        </w:rPr>
        <w:t xml:space="preserve"> de hijas e hijos menores de edad de mujeres privadas de su libertad por resolución judicial; </w:t>
      </w:r>
    </w:p>
    <w:p w14:paraId="67758F1C" w14:textId="77777777" w:rsidR="003419FD" w:rsidRPr="00840B8B" w:rsidRDefault="003419FD" w:rsidP="003419FD">
      <w:pPr>
        <w:pStyle w:val="Prrafodelista"/>
        <w:numPr>
          <w:ilvl w:val="0"/>
          <w:numId w:val="47"/>
        </w:numPr>
        <w:spacing w:after="160" w:line="259" w:lineRule="auto"/>
        <w:jc w:val="both"/>
        <w:rPr>
          <w:color w:val="000000" w:themeColor="text1"/>
        </w:rPr>
      </w:pPr>
      <w:r w:rsidRPr="00840B8B">
        <w:rPr>
          <w:color w:val="000000" w:themeColor="text1"/>
        </w:rPr>
        <w:t>Beneficiarias del padrón Madres jefas de Familia del Municipio de Zapotlán el Grande</w:t>
      </w:r>
      <w:r>
        <w:rPr>
          <w:color w:val="000000" w:themeColor="text1"/>
        </w:rPr>
        <w:t>; y</w:t>
      </w:r>
    </w:p>
    <w:p w14:paraId="2400011C" w14:textId="77777777" w:rsidR="003419FD" w:rsidRPr="00840B8B" w:rsidRDefault="003419FD" w:rsidP="003419FD">
      <w:pPr>
        <w:pStyle w:val="Prrafodelista"/>
        <w:numPr>
          <w:ilvl w:val="0"/>
          <w:numId w:val="47"/>
        </w:numPr>
        <w:spacing w:after="160" w:line="259" w:lineRule="auto"/>
        <w:jc w:val="both"/>
        <w:rPr>
          <w:color w:val="000000" w:themeColor="text1"/>
        </w:rPr>
      </w:pPr>
      <w:r>
        <w:rPr>
          <w:color w:val="000000" w:themeColor="text1"/>
        </w:rPr>
        <w:t>Mujeres que cuiden y/o tengan discapacidad, acreditado mediante certificado medico de discapacidad.</w:t>
      </w:r>
    </w:p>
    <w:p w14:paraId="2F376424" w14:textId="77777777" w:rsidR="003419FD" w:rsidRDefault="003419FD" w:rsidP="003419FD">
      <w:pPr>
        <w:pStyle w:val="Prrafodelista"/>
        <w:spacing w:before="240"/>
        <w:ind w:left="1440"/>
        <w:jc w:val="both"/>
        <w:rPr>
          <w:color w:val="000000" w:themeColor="text1"/>
        </w:rPr>
      </w:pPr>
    </w:p>
    <w:p w14:paraId="7B09922A" w14:textId="77777777" w:rsidR="003419FD" w:rsidRPr="003B76B3" w:rsidRDefault="003419FD" w:rsidP="003419FD">
      <w:pPr>
        <w:pStyle w:val="Prrafodelista"/>
        <w:spacing w:before="240"/>
        <w:ind w:left="1440"/>
        <w:jc w:val="both"/>
        <w:rPr>
          <w:color w:val="000000" w:themeColor="text1"/>
        </w:rPr>
      </w:pPr>
      <w:r w:rsidRPr="0041549A">
        <w:rPr>
          <w:color w:val="000000" w:themeColor="text1"/>
        </w:rPr>
        <w:t xml:space="preserve">Los demás que determine la instancia normativa. Los casos de mujeres que no cuenten con registro, se encuentren en alguno de los supuestos anteriores y cumplan con los requisitos, deberán ser remitidas por la autoridad judicial o administrativa competente para ser sometidas al Comité para su aprobación. </w:t>
      </w:r>
    </w:p>
    <w:p w14:paraId="39395456" w14:textId="77777777" w:rsidR="003419FD" w:rsidRPr="0041549A" w:rsidRDefault="003419FD" w:rsidP="003419FD">
      <w:pPr>
        <w:ind w:left="1416"/>
        <w:jc w:val="both"/>
        <w:rPr>
          <w:b/>
          <w:bCs/>
          <w:color w:val="000000" w:themeColor="text1"/>
        </w:rPr>
      </w:pPr>
      <w:r>
        <w:rPr>
          <w:b/>
          <w:bCs/>
          <w:color w:val="000000" w:themeColor="text1"/>
        </w:rPr>
        <w:t>8</w:t>
      </w:r>
      <w:r w:rsidRPr="0041549A">
        <w:rPr>
          <w:b/>
          <w:bCs/>
          <w:color w:val="000000" w:themeColor="text1"/>
        </w:rPr>
        <w:t xml:space="preserve">.1.3 Modalidades de registro </w:t>
      </w:r>
    </w:p>
    <w:p w14:paraId="6765437A" w14:textId="77777777" w:rsidR="003419FD" w:rsidRPr="0041549A" w:rsidRDefault="003419FD" w:rsidP="003419FD">
      <w:pPr>
        <w:ind w:left="1416"/>
        <w:jc w:val="both"/>
        <w:rPr>
          <w:color w:val="000000" w:themeColor="text1"/>
        </w:rPr>
      </w:pPr>
      <w:r w:rsidRPr="0041549A">
        <w:rPr>
          <w:color w:val="000000" w:themeColor="text1"/>
        </w:rPr>
        <w:t xml:space="preserve">Las beneficiarias que manifiesten su interés de ingresar al Programa deberán realizar los trámites de registro de manera personal, a través de la modalidad de registro descrita en el numeral </w:t>
      </w:r>
      <w:r>
        <w:rPr>
          <w:color w:val="000000" w:themeColor="text1"/>
        </w:rPr>
        <w:t>8</w:t>
      </w:r>
      <w:r w:rsidRPr="0041549A">
        <w:rPr>
          <w:color w:val="000000" w:themeColor="text1"/>
        </w:rPr>
        <w:t>.1.3.1 de las presentes Reglas de Operación en la Dirección de igualdad sustantiva entre mujeres y hombres.</w:t>
      </w:r>
    </w:p>
    <w:p w14:paraId="32DA902A" w14:textId="77777777" w:rsidR="003419FD" w:rsidRPr="0041549A" w:rsidRDefault="003419FD" w:rsidP="003419FD">
      <w:pPr>
        <w:ind w:left="2124"/>
        <w:jc w:val="both"/>
        <w:rPr>
          <w:b/>
          <w:bCs/>
          <w:color w:val="000000" w:themeColor="text1"/>
        </w:rPr>
      </w:pPr>
      <w:r>
        <w:rPr>
          <w:b/>
          <w:bCs/>
          <w:color w:val="000000" w:themeColor="text1"/>
        </w:rPr>
        <w:t>8</w:t>
      </w:r>
      <w:r w:rsidRPr="0041549A">
        <w:rPr>
          <w:b/>
          <w:bCs/>
          <w:color w:val="000000" w:themeColor="text1"/>
        </w:rPr>
        <w:t xml:space="preserve">.1.3.1 Módulos </w:t>
      </w:r>
    </w:p>
    <w:p w14:paraId="05D963DE" w14:textId="77777777" w:rsidR="003419FD" w:rsidRPr="0041549A" w:rsidRDefault="003419FD" w:rsidP="003419FD">
      <w:pPr>
        <w:ind w:left="2124"/>
        <w:jc w:val="both"/>
        <w:rPr>
          <w:color w:val="000000" w:themeColor="text1"/>
        </w:rPr>
      </w:pPr>
      <w:r w:rsidRPr="0041549A">
        <w:rPr>
          <w:color w:val="000000" w:themeColor="text1"/>
        </w:rPr>
        <w:t xml:space="preserve">Las solicitantes o beneficiarias podrán realizar su registro de manera personal en la Dirección de Igualdad Sustantiva entre Mujeres y </w:t>
      </w:r>
      <w:r w:rsidRPr="0041549A">
        <w:rPr>
          <w:color w:val="000000" w:themeColor="text1"/>
        </w:rPr>
        <w:lastRenderedPageBreak/>
        <w:t xml:space="preserve">Hombres de Zapotlán el Grande, debiendo cumplir con los requisitos, según sea el caso, establecidos en las presentes Reglas de Operación, en los plazos definidos en la Convocatoria correspondiente. </w:t>
      </w:r>
    </w:p>
    <w:p w14:paraId="7FD8EF7F" w14:textId="77777777" w:rsidR="003419FD" w:rsidRPr="0041549A" w:rsidRDefault="003419FD" w:rsidP="003419FD">
      <w:pPr>
        <w:ind w:left="2124"/>
        <w:jc w:val="both"/>
        <w:rPr>
          <w:color w:val="000000" w:themeColor="text1"/>
        </w:rPr>
      </w:pPr>
      <w:r w:rsidRPr="0041549A">
        <w:rPr>
          <w:color w:val="000000" w:themeColor="text1"/>
        </w:rPr>
        <w:t xml:space="preserve">Para el caso de mujeres que por sus condiciones de salud no puedan hacerlo personalmente, acudirá su representante, mayor de edad, mediante carta poder, acompañada de un certificado de salud, expedido por una institución oficial que acredite la circunstancia que le impide realizar el trámite personalmente. </w:t>
      </w:r>
    </w:p>
    <w:p w14:paraId="4068CFA7" w14:textId="77777777" w:rsidR="003419FD" w:rsidRPr="0041549A" w:rsidRDefault="003419FD" w:rsidP="003419FD">
      <w:pPr>
        <w:ind w:left="2124"/>
        <w:jc w:val="both"/>
        <w:rPr>
          <w:color w:val="000000" w:themeColor="text1"/>
        </w:rPr>
      </w:pPr>
      <w:r w:rsidRPr="0041549A">
        <w:rPr>
          <w:color w:val="000000" w:themeColor="text1"/>
        </w:rPr>
        <w:t xml:space="preserve">El trámite de registro es gratuito y no significa necesariamente su incorporación o permanencia en el Programa. </w:t>
      </w:r>
    </w:p>
    <w:p w14:paraId="0FF2FE88" w14:textId="77777777" w:rsidR="003419FD" w:rsidRPr="00AF2568" w:rsidRDefault="003419FD" w:rsidP="003419FD">
      <w:pPr>
        <w:ind w:left="2124"/>
        <w:jc w:val="both"/>
        <w:rPr>
          <w:color w:val="000000" w:themeColor="text1"/>
        </w:rPr>
      </w:pPr>
      <w:r w:rsidRPr="0041549A">
        <w:rPr>
          <w:color w:val="000000" w:themeColor="text1"/>
        </w:rPr>
        <w:t>Una vez que la instancia ejecutora valide los requisitos, capturará la información proporcionada por la solicitante y, en caso de ser autorizada por la instancia normativa, se emitirá el número de folio correspondiente.</w:t>
      </w:r>
    </w:p>
    <w:p w14:paraId="781B581B" w14:textId="77777777" w:rsidR="003419FD" w:rsidRPr="0041549A" w:rsidRDefault="003419FD" w:rsidP="003419FD">
      <w:pPr>
        <w:ind w:left="1416"/>
        <w:jc w:val="both"/>
        <w:rPr>
          <w:b/>
          <w:bCs/>
          <w:color w:val="000000" w:themeColor="text1"/>
        </w:rPr>
      </w:pPr>
      <w:r>
        <w:rPr>
          <w:b/>
          <w:bCs/>
          <w:color w:val="000000" w:themeColor="text1"/>
        </w:rPr>
        <w:t>8</w:t>
      </w:r>
      <w:r w:rsidRPr="0041549A">
        <w:rPr>
          <w:b/>
          <w:bCs/>
          <w:color w:val="000000" w:themeColor="text1"/>
        </w:rPr>
        <w:t xml:space="preserve">.1.4 Formatos </w:t>
      </w:r>
    </w:p>
    <w:p w14:paraId="4C10068F" w14:textId="77777777" w:rsidR="003419FD" w:rsidRPr="00991EDC" w:rsidRDefault="003419FD" w:rsidP="003419FD">
      <w:pPr>
        <w:pStyle w:val="Prrafodelista"/>
        <w:numPr>
          <w:ilvl w:val="0"/>
          <w:numId w:val="45"/>
        </w:numPr>
        <w:spacing w:after="160" w:line="259" w:lineRule="auto"/>
        <w:jc w:val="both"/>
        <w:rPr>
          <w:color w:val="000000" w:themeColor="text1"/>
        </w:rPr>
      </w:pPr>
      <w:r w:rsidRPr="00991EDC">
        <w:rPr>
          <w:color w:val="000000" w:themeColor="text1"/>
        </w:rPr>
        <w:t xml:space="preserve">Formato de Registro; </w:t>
      </w:r>
    </w:p>
    <w:p w14:paraId="1DD87471" w14:textId="77777777" w:rsidR="003419FD" w:rsidRPr="00991EDC" w:rsidRDefault="003419FD" w:rsidP="003419FD">
      <w:pPr>
        <w:pStyle w:val="Prrafodelista"/>
        <w:numPr>
          <w:ilvl w:val="0"/>
          <w:numId w:val="45"/>
        </w:numPr>
        <w:spacing w:after="160" w:line="259" w:lineRule="auto"/>
        <w:jc w:val="both"/>
        <w:rPr>
          <w:color w:val="000000" w:themeColor="text1"/>
        </w:rPr>
      </w:pPr>
      <w:r w:rsidRPr="00991EDC">
        <w:rPr>
          <w:color w:val="000000" w:themeColor="text1"/>
        </w:rPr>
        <w:t xml:space="preserve">Manifestación de no percepción de ingresos por un empleo formal; </w:t>
      </w:r>
    </w:p>
    <w:p w14:paraId="13F7DA63" w14:textId="77777777" w:rsidR="003419FD" w:rsidRPr="00991EDC" w:rsidRDefault="003419FD" w:rsidP="003419FD">
      <w:pPr>
        <w:pStyle w:val="Prrafodelista"/>
        <w:numPr>
          <w:ilvl w:val="0"/>
          <w:numId w:val="45"/>
        </w:numPr>
        <w:spacing w:after="160" w:line="259" w:lineRule="auto"/>
        <w:jc w:val="both"/>
        <w:rPr>
          <w:color w:val="000000" w:themeColor="text1"/>
        </w:rPr>
      </w:pPr>
      <w:r w:rsidRPr="00991EDC">
        <w:rPr>
          <w:color w:val="000000" w:themeColor="text1"/>
        </w:rPr>
        <w:t xml:space="preserve">Acuse de recibo del medio de entrega; </w:t>
      </w:r>
    </w:p>
    <w:p w14:paraId="2681B872" w14:textId="77777777" w:rsidR="003419FD" w:rsidRPr="00991EDC" w:rsidRDefault="003419FD" w:rsidP="003419FD">
      <w:pPr>
        <w:pStyle w:val="Prrafodelista"/>
        <w:numPr>
          <w:ilvl w:val="0"/>
          <w:numId w:val="45"/>
        </w:numPr>
        <w:spacing w:after="160" w:line="259" w:lineRule="auto"/>
        <w:jc w:val="both"/>
        <w:rPr>
          <w:color w:val="000000" w:themeColor="text1"/>
        </w:rPr>
      </w:pPr>
      <w:r w:rsidRPr="00991EDC">
        <w:rPr>
          <w:color w:val="000000" w:themeColor="text1"/>
        </w:rPr>
        <w:t xml:space="preserve">Carta compromiso para realizar actividades de desarrollo </w:t>
      </w:r>
      <w:r>
        <w:rPr>
          <w:color w:val="000000" w:themeColor="text1"/>
        </w:rPr>
        <w:t>personal</w:t>
      </w:r>
      <w:r w:rsidRPr="00991EDC">
        <w:rPr>
          <w:color w:val="000000" w:themeColor="text1"/>
        </w:rPr>
        <w:t xml:space="preserve">; </w:t>
      </w:r>
    </w:p>
    <w:p w14:paraId="598DB4E5" w14:textId="77777777" w:rsidR="003419FD" w:rsidRPr="00991EDC" w:rsidRDefault="003419FD" w:rsidP="003419FD">
      <w:pPr>
        <w:pStyle w:val="Prrafodelista"/>
        <w:numPr>
          <w:ilvl w:val="0"/>
          <w:numId w:val="45"/>
        </w:numPr>
        <w:spacing w:after="160" w:line="259" w:lineRule="auto"/>
        <w:jc w:val="both"/>
        <w:rPr>
          <w:color w:val="000000" w:themeColor="text1"/>
        </w:rPr>
      </w:pPr>
      <w:r w:rsidRPr="00991EDC">
        <w:rPr>
          <w:color w:val="000000" w:themeColor="text1"/>
        </w:rPr>
        <w:t xml:space="preserve">Solicitud por escrito para realizar actividades de emprendedurismo (primera fase); </w:t>
      </w:r>
    </w:p>
    <w:p w14:paraId="2C6199F9" w14:textId="77777777" w:rsidR="003419FD" w:rsidRPr="00991EDC" w:rsidRDefault="003419FD" w:rsidP="003419FD">
      <w:pPr>
        <w:pStyle w:val="Prrafodelista"/>
        <w:numPr>
          <w:ilvl w:val="0"/>
          <w:numId w:val="45"/>
        </w:numPr>
        <w:spacing w:after="160" w:line="259" w:lineRule="auto"/>
        <w:jc w:val="both"/>
        <w:rPr>
          <w:color w:val="000000" w:themeColor="text1"/>
        </w:rPr>
      </w:pPr>
      <w:r w:rsidRPr="00991EDC">
        <w:rPr>
          <w:color w:val="000000" w:themeColor="text1"/>
        </w:rPr>
        <w:t xml:space="preserve">Solicitud por escrito de capacitación para la administración de un negocio (segunda fase); </w:t>
      </w:r>
    </w:p>
    <w:p w14:paraId="375CA4B3" w14:textId="77777777" w:rsidR="003419FD" w:rsidRDefault="003419FD" w:rsidP="003419FD">
      <w:pPr>
        <w:pStyle w:val="Prrafodelista"/>
        <w:numPr>
          <w:ilvl w:val="0"/>
          <w:numId w:val="45"/>
        </w:numPr>
        <w:spacing w:after="160" w:line="259" w:lineRule="auto"/>
        <w:jc w:val="both"/>
        <w:rPr>
          <w:color w:val="000000" w:themeColor="text1"/>
        </w:rPr>
      </w:pPr>
      <w:r w:rsidRPr="00991EDC">
        <w:rPr>
          <w:color w:val="000000" w:themeColor="text1"/>
        </w:rPr>
        <w:t xml:space="preserve">Formato de Vinculación; </w:t>
      </w:r>
    </w:p>
    <w:p w14:paraId="78272630" w14:textId="77777777" w:rsidR="003419FD" w:rsidRPr="006A64C9" w:rsidRDefault="003419FD" w:rsidP="003419FD">
      <w:pPr>
        <w:pStyle w:val="Prrafodelista"/>
        <w:numPr>
          <w:ilvl w:val="0"/>
          <w:numId w:val="45"/>
        </w:numPr>
        <w:spacing w:after="160" w:line="259" w:lineRule="auto"/>
        <w:jc w:val="both"/>
        <w:rPr>
          <w:color w:val="000000" w:themeColor="text1"/>
        </w:rPr>
      </w:pPr>
      <w:r>
        <w:rPr>
          <w:color w:val="000000" w:themeColor="text1"/>
        </w:rPr>
        <w:t xml:space="preserve">Formato de reinscripción (Únicamente para las beneficiarias del programa emitido en el ejercicio fiscal 2023); </w:t>
      </w:r>
      <w:r w:rsidRPr="006A64C9">
        <w:rPr>
          <w:color w:val="000000" w:themeColor="text1"/>
        </w:rPr>
        <w:t xml:space="preserve">y </w:t>
      </w:r>
    </w:p>
    <w:p w14:paraId="10F1045D" w14:textId="77777777" w:rsidR="003419FD" w:rsidRDefault="003419FD" w:rsidP="003419FD">
      <w:pPr>
        <w:pStyle w:val="Prrafodelista"/>
        <w:numPr>
          <w:ilvl w:val="0"/>
          <w:numId w:val="45"/>
        </w:numPr>
        <w:spacing w:after="160" w:line="259" w:lineRule="auto"/>
        <w:jc w:val="both"/>
        <w:rPr>
          <w:color w:val="000000" w:themeColor="text1"/>
        </w:rPr>
      </w:pPr>
      <w:r w:rsidRPr="00991EDC">
        <w:rPr>
          <w:color w:val="000000" w:themeColor="text1"/>
        </w:rPr>
        <w:t>Los demás que determine la instancia normativa.</w:t>
      </w:r>
    </w:p>
    <w:p w14:paraId="09412042" w14:textId="77777777" w:rsidR="003419FD" w:rsidRPr="006A64C9" w:rsidRDefault="003419FD" w:rsidP="003419FD">
      <w:pPr>
        <w:ind w:left="1416"/>
        <w:jc w:val="both"/>
        <w:rPr>
          <w:color w:val="000000" w:themeColor="text1"/>
        </w:rPr>
      </w:pPr>
    </w:p>
    <w:p w14:paraId="227F277F" w14:textId="77777777" w:rsidR="003419FD" w:rsidRPr="0041549A" w:rsidRDefault="003419FD" w:rsidP="003419FD">
      <w:pPr>
        <w:tabs>
          <w:tab w:val="left" w:pos="5434"/>
        </w:tabs>
        <w:ind w:left="1416"/>
        <w:jc w:val="both"/>
        <w:rPr>
          <w:b/>
          <w:bCs/>
          <w:color w:val="000000" w:themeColor="text1"/>
        </w:rPr>
      </w:pPr>
      <w:r>
        <w:rPr>
          <w:b/>
          <w:bCs/>
          <w:color w:val="000000" w:themeColor="text1"/>
        </w:rPr>
        <w:t>8</w:t>
      </w:r>
      <w:r w:rsidRPr="0041549A">
        <w:rPr>
          <w:b/>
          <w:bCs/>
          <w:color w:val="000000" w:themeColor="text1"/>
        </w:rPr>
        <w:t xml:space="preserve">.1.5 Integración del padrón de personas beneficiarias </w:t>
      </w:r>
    </w:p>
    <w:p w14:paraId="031AEA5D" w14:textId="77777777" w:rsidR="003419FD" w:rsidRPr="00AF2568" w:rsidRDefault="003419FD" w:rsidP="003419FD">
      <w:pPr>
        <w:tabs>
          <w:tab w:val="left" w:pos="5434"/>
        </w:tabs>
        <w:ind w:left="1416"/>
        <w:jc w:val="both"/>
        <w:rPr>
          <w:color w:val="000000" w:themeColor="text1"/>
        </w:rPr>
      </w:pPr>
      <w:r w:rsidRPr="0041549A">
        <w:rPr>
          <w:color w:val="000000" w:themeColor="text1"/>
        </w:rPr>
        <w:t>La instancia ejecutora integrará y actualizará el padrón de personas beneficiarias de acuerdo con lo establecido en el artículo 8 numeral 5 inciso I) de la LEY DE TRANSPARENCIA Y ACCESO A LA INFORMACIÓN PÚBLICA DEL ESTADO DE JALISCO Y SUS MUNICIPIOS.</w:t>
      </w:r>
    </w:p>
    <w:p w14:paraId="3A9DA03E" w14:textId="77777777" w:rsidR="003419FD" w:rsidRPr="0041549A" w:rsidRDefault="003419FD" w:rsidP="003419FD">
      <w:pPr>
        <w:tabs>
          <w:tab w:val="left" w:pos="5434"/>
        </w:tabs>
        <w:ind w:left="1416"/>
        <w:jc w:val="both"/>
        <w:rPr>
          <w:color w:val="000000" w:themeColor="text1"/>
        </w:rPr>
      </w:pPr>
      <w:r>
        <w:rPr>
          <w:b/>
          <w:bCs/>
          <w:color w:val="000000" w:themeColor="text1"/>
        </w:rPr>
        <w:t>8</w:t>
      </w:r>
      <w:r w:rsidRPr="0041549A">
        <w:rPr>
          <w:b/>
          <w:bCs/>
          <w:color w:val="000000" w:themeColor="text1"/>
        </w:rPr>
        <w:t>.1.6 Derechos de las beneficiarias</w:t>
      </w:r>
      <w:r w:rsidRPr="0041549A">
        <w:rPr>
          <w:color w:val="000000" w:themeColor="text1"/>
        </w:rPr>
        <w:t xml:space="preserve">. </w:t>
      </w:r>
    </w:p>
    <w:p w14:paraId="4C1935AE" w14:textId="77777777" w:rsidR="003419FD" w:rsidRPr="0041549A" w:rsidRDefault="003419FD" w:rsidP="003419FD">
      <w:pPr>
        <w:pStyle w:val="Prrafodelista"/>
        <w:numPr>
          <w:ilvl w:val="0"/>
          <w:numId w:val="37"/>
        </w:numPr>
        <w:tabs>
          <w:tab w:val="left" w:pos="5434"/>
        </w:tabs>
        <w:spacing w:after="160" w:line="259" w:lineRule="auto"/>
        <w:jc w:val="both"/>
        <w:rPr>
          <w:color w:val="000000" w:themeColor="text1"/>
        </w:rPr>
      </w:pPr>
      <w:r w:rsidRPr="0041549A">
        <w:rPr>
          <w:color w:val="000000" w:themeColor="text1"/>
        </w:rPr>
        <w:t xml:space="preserve">Recibir el medio de entrega y los apoyos del Programa; </w:t>
      </w:r>
    </w:p>
    <w:p w14:paraId="7E2D25CE" w14:textId="77777777" w:rsidR="003419FD" w:rsidRPr="0041549A" w:rsidRDefault="003419FD" w:rsidP="003419FD">
      <w:pPr>
        <w:pStyle w:val="Prrafodelista"/>
        <w:numPr>
          <w:ilvl w:val="0"/>
          <w:numId w:val="37"/>
        </w:numPr>
        <w:tabs>
          <w:tab w:val="left" w:pos="5434"/>
        </w:tabs>
        <w:spacing w:after="160" w:line="259" w:lineRule="auto"/>
        <w:jc w:val="both"/>
        <w:rPr>
          <w:color w:val="000000" w:themeColor="text1"/>
        </w:rPr>
      </w:pPr>
      <w:r w:rsidRPr="0041549A">
        <w:rPr>
          <w:color w:val="000000" w:themeColor="text1"/>
        </w:rPr>
        <w:t xml:space="preserve">Reserva y privacidad de la información personal; </w:t>
      </w:r>
    </w:p>
    <w:p w14:paraId="2510489F" w14:textId="77777777" w:rsidR="003419FD" w:rsidRPr="0041549A" w:rsidRDefault="003419FD" w:rsidP="003419FD">
      <w:pPr>
        <w:pStyle w:val="Prrafodelista"/>
        <w:numPr>
          <w:ilvl w:val="0"/>
          <w:numId w:val="37"/>
        </w:numPr>
        <w:tabs>
          <w:tab w:val="left" w:pos="5434"/>
        </w:tabs>
        <w:spacing w:after="160" w:line="259" w:lineRule="auto"/>
        <w:jc w:val="both"/>
        <w:rPr>
          <w:color w:val="000000" w:themeColor="text1"/>
        </w:rPr>
      </w:pPr>
      <w:r w:rsidRPr="0041549A">
        <w:rPr>
          <w:color w:val="000000" w:themeColor="text1"/>
        </w:rPr>
        <w:t xml:space="preserve">Recibir trato con respeto, igualdad y con base en el derecho a la no discriminación; y </w:t>
      </w:r>
    </w:p>
    <w:p w14:paraId="7CBECE1B" w14:textId="77777777" w:rsidR="003419FD" w:rsidRPr="0041549A" w:rsidRDefault="003419FD" w:rsidP="003419FD">
      <w:pPr>
        <w:pStyle w:val="Prrafodelista"/>
        <w:numPr>
          <w:ilvl w:val="0"/>
          <w:numId w:val="37"/>
        </w:numPr>
        <w:tabs>
          <w:tab w:val="left" w:pos="5434"/>
        </w:tabs>
        <w:spacing w:after="160" w:line="259" w:lineRule="auto"/>
        <w:jc w:val="both"/>
        <w:rPr>
          <w:color w:val="000000" w:themeColor="text1"/>
        </w:rPr>
      </w:pPr>
      <w:r w:rsidRPr="0041549A">
        <w:rPr>
          <w:color w:val="000000" w:themeColor="text1"/>
        </w:rPr>
        <w:t>Los demás que determine la instancia normativa.</w:t>
      </w:r>
    </w:p>
    <w:p w14:paraId="3EF5D38D" w14:textId="77777777" w:rsidR="003419FD" w:rsidRPr="0041549A" w:rsidRDefault="003419FD" w:rsidP="003419FD">
      <w:pPr>
        <w:tabs>
          <w:tab w:val="left" w:pos="5434"/>
        </w:tabs>
        <w:spacing w:before="240"/>
        <w:ind w:left="1416"/>
        <w:jc w:val="both"/>
        <w:rPr>
          <w:b/>
          <w:bCs/>
          <w:color w:val="000000" w:themeColor="text1"/>
        </w:rPr>
      </w:pPr>
      <w:r>
        <w:rPr>
          <w:b/>
          <w:bCs/>
          <w:color w:val="000000" w:themeColor="text1"/>
        </w:rPr>
        <w:lastRenderedPageBreak/>
        <w:t>8</w:t>
      </w:r>
      <w:r w:rsidRPr="0041549A">
        <w:rPr>
          <w:b/>
          <w:bCs/>
          <w:color w:val="000000" w:themeColor="text1"/>
        </w:rPr>
        <w:t>.1.7</w:t>
      </w:r>
      <w:r>
        <w:rPr>
          <w:b/>
          <w:bCs/>
          <w:color w:val="000000" w:themeColor="text1"/>
        </w:rPr>
        <w:t xml:space="preserve"> </w:t>
      </w:r>
      <w:r w:rsidRPr="0041549A">
        <w:rPr>
          <w:b/>
          <w:bCs/>
          <w:color w:val="000000" w:themeColor="text1"/>
        </w:rPr>
        <w:t xml:space="preserve"> Obligaciones de las beneficiarias </w:t>
      </w:r>
    </w:p>
    <w:p w14:paraId="77C197DE" w14:textId="77777777" w:rsidR="003419FD" w:rsidRPr="00612776" w:rsidRDefault="003419FD" w:rsidP="003419FD">
      <w:pPr>
        <w:pStyle w:val="Prrafodelista"/>
        <w:numPr>
          <w:ilvl w:val="0"/>
          <w:numId w:val="38"/>
        </w:numPr>
        <w:tabs>
          <w:tab w:val="left" w:pos="5434"/>
        </w:tabs>
        <w:spacing w:before="240" w:line="259" w:lineRule="auto"/>
        <w:jc w:val="both"/>
        <w:rPr>
          <w:color w:val="000000" w:themeColor="text1"/>
        </w:rPr>
      </w:pPr>
      <w:r w:rsidRPr="00612776">
        <w:rPr>
          <w:color w:val="000000" w:themeColor="text1"/>
        </w:rPr>
        <w:t xml:space="preserve">Proporcionar de manera veraz la información socioeconómica que le sea requerida; </w:t>
      </w:r>
    </w:p>
    <w:p w14:paraId="58EC2312" w14:textId="77777777" w:rsidR="003419FD" w:rsidRPr="00113C74" w:rsidRDefault="003419FD" w:rsidP="003419FD">
      <w:pPr>
        <w:pStyle w:val="Prrafodelista"/>
        <w:numPr>
          <w:ilvl w:val="0"/>
          <w:numId w:val="38"/>
        </w:numPr>
        <w:tabs>
          <w:tab w:val="left" w:pos="5434"/>
        </w:tabs>
        <w:spacing w:before="240" w:line="259" w:lineRule="auto"/>
        <w:jc w:val="both"/>
        <w:rPr>
          <w:color w:val="000000" w:themeColor="text1"/>
        </w:rPr>
      </w:pPr>
      <w:r w:rsidRPr="00612776">
        <w:rPr>
          <w:color w:val="000000" w:themeColor="text1"/>
        </w:rPr>
        <w:t xml:space="preserve">Realizar actividades de desarrollo </w:t>
      </w:r>
      <w:r>
        <w:rPr>
          <w:color w:val="000000" w:themeColor="text1"/>
        </w:rPr>
        <w:t>personal</w:t>
      </w:r>
      <w:r w:rsidRPr="00612776">
        <w:rPr>
          <w:color w:val="000000" w:themeColor="text1"/>
        </w:rPr>
        <w:t xml:space="preserve">; </w:t>
      </w:r>
      <w:r w:rsidRPr="00113C74">
        <w:rPr>
          <w:color w:val="000000" w:themeColor="text1"/>
        </w:rPr>
        <w:t xml:space="preserve"> </w:t>
      </w:r>
    </w:p>
    <w:p w14:paraId="760A5A74" w14:textId="77777777" w:rsidR="003419FD" w:rsidRPr="00612776" w:rsidRDefault="003419FD" w:rsidP="003419FD">
      <w:pPr>
        <w:pStyle w:val="Prrafodelista"/>
        <w:numPr>
          <w:ilvl w:val="0"/>
          <w:numId w:val="38"/>
        </w:numPr>
        <w:tabs>
          <w:tab w:val="left" w:pos="5434"/>
        </w:tabs>
        <w:spacing w:after="160" w:line="259" w:lineRule="auto"/>
        <w:jc w:val="both"/>
        <w:rPr>
          <w:color w:val="000000" w:themeColor="text1"/>
        </w:rPr>
      </w:pPr>
      <w:r w:rsidRPr="00612776">
        <w:rPr>
          <w:color w:val="000000" w:themeColor="text1"/>
        </w:rPr>
        <w:t>Participar en la plática de desarrollo humano;</w:t>
      </w:r>
    </w:p>
    <w:p w14:paraId="063D0A15" w14:textId="77777777" w:rsidR="003419FD" w:rsidRDefault="003419FD" w:rsidP="003419FD">
      <w:pPr>
        <w:pStyle w:val="Prrafodelista"/>
        <w:numPr>
          <w:ilvl w:val="0"/>
          <w:numId w:val="38"/>
        </w:numPr>
        <w:tabs>
          <w:tab w:val="left" w:pos="5434"/>
        </w:tabs>
        <w:spacing w:after="160" w:line="259" w:lineRule="auto"/>
        <w:jc w:val="both"/>
        <w:rPr>
          <w:color w:val="000000" w:themeColor="text1"/>
        </w:rPr>
      </w:pPr>
      <w:r w:rsidRPr="00612776">
        <w:rPr>
          <w:color w:val="000000" w:themeColor="text1"/>
        </w:rPr>
        <w:t xml:space="preserve">Para el caso de las beneficiarias que manifiesten su interés </w:t>
      </w:r>
      <w:r>
        <w:rPr>
          <w:color w:val="000000" w:themeColor="text1"/>
        </w:rPr>
        <w:t xml:space="preserve">de </w:t>
      </w:r>
      <w:r w:rsidRPr="00612776">
        <w:rPr>
          <w:color w:val="000000" w:themeColor="text1"/>
        </w:rPr>
        <w:t>comenzar con la fase de emprendedurismo, notificar a la instancia ejecutora para recibir capacitación relacionada con el tema.</w:t>
      </w:r>
    </w:p>
    <w:p w14:paraId="6EB87781" w14:textId="77777777" w:rsidR="003419FD" w:rsidRPr="00612776" w:rsidRDefault="003419FD" w:rsidP="003419FD">
      <w:pPr>
        <w:pStyle w:val="Prrafodelista"/>
        <w:numPr>
          <w:ilvl w:val="0"/>
          <w:numId w:val="38"/>
        </w:numPr>
        <w:tabs>
          <w:tab w:val="left" w:pos="5434"/>
        </w:tabs>
        <w:spacing w:after="160" w:line="259" w:lineRule="auto"/>
        <w:jc w:val="both"/>
        <w:rPr>
          <w:color w:val="000000" w:themeColor="text1"/>
        </w:rPr>
      </w:pPr>
      <w:r>
        <w:rPr>
          <w:color w:val="000000" w:themeColor="text1"/>
        </w:rPr>
        <w:t>Certificación de nivel básico (Primaria y Secundaria).</w:t>
      </w:r>
    </w:p>
    <w:p w14:paraId="35CD92B0" w14:textId="77777777" w:rsidR="003419FD" w:rsidRDefault="003419FD" w:rsidP="003419FD">
      <w:pPr>
        <w:pStyle w:val="Prrafodelista"/>
        <w:numPr>
          <w:ilvl w:val="0"/>
          <w:numId w:val="38"/>
        </w:numPr>
        <w:tabs>
          <w:tab w:val="left" w:pos="5434"/>
        </w:tabs>
        <w:spacing w:after="160" w:line="259" w:lineRule="auto"/>
        <w:jc w:val="both"/>
        <w:rPr>
          <w:color w:val="000000" w:themeColor="text1"/>
        </w:rPr>
      </w:pPr>
      <w:r w:rsidRPr="00612776">
        <w:rPr>
          <w:color w:val="000000" w:themeColor="text1"/>
        </w:rPr>
        <w:t>Las demás que determine la instancia normativa.</w:t>
      </w:r>
    </w:p>
    <w:p w14:paraId="2A814979" w14:textId="77777777" w:rsidR="003419FD" w:rsidRPr="00153FE7" w:rsidRDefault="003419FD" w:rsidP="003419FD">
      <w:pPr>
        <w:pStyle w:val="Prrafodelista"/>
        <w:tabs>
          <w:tab w:val="left" w:pos="5434"/>
        </w:tabs>
        <w:ind w:left="1776"/>
        <w:jc w:val="both"/>
        <w:rPr>
          <w:color w:val="000000" w:themeColor="text1"/>
        </w:rPr>
      </w:pPr>
    </w:p>
    <w:p w14:paraId="3CEC7123" w14:textId="77777777" w:rsidR="003419FD" w:rsidRPr="008E077C" w:rsidRDefault="003419FD" w:rsidP="003419FD">
      <w:pPr>
        <w:pStyle w:val="Prrafodelista"/>
        <w:numPr>
          <w:ilvl w:val="2"/>
          <w:numId w:val="46"/>
        </w:numPr>
        <w:spacing w:after="160"/>
        <w:jc w:val="both"/>
        <w:rPr>
          <w:b/>
          <w:bCs/>
          <w:color w:val="000000" w:themeColor="text1"/>
        </w:rPr>
      </w:pPr>
      <w:r w:rsidRPr="0076080C">
        <w:rPr>
          <w:b/>
          <w:bCs/>
          <w:color w:val="000000" w:themeColor="text1"/>
        </w:rPr>
        <w:t xml:space="preserve">Causas de incumplimiento de las beneficiarias </w:t>
      </w:r>
    </w:p>
    <w:p w14:paraId="55BD1ECF" w14:textId="77777777" w:rsidR="003419FD" w:rsidRPr="003013B6" w:rsidRDefault="003419FD" w:rsidP="003419FD">
      <w:pPr>
        <w:pStyle w:val="Prrafodelista"/>
        <w:ind w:left="1068"/>
        <w:jc w:val="both"/>
        <w:rPr>
          <w:b/>
          <w:bCs/>
          <w:color w:val="000000" w:themeColor="text1"/>
        </w:rPr>
      </w:pPr>
      <w:r>
        <w:rPr>
          <w:b/>
          <w:bCs/>
          <w:color w:val="000000" w:themeColor="text1"/>
        </w:rPr>
        <w:t xml:space="preserve"> </w:t>
      </w:r>
    </w:p>
    <w:p w14:paraId="5353D5E5" w14:textId="77777777" w:rsidR="003419FD" w:rsidRPr="00FD3660" w:rsidRDefault="003419FD" w:rsidP="003419FD">
      <w:pPr>
        <w:pStyle w:val="Prrafodelista"/>
        <w:numPr>
          <w:ilvl w:val="0"/>
          <w:numId w:val="39"/>
        </w:numPr>
        <w:spacing w:after="160"/>
        <w:jc w:val="both"/>
        <w:rPr>
          <w:b/>
          <w:bCs/>
          <w:color w:val="000000" w:themeColor="text1"/>
        </w:rPr>
      </w:pPr>
      <w:r w:rsidRPr="00FD3660">
        <w:rPr>
          <w:color w:val="000000" w:themeColor="text1"/>
        </w:rPr>
        <w:t xml:space="preserve">Incumplir con alguna de las obligaciones previstas en los incisos del numeral </w:t>
      </w:r>
      <w:r>
        <w:rPr>
          <w:color w:val="000000" w:themeColor="text1"/>
        </w:rPr>
        <w:t>8</w:t>
      </w:r>
      <w:r w:rsidRPr="00FD3660">
        <w:rPr>
          <w:color w:val="000000" w:themeColor="text1"/>
        </w:rPr>
        <w:t xml:space="preserve">.1.7 de las presentes Reglas de Operación; </w:t>
      </w:r>
    </w:p>
    <w:p w14:paraId="5241A535" w14:textId="77777777" w:rsidR="003419FD" w:rsidRPr="00FD3660" w:rsidRDefault="003419FD" w:rsidP="003419FD">
      <w:pPr>
        <w:pStyle w:val="Prrafodelista"/>
        <w:numPr>
          <w:ilvl w:val="0"/>
          <w:numId w:val="39"/>
        </w:numPr>
        <w:spacing w:after="160" w:line="259" w:lineRule="auto"/>
        <w:jc w:val="both"/>
        <w:rPr>
          <w:color w:val="000000" w:themeColor="text1"/>
        </w:rPr>
      </w:pPr>
      <w:r w:rsidRPr="00FD3660">
        <w:rPr>
          <w:color w:val="000000" w:themeColor="text1"/>
        </w:rPr>
        <w:t xml:space="preserve">No acudir personalmente a recibir el medio de entrega sin causa justificada; </w:t>
      </w:r>
    </w:p>
    <w:p w14:paraId="3B6BB520" w14:textId="77777777" w:rsidR="003419FD" w:rsidRPr="00153FE7" w:rsidRDefault="003419FD" w:rsidP="003419FD">
      <w:pPr>
        <w:pStyle w:val="Prrafodelista"/>
        <w:numPr>
          <w:ilvl w:val="0"/>
          <w:numId w:val="39"/>
        </w:numPr>
        <w:spacing w:after="160" w:line="259" w:lineRule="auto"/>
        <w:jc w:val="both"/>
        <w:rPr>
          <w:color w:val="000000" w:themeColor="text1"/>
        </w:rPr>
      </w:pPr>
      <w:r w:rsidRPr="00FD3660">
        <w:rPr>
          <w:color w:val="000000" w:themeColor="text1"/>
        </w:rPr>
        <w:t>Las demás que determine la instancia normativa.</w:t>
      </w:r>
    </w:p>
    <w:p w14:paraId="2E10626B" w14:textId="77777777" w:rsidR="003419FD" w:rsidRPr="0041549A" w:rsidRDefault="003419FD" w:rsidP="003419FD">
      <w:pPr>
        <w:ind w:left="1416"/>
        <w:jc w:val="both"/>
        <w:rPr>
          <w:b/>
          <w:bCs/>
          <w:color w:val="000000" w:themeColor="text1"/>
        </w:rPr>
      </w:pPr>
      <w:r>
        <w:rPr>
          <w:b/>
          <w:bCs/>
          <w:color w:val="000000" w:themeColor="text1"/>
        </w:rPr>
        <w:t>8</w:t>
      </w:r>
      <w:r w:rsidRPr="0041549A">
        <w:rPr>
          <w:b/>
          <w:bCs/>
          <w:color w:val="000000" w:themeColor="text1"/>
        </w:rPr>
        <w:t xml:space="preserve">.1.9 Sanciones a las beneficiarias </w:t>
      </w:r>
    </w:p>
    <w:p w14:paraId="459C7BE3" w14:textId="77777777" w:rsidR="003419FD" w:rsidRPr="0041549A" w:rsidRDefault="003419FD" w:rsidP="003419FD">
      <w:pPr>
        <w:ind w:left="1776"/>
        <w:jc w:val="both"/>
        <w:rPr>
          <w:b/>
          <w:bCs/>
          <w:color w:val="000000" w:themeColor="text1"/>
        </w:rPr>
      </w:pPr>
      <w:r>
        <w:rPr>
          <w:b/>
          <w:bCs/>
          <w:color w:val="000000" w:themeColor="text1"/>
        </w:rPr>
        <w:t>8</w:t>
      </w:r>
      <w:r w:rsidRPr="0041549A">
        <w:rPr>
          <w:b/>
          <w:bCs/>
          <w:color w:val="000000" w:themeColor="text1"/>
        </w:rPr>
        <w:t xml:space="preserve">.1.9.1 Suspensión temporal </w:t>
      </w:r>
    </w:p>
    <w:p w14:paraId="1F498537" w14:textId="77777777" w:rsidR="003419FD" w:rsidRPr="00CD4F05" w:rsidRDefault="003419FD" w:rsidP="003419FD">
      <w:pPr>
        <w:pStyle w:val="Prrafodelista"/>
        <w:numPr>
          <w:ilvl w:val="0"/>
          <w:numId w:val="40"/>
        </w:numPr>
        <w:spacing w:after="160" w:line="259" w:lineRule="auto"/>
        <w:jc w:val="both"/>
        <w:rPr>
          <w:color w:val="000000" w:themeColor="text1"/>
        </w:rPr>
      </w:pPr>
      <w:r w:rsidRPr="00CD4F05">
        <w:rPr>
          <w:color w:val="000000" w:themeColor="text1"/>
        </w:rPr>
        <w:t xml:space="preserve">En caso de que existan inconsistencias en el registro de la beneficiaria, se suspenderá la entrega del apoyo por el tiempo necesario, hasta que se resuelva esta situación; </w:t>
      </w:r>
    </w:p>
    <w:p w14:paraId="628848F9" w14:textId="77777777" w:rsidR="003419FD" w:rsidRPr="00CD4F05" w:rsidRDefault="003419FD" w:rsidP="003419FD">
      <w:pPr>
        <w:pStyle w:val="Prrafodelista"/>
        <w:numPr>
          <w:ilvl w:val="0"/>
          <w:numId w:val="40"/>
        </w:numPr>
        <w:spacing w:after="160" w:line="259" w:lineRule="auto"/>
        <w:jc w:val="both"/>
        <w:rPr>
          <w:color w:val="000000" w:themeColor="text1"/>
        </w:rPr>
      </w:pPr>
      <w:r w:rsidRPr="00CD4F05">
        <w:rPr>
          <w:color w:val="000000" w:themeColor="text1"/>
        </w:rPr>
        <w:t xml:space="preserve">Sea beneficiaria directa de algún otro Programa de Desarrollo Social Federal, Estatal o Municipal que otorgue apoyos monetarios; y </w:t>
      </w:r>
    </w:p>
    <w:p w14:paraId="216468ED" w14:textId="77777777" w:rsidR="003419FD" w:rsidRPr="00153FE7" w:rsidRDefault="003419FD" w:rsidP="003419FD">
      <w:pPr>
        <w:pStyle w:val="Prrafodelista"/>
        <w:numPr>
          <w:ilvl w:val="0"/>
          <w:numId w:val="40"/>
        </w:numPr>
        <w:spacing w:after="160" w:line="259" w:lineRule="auto"/>
        <w:jc w:val="both"/>
        <w:rPr>
          <w:color w:val="000000" w:themeColor="text1"/>
        </w:rPr>
      </w:pPr>
      <w:r w:rsidRPr="00CD4F05">
        <w:rPr>
          <w:color w:val="000000" w:themeColor="text1"/>
        </w:rPr>
        <w:t>Las demás que determine la instancia normativa.</w:t>
      </w:r>
    </w:p>
    <w:p w14:paraId="241A183A" w14:textId="77777777" w:rsidR="003419FD" w:rsidRPr="0041549A" w:rsidRDefault="003419FD" w:rsidP="003419FD">
      <w:pPr>
        <w:ind w:left="1776"/>
        <w:jc w:val="both"/>
        <w:rPr>
          <w:b/>
          <w:bCs/>
          <w:color w:val="000000" w:themeColor="text1"/>
        </w:rPr>
      </w:pPr>
      <w:r>
        <w:rPr>
          <w:b/>
          <w:bCs/>
          <w:color w:val="000000" w:themeColor="text1"/>
        </w:rPr>
        <w:t>8.</w:t>
      </w:r>
      <w:r w:rsidRPr="0041549A">
        <w:rPr>
          <w:b/>
          <w:bCs/>
          <w:color w:val="000000" w:themeColor="text1"/>
        </w:rPr>
        <w:t xml:space="preserve">1.9.2 Baja del programa </w:t>
      </w:r>
    </w:p>
    <w:p w14:paraId="18203187" w14:textId="77777777" w:rsidR="003419FD" w:rsidRPr="00B67177" w:rsidRDefault="003419FD" w:rsidP="003419FD">
      <w:pPr>
        <w:pStyle w:val="Prrafodelista"/>
        <w:numPr>
          <w:ilvl w:val="2"/>
          <w:numId w:val="41"/>
        </w:numPr>
        <w:spacing w:after="160" w:line="259" w:lineRule="auto"/>
        <w:jc w:val="both"/>
        <w:rPr>
          <w:color w:val="000000" w:themeColor="text1"/>
        </w:rPr>
      </w:pPr>
      <w:r w:rsidRPr="00B67177">
        <w:rPr>
          <w:color w:val="000000" w:themeColor="text1"/>
        </w:rPr>
        <w:t xml:space="preserve">Proporcionar información socioeconómica falsa para su incorporación al Programa; </w:t>
      </w:r>
    </w:p>
    <w:p w14:paraId="2618D452" w14:textId="77777777" w:rsidR="003419FD" w:rsidRPr="00B67177" w:rsidRDefault="003419FD" w:rsidP="003419FD">
      <w:pPr>
        <w:pStyle w:val="Prrafodelista"/>
        <w:numPr>
          <w:ilvl w:val="2"/>
          <w:numId w:val="41"/>
        </w:numPr>
        <w:spacing w:after="160" w:line="259" w:lineRule="auto"/>
        <w:jc w:val="both"/>
        <w:rPr>
          <w:color w:val="000000" w:themeColor="text1"/>
        </w:rPr>
      </w:pPr>
      <w:r w:rsidRPr="00B67177">
        <w:rPr>
          <w:color w:val="000000" w:themeColor="text1"/>
        </w:rPr>
        <w:t xml:space="preserve">Cambiar de domicilio fuera del municipio de Zapotlán el Grande; </w:t>
      </w:r>
    </w:p>
    <w:p w14:paraId="2196242F" w14:textId="77777777" w:rsidR="003419FD" w:rsidRPr="00B67177" w:rsidRDefault="003419FD" w:rsidP="003419FD">
      <w:pPr>
        <w:pStyle w:val="Prrafodelista"/>
        <w:numPr>
          <w:ilvl w:val="2"/>
          <w:numId w:val="41"/>
        </w:numPr>
        <w:spacing w:after="160" w:line="259" w:lineRule="auto"/>
        <w:jc w:val="both"/>
        <w:rPr>
          <w:color w:val="000000" w:themeColor="text1"/>
        </w:rPr>
      </w:pPr>
      <w:r w:rsidRPr="00B67177">
        <w:rPr>
          <w:color w:val="000000" w:themeColor="text1"/>
        </w:rPr>
        <w:t xml:space="preserve">Renunciar de manera voluntaria; </w:t>
      </w:r>
    </w:p>
    <w:p w14:paraId="17F6E31D" w14:textId="77777777" w:rsidR="003419FD" w:rsidRPr="00B67177" w:rsidRDefault="003419FD" w:rsidP="003419FD">
      <w:pPr>
        <w:pStyle w:val="Prrafodelista"/>
        <w:numPr>
          <w:ilvl w:val="2"/>
          <w:numId w:val="41"/>
        </w:numPr>
        <w:spacing w:after="160" w:line="259" w:lineRule="auto"/>
        <w:jc w:val="both"/>
        <w:rPr>
          <w:color w:val="000000" w:themeColor="text1"/>
        </w:rPr>
      </w:pPr>
      <w:r w:rsidRPr="00B67177">
        <w:rPr>
          <w:color w:val="000000" w:themeColor="text1"/>
        </w:rPr>
        <w:t xml:space="preserve">Por fallecimiento; </w:t>
      </w:r>
    </w:p>
    <w:p w14:paraId="7573804F" w14:textId="77777777" w:rsidR="003419FD" w:rsidRPr="00B67177" w:rsidRDefault="003419FD" w:rsidP="003419FD">
      <w:pPr>
        <w:pStyle w:val="Prrafodelista"/>
        <w:numPr>
          <w:ilvl w:val="2"/>
          <w:numId w:val="41"/>
        </w:numPr>
        <w:spacing w:after="160" w:line="259" w:lineRule="auto"/>
        <w:jc w:val="both"/>
        <w:rPr>
          <w:color w:val="000000" w:themeColor="text1"/>
        </w:rPr>
      </w:pPr>
      <w:r w:rsidRPr="00B67177">
        <w:rPr>
          <w:color w:val="000000" w:themeColor="text1"/>
        </w:rPr>
        <w:t xml:space="preserve">Transferir, </w:t>
      </w:r>
      <w:r>
        <w:rPr>
          <w:color w:val="000000" w:themeColor="text1"/>
        </w:rPr>
        <w:t xml:space="preserve">endosar, </w:t>
      </w:r>
      <w:r w:rsidRPr="00B67177">
        <w:rPr>
          <w:color w:val="000000" w:themeColor="text1"/>
        </w:rPr>
        <w:t xml:space="preserve">vender, prestar, permutar, modificar o alterar en su estructura el medio de entrega; </w:t>
      </w:r>
    </w:p>
    <w:p w14:paraId="6B0E606A" w14:textId="77777777" w:rsidR="003419FD" w:rsidRPr="00B67177" w:rsidRDefault="003419FD" w:rsidP="003419FD">
      <w:pPr>
        <w:pStyle w:val="Prrafodelista"/>
        <w:numPr>
          <w:ilvl w:val="2"/>
          <w:numId w:val="41"/>
        </w:numPr>
        <w:spacing w:after="160" w:line="259" w:lineRule="auto"/>
        <w:jc w:val="both"/>
        <w:rPr>
          <w:color w:val="000000" w:themeColor="text1"/>
        </w:rPr>
      </w:pPr>
      <w:r w:rsidRPr="00B67177">
        <w:rPr>
          <w:color w:val="000000" w:themeColor="text1"/>
        </w:rPr>
        <w:t xml:space="preserve">No asistir sin causa justificada a las Convocatorias que realice la instancia ejecutora; </w:t>
      </w:r>
    </w:p>
    <w:p w14:paraId="2195BD51" w14:textId="77777777" w:rsidR="003419FD" w:rsidRPr="00B67177" w:rsidRDefault="003419FD" w:rsidP="003419FD">
      <w:pPr>
        <w:pStyle w:val="Prrafodelista"/>
        <w:numPr>
          <w:ilvl w:val="2"/>
          <w:numId w:val="41"/>
        </w:numPr>
        <w:spacing w:after="160" w:line="259" w:lineRule="auto"/>
        <w:jc w:val="both"/>
        <w:rPr>
          <w:color w:val="000000" w:themeColor="text1"/>
        </w:rPr>
      </w:pPr>
      <w:r w:rsidRPr="00B67177">
        <w:rPr>
          <w:color w:val="000000" w:themeColor="text1"/>
        </w:rPr>
        <w:lastRenderedPageBreak/>
        <w:t xml:space="preserve">Realizar actos de proselitismo con los apoyos del Programa en favor de una persona postulante a un cargo de elección popular, a través de un partido político, coalición o de manera independiente; </w:t>
      </w:r>
    </w:p>
    <w:p w14:paraId="088C9B2E" w14:textId="77777777" w:rsidR="003419FD" w:rsidRPr="00B67177" w:rsidRDefault="003419FD" w:rsidP="003419FD">
      <w:pPr>
        <w:pStyle w:val="Prrafodelista"/>
        <w:numPr>
          <w:ilvl w:val="2"/>
          <w:numId w:val="41"/>
        </w:numPr>
        <w:spacing w:after="160" w:line="259" w:lineRule="auto"/>
        <w:jc w:val="both"/>
        <w:rPr>
          <w:color w:val="000000" w:themeColor="text1"/>
        </w:rPr>
      </w:pPr>
      <w:r w:rsidRPr="00B67177">
        <w:rPr>
          <w:color w:val="000000" w:themeColor="text1"/>
        </w:rPr>
        <w:t xml:space="preserve">Ser beneficiaria directa de algún otro Programa de Desarrollo Social Federal, Estatal o Municipal que otorgue apoyos monetarios, a determinación de la instancia normativa; </w:t>
      </w:r>
    </w:p>
    <w:p w14:paraId="1529E385" w14:textId="77777777" w:rsidR="003419FD" w:rsidRPr="00B67177" w:rsidRDefault="003419FD" w:rsidP="003419FD">
      <w:pPr>
        <w:pStyle w:val="Prrafodelista"/>
        <w:numPr>
          <w:ilvl w:val="2"/>
          <w:numId w:val="41"/>
        </w:numPr>
        <w:spacing w:after="160" w:line="259" w:lineRule="auto"/>
        <w:jc w:val="both"/>
        <w:rPr>
          <w:color w:val="000000" w:themeColor="text1"/>
        </w:rPr>
      </w:pPr>
      <w:r w:rsidRPr="00B67177">
        <w:rPr>
          <w:color w:val="000000" w:themeColor="text1"/>
        </w:rPr>
        <w:t xml:space="preserve">No asistir a la capacitación para el desarrollo humano, sin causa justificada; </w:t>
      </w:r>
    </w:p>
    <w:p w14:paraId="030A1473" w14:textId="77777777" w:rsidR="003419FD" w:rsidRDefault="003419FD" w:rsidP="003419FD">
      <w:pPr>
        <w:pStyle w:val="Prrafodelista"/>
        <w:numPr>
          <w:ilvl w:val="2"/>
          <w:numId w:val="41"/>
        </w:numPr>
        <w:spacing w:after="160" w:line="259" w:lineRule="auto"/>
        <w:jc w:val="both"/>
        <w:rPr>
          <w:color w:val="000000" w:themeColor="text1"/>
        </w:rPr>
      </w:pPr>
      <w:r w:rsidRPr="00B67177">
        <w:rPr>
          <w:color w:val="000000" w:themeColor="text1"/>
        </w:rPr>
        <w:t>Las demás que determine la instancia normativa.</w:t>
      </w:r>
    </w:p>
    <w:p w14:paraId="34BF3CEB" w14:textId="77777777" w:rsidR="003419FD" w:rsidRPr="00B67177" w:rsidRDefault="003419FD" w:rsidP="003419FD">
      <w:pPr>
        <w:pStyle w:val="Prrafodelista"/>
        <w:ind w:left="2136"/>
        <w:jc w:val="both"/>
        <w:rPr>
          <w:color w:val="000000" w:themeColor="text1"/>
        </w:rPr>
      </w:pPr>
    </w:p>
    <w:p w14:paraId="2790E59B" w14:textId="77777777" w:rsidR="003419FD" w:rsidRPr="00B67177" w:rsidRDefault="003419FD" w:rsidP="003419FD">
      <w:pPr>
        <w:pStyle w:val="Prrafodelista"/>
        <w:ind w:left="1776"/>
        <w:jc w:val="both"/>
        <w:rPr>
          <w:color w:val="000000" w:themeColor="text1"/>
        </w:rPr>
      </w:pPr>
      <w:r w:rsidRPr="00B67177">
        <w:rPr>
          <w:color w:val="000000" w:themeColor="text1"/>
        </w:rPr>
        <w:t>La instancia normativa será la responsable de autorizar la baja de beneficiarias del Programa.</w:t>
      </w:r>
    </w:p>
    <w:p w14:paraId="7CC53ACE" w14:textId="77777777" w:rsidR="003419FD" w:rsidRDefault="003419FD" w:rsidP="003419FD">
      <w:pPr>
        <w:jc w:val="both"/>
        <w:rPr>
          <w:b/>
          <w:bCs/>
          <w:color w:val="000000" w:themeColor="text1"/>
        </w:rPr>
      </w:pPr>
    </w:p>
    <w:p w14:paraId="356DE653" w14:textId="77777777" w:rsidR="003419FD" w:rsidRPr="0041549A" w:rsidRDefault="003419FD" w:rsidP="003419FD">
      <w:pPr>
        <w:jc w:val="both"/>
        <w:rPr>
          <w:b/>
          <w:bCs/>
          <w:color w:val="000000" w:themeColor="text1"/>
        </w:rPr>
      </w:pPr>
      <w:r>
        <w:rPr>
          <w:b/>
          <w:bCs/>
          <w:color w:val="000000" w:themeColor="text1"/>
        </w:rPr>
        <w:t>9.</w:t>
      </w:r>
      <w:r w:rsidRPr="0041549A">
        <w:rPr>
          <w:b/>
          <w:bCs/>
          <w:color w:val="000000" w:themeColor="text1"/>
        </w:rPr>
        <w:t xml:space="preserve"> Instancias participantes </w:t>
      </w:r>
    </w:p>
    <w:p w14:paraId="5429D0CC" w14:textId="77777777" w:rsidR="003419FD" w:rsidRPr="0041549A" w:rsidRDefault="003419FD" w:rsidP="003419FD">
      <w:pPr>
        <w:ind w:left="708"/>
        <w:jc w:val="both"/>
        <w:rPr>
          <w:b/>
          <w:bCs/>
          <w:color w:val="000000" w:themeColor="text1"/>
        </w:rPr>
      </w:pPr>
      <w:r>
        <w:rPr>
          <w:b/>
          <w:bCs/>
          <w:color w:val="000000" w:themeColor="text1"/>
        </w:rPr>
        <w:t>9</w:t>
      </w:r>
      <w:r w:rsidRPr="0041549A">
        <w:rPr>
          <w:b/>
          <w:bCs/>
          <w:color w:val="000000" w:themeColor="text1"/>
        </w:rPr>
        <w:t xml:space="preserve">.1 Instancia normativa </w:t>
      </w:r>
    </w:p>
    <w:p w14:paraId="633C095C" w14:textId="77777777" w:rsidR="003419FD" w:rsidRPr="0041549A" w:rsidRDefault="003419FD" w:rsidP="003419FD">
      <w:pPr>
        <w:ind w:left="708"/>
        <w:jc w:val="both"/>
        <w:rPr>
          <w:color w:val="000000" w:themeColor="text1"/>
        </w:rPr>
      </w:pPr>
      <w:r w:rsidRPr="0041549A">
        <w:rPr>
          <w:color w:val="000000" w:themeColor="text1"/>
        </w:rPr>
        <w:t xml:space="preserve">El Comité es el responsable de normar el Programa e interpretar las presentes Reglas de Operación. </w:t>
      </w:r>
    </w:p>
    <w:p w14:paraId="113FF3CE" w14:textId="77777777" w:rsidR="003419FD" w:rsidRPr="0041549A" w:rsidRDefault="003419FD" w:rsidP="003419FD">
      <w:pPr>
        <w:ind w:left="708"/>
        <w:jc w:val="both"/>
        <w:rPr>
          <w:b/>
          <w:bCs/>
          <w:color w:val="000000" w:themeColor="text1"/>
        </w:rPr>
      </w:pPr>
      <w:r>
        <w:rPr>
          <w:b/>
          <w:bCs/>
          <w:color w:val="000000" w:themeColor="text1"/>
        </w:rPr>
        <w:t>9</w:t>
      </w:r>
      <w:r w:rsidRPr="0041549A">
        <w:rPr>
          <w:b/>
          <w:bCs/>
          <w:color w:val="000000" w:themeColor="text1"/>
        </w:rPr>
        <w:t xml:space="preserve">.2 Instancia ejecutora </w:t>
      </w:r>
    </w:p>
    <w:p w14:paraId="5D78D018" w14:textId="77777777" w:rsidR="003419FD" w:rsidRDefault="003419FD" w:rsidP="003419FD">
      <w:pPr>
        <w:ind w:left="708"/>
        <w:jc w:val="both"/>
        <w:rPr>
          <w:color w:val="000000" w:themeColor="text1"/>
        </w:rPr>
      </w:pPr>
      <w:r w:rsidRPr="0041549A">
        <w:rPr>
          <w:color w:val="000000" w:themeColor="text1"/>
        </w:rPr>
        <w:t>La Dirección de Igualdad sustantiva entre Mujeres y Hombres de Zapotlán el Grande</w:t>
      </w:r>
      <w:r>
        <w:rPr>
          <w:color w:val="000000" w:themeColor="text1"/>
        </w:rPr>
        <w:t>.</w:t>
      </w:r>
    </w:p>
    <w:p w14:paraId="7ED413A3" w14:textId="77777777" w:rsidR="003419FD" w:rsidRPr="0041549A" w:rsidRDefault="003419FD" w:rsidP="003419FD">
      <w:pPr>
        <w:ind w:left="708"/>
        <w:jc w:val="both"/>
        <w:rPr>
          <w:b/>
          <w:bCs/>
          <w:color w:val="000000" w:themeColor="text1"/>
        </w:rPr>
      </w:pPr>
      <w:r w:rsidRPr="00150A43">
        <w:rPr>
          <w:b/>
          <w:bCs/>
          <w:color w:val="000000" w:themeColor="text1"/>
        </w:rPr>
        <w:t>9</w:t>
      </w:r>
      <w:r w:rsidRPr="0041549A">
        <w:rPr>
          <w:b/>
          <w:bCs/>
          <w:color w:val="000000" w:themeColor="text1"/>
        </w:rPr>
        <w:t xml:space="preserve">.3 Comité de Admisión y Seguimiento </w:t>
      </w:r>
    </w:p>
    <w:p w14:paraId="29025C23" w14:textId="77777777" w:rsidR="003419FD" w:rsidRPr="0041549A" w:rsidRDefault="003419FD" w:rsidP="003419FD">
      <w:pPr>
        <w:ind w:left="1416"/>
        <w:jc w:val="both"/>
        <w:rPr>
          <w:b/>
          <w:bCs/>
          <w:color w:val="000000" w:themeColor="text1"/>
        </w:rPr>
      </w:pPr>
      <w:r>
        <w:rPr>
          <w:b/>
          <w:bCs/>
          <w:color w:val="000000" w:themeColor="text1"/>
        </w:rPr>
        <w:t>9</w:t>
      </w:r>
      <w:r w:rsidRPr="0041549A">
        <w:rPr>
          <w:b/>
          <w:bCs/>
          <w:color w:val="000000" w:themeColor="text1"/>
        </w:rPr>
        <w:t>.3.1 Integración El Comité se integra por</w:t>
      </w:r>
    </w:p>
    <w:p w14:paraId="5A95715F" w14:textId="77777777" w:rsidR="003419FD" w:rsidRPr="0041549A" w:rsidRDefault="003419FD" w:rsidP="003419FD">
      <w:pPr>
        <w:pStyle w:val="Prrafodelista"/>
        <w:numPr>
          <w:ilvl w:val="0"/>
          <w:numId w:val="42"/>
        </w:numPr>
        <w:spacing w:after="160" w:line="259" w:lineRule="auto"/>
        <w:jc w:val="both"/>
        <w:rPr>
          <w:color w:val="000000" w:themeColor="text1"/>
        </w:rPr>
      </w:pPr>
      <w:r w:rsidRPr="0041549A">
        <w:rPr>
          <w:color w:val="000000" w:themeColor="text1"/>
        </w:rPr>
        <w:t>Presidente Municipal.</w:t>
      </w:r>
    </w:p>
    <w:p w14:paraId="322B2E5E" w14:textId="77777777" w:rsidR="003419FD" w:rsidRPr="0041549A" w:rsidRDefault="003419FD" w:rsidP="003419FD">
      <w:pPr>
        <w:pStyle w:val="Prrafodelista"/>
        <w:numPr>
          <w:ilvl w:val="0"/>
          <w:numId w:val="42"/>
        </w:numPr>
        <w:spacing w:after="160" w:line="259" w:lineRule="auto"/>
        <w:jc w:val="both"/>
        <w:rPr>
          <w:color w:val="000000" w:themeColor="text1"/>
        </w:rPr>
      </w:pPr>
      <w:r w:rsidRPr="0041549A">
        <w:rPr>
          <w:color w:val="000000" w:themeColor="text1"/>
        </w:rPr>
        <w:t>Sindica</w:t>
      </w:r>
      <w:r>
        <w:rPr>
          <w:color w:val="000000" w:themeColor="text1"/>
        </w:rPr>
        <w:t xml:space="preserve"> o la persona que designe.</w:t>
      </w:r>
    </w:p>
    <w:p w14:paraId="3D9E925B" w14:textId="77777777" w:rsidR="003419FD" w:rsidRPr="0041549A" w:rsidRDefault="003419FD" w:rsidP="003419FD">
      <w:pPr>
        <w:pStyle w:val="Prrafodelista"/>
        <w:numPr>
          <w:ilvl w:val="0"/>
          <w:numId w:val="42"/>
        </w:numPr>
        <w:spacing w:after="160" w:line="259" w:lineRule="auto"/>
        <w:jc w:val="both"/>
        <w:rPr>
          <w:color w:val="000000" w:themeColor="text1"/>
        </w:rPr>
      </w:pPr>
      <w:r w:rsidRPr="0041549A">
        <w:rPr>
          <w:color w:val="000000" w:themeColor="text1"/>
        </w:rPr>
        <w:t>Regidora Presidenta de la Comisión de Derechos Humanos, Equidad de Género y Asuntos Indígenas.</w:t>
      </w:r>
    </w:p>
    <w:p w14:paraId="07618E78" w14:textId="77777777" w:rsidR="003419FD" w:rsidRPr="0041549A" w:rsidRDefault="003419FD" w:rsidP="003419FD">
      <w:pPr>
        <w:pStyle w:val="Prrafodelista"/>
        <w:numPr>
          <w:ilvl w:val="0"/>
          <w:numId w:val="42"/>
        </w:numPr>
        <w:spacing w:after="160" w:line="259" w:lineRule="auto"/>
        <w:jc w:val="both"/>
        <w:rPr>
          <w:color w:val="000000" w:themeColor="text1"/>
        </w:rPr>
      </w:pPr>
      <w:r w:rsidRPr="0041549A">
        <w:rPr>
          <w:color w:val="000000" w:themeColor="text1"/>
        </w:rPr>
        <w:t>Regidor Presidente de la Comisión de Participación Ciudadana.</w:t>
      </w:r>
    </w:p>
    <w:p w14:paraId="44A34A2A" w14:textId="77777777" w:rsidR="003419FD" w:rsidRPr="0041549A" w:rsidRDefault="003419FD" w:rsidP="003419FD">
      <w:pPr>
        <w:pStyle w:val="Prrafodelista"/>
        <w:numPr>
          <w:ilvl w:val="0"/>
          <w:numId w:val="42"/>
        </w:numPr>
        <w:spacing w:after="160" w:line="259" w:lineRule="auto"/>
        <w:jc w:val="both"/>
        <w:rPr>
          <w:color w:val="000000" w:themeColor="text1"/>
        </w:rPr>
      </w:pPr>
      <w:r w:rsidRPr="0041549A">
        <w:rPr>
          <w:color w:val="000000" w:themeColor="text1"/>
        </w:rPr>
        <w:t>Director General de Construcción de Comunidad</w:t>
      </w:r>
    </w:p>
    <w:p w14:paraId="47610C6B" w14:textId="77777777" w:rsidR="003419FD" w:rsidRPr="00C13B62" w:rsidRDefault="003419FD" w:rsidP="003419FD">
      <w:pPr>
        <w:pStyle w:val="Prrafodelista"/>
        <w:numPr>
          <w:ilvl w:val="0"/>
          <w:numId w:val="42"/>
        </w:numPr>
        <w:spacing w:after="160" w:line="259" w:lineRule="auto"/>
        <w:jc w:val="both"/>
        <w:rPr>
          <w:color w:val="000000" w:themeColor="text1"/>
        </w:rPr>
      </w:pPr>
      <w:r w:rsidRPr="0041549A">
        <w:rPr>
          <w:color w:val="000000" w:themeColor="text1"/>
        </w:rPr>
        <w:t>Dirección de Igualdad Sustantiva entre Mujeres y Hombres de Zapotlán.</w:t>
      </w:r>
    </w:p>
    <w:p w14:paraId="71263292" w14:textId="77777777" w:rsidR="003419FD" w:rsidRPr="0041549A" w:rsidRDefault="003419FD" w:rsidP="003419FD">
      <w:pPr>
        <w:ind w:left="1416"/>
        <w:jc w:val="both"/>
        <w:rPr>
          <w:b/>
          <w:bCs/>
          <w:color w:val="000000" w:themeColor="text1"/>
        </w:rPr>
      </w:pPr>
      <w:r>
        <w:rPr>
          <w:b/>
          <w:bCs/>
          <w:color w:val="000000" w:themeColor="text1"/>
        </w:rPr>
        <w:t>9</w:t>
      </w:r>
      <w:r w:rsidRPr="0041549A">
        <w:rPr>
          <w:b/>
          <w:bCs/>
          <w:color w:val="000000" w:themeColor="text1"/>
        </w:rPr>
        <w:t xml:space="preserve">.3.2 Atribuciones </w:t>
      </w:r>
    </w:p>
    <w:p w14:paraId="616EF2BD" w14:textId="77777777" w:rsidR="003419FD" w:rsidRPr="0041549A" w:rsidRDefault="003419FD" w:rsidP="003419FD">
      <w:pPr>
        <w:ind w:left="1416"/>
        <w:jc w:val="both"/>
        <w:rPr>
          <w:b/>
          <w:bCs/>
          <w:color w:val="000000" w:themeColor="text1"/>
        </w:rPr>
      </w:pPr>
      <w:r w:rsidRPr="0041549A">
        <w:rPr>
          <w:b/>
          <w:bCs/>
          <w:color w:val="000000" w:themeColor="text1"/>
        </w:rPr>
        <w:t>Son atribuciones del Comité:</w:t>
      </w:r>
    </w:p>
    <w:p w14:paraId="7863257B" w14:textId="77777777" w:rsidR="003419FD" w:rsidRPr="00597BA1" w:rsidRDefault="003419FD" w:rsidP="003419FD">
      <w:pPr>
        <w:pStyle w:val="Prrafodelista"/>
        <w:numPr>
          <w:ilvl w:val="0"/>
          <w:numId w:val="43"/>
        </w:numPr>
        <w:spacing w:after="160" w:line="259" w:lineRule="auto"/>
        <w:jc w:val="both"/>
        <w:rPr>
          <w:color w:val="000000" w:themeColor="text1"/>
        </w:rPr>
      </w:pPr>
      <w:r w:rsidRPr="00597BA1">
        <w:rPr>
          <w:color w:val="000000" w:themeColor="text1"/>
        </w:rPr>
        <w:t xml:space="preserve">Aprobar el </w:t>
      </w:r>
      <w:r>
        <w:rPr>
          <w:color w:val="000000" w:themeColor="text1"/>
        </w:rPr>
        <w:t>p</w:t>
      </w:r>
      <w:r w:rsidRPr="00597BA1">
        <w:rPr>
          <w:color w:val="000000" w:themeColor="text1"/>
        </w:rPr>
        <w:t xml:space="preserve">adrón de personas beneficiarias del </w:t>
      </w:r>
      <w:r>
        <w:rPr>
          <w:color w:val="000000" w:themeColor="text1"/>
        </w:rPr>
        <w:t>p</w:t>
      </w:r>
      <w:r w:rsidRPr="00597BA1">
        <w:rPr>
          <w:color w:val="000000" w:themeColor="text1"/>
        </w:rPr>
        <w:t xml:space="preserve">rograma, así como determinar los criterios de admisión de casos especiales y, de ser procedente, autorizar su incorporación al Programa. Se entenderá por casos especiales, cuando las solicitantes incumplan con alguno de los requisitos del </w:t>
      </w:r>
      <w:r>
        <w:rPr>
          <w:color w:val="000000" w:themeColor="text1"/>
        </w:rPr>
        <w:t>p</w:t>
      </w:r>
      <w:r w:rsidRPr="00597BA1">
        <w:rPr>
          <w:color w:val="000000" w:themeColor="text1"/>
        </w:rPr>
        <w:t xml:space="preserve">rograma, pero requieran del apoyo para hacer frente a situaciones de pobreza o carencias sociales, siendo atribución exclusiva del Comité autorizar su incorporación; </w:t>
      </w:r>
    </w:p>
    <w:p w14:paraId="0EA1E44F" w14:textId="77777777" w:rsidR="003419FD" w:rsidRPr="00597BA1" w:rsidRDefault="003419FD" w:rsidP="003419FD">
      <w:pPr>
        <w:pStyle w:val="Prrafodelista"/>
        <w:numPr>
          <w:ilvl w:val="0"/>
          <w:numId w:val="43"/>
        </w:numPr>
        <w:spacing w:after="160" w:line="259" w:lineRule="auto"/>
        <w:jc w:val="both"/>
        <w:rPr>
          <w:color w:val="000000" w:themeColor="text1"/>
        </w:rPr>
      </w:pPr>
      <w:r w:rsidRPr="00597BA1">
        <w:rPr>
          <w:color w:val="000000" w:themeColor="text1"/>
        </w:rPr>
        <w:t xml:space="preserve">Autorizar la baja de beneficiarias en el </w:t>
      </w:r>
      <w:r>
        <w:rPr>
          <w:color w:val="000000" w:themeColor="text1"/>
        </w:rPr>
        <w:t>p</w:t>
      </w:r>
      <w:r w:rsidRPr="00597BA1">
        <w:rPr>
          <w:color w:val="000000" w:themeColor="text1"/>
        </w:rPr>
        <w:t xml:space="preserve">rograma; </w:t>
      </w:r>
    </w:p>
    <w:p w14:paraId="73C071A7" w14:textId="77777777" w:rsidR="003419FD" w:rsidRPr="00597BA1" w:rsidRDefault="003419FD" w:rsidP="003419FD">
      <w:pPr>
        <w:pStyle w:val="Prrafodelista"/>
        <w:numPr>
          <w:ilvl w:val="0"/>
          <w:numId w:val="43"/>
        </w:numPr>
        <w:spacing w:after="160" w:line="259" w:lineRule="auto"/>
        <w:jc w:val="both"/>
        <w:rPr>
          <w:color w:val="000000" w:themeColor="text1"/>
        </w:rPr>
      </w:pPr>
      <w:r w:rsidRPr="00597BA1">
        <w:rPr>
          <w:color w:val="000000" w:themeColor="text1"/>
        </w:rPr>
        <w:lastRenderedPageBreak/>
        <w:t xml:space="preserve">Establecer mecanismos para dar seguimiento a la operación del Programa, así como para el cumplimiento de sus objetivos; </w:t>
      </w:r>
    </w:p>
    <w:p w14:paraId="38D51465" w14:textId="77777777" w:rsidR="003419FD" w:rsidRPr="00597BA1" w:rsidRDefault="003419FD" w:rsidP="003419FD">
      <w:pPr>
        <w:pStyle w:val="Prrafodelista"/>
        <w:numPr>
          <w:ilvl w:val="0"/>
          <w:numId w:val="43"/>
        </w:numPr>
        <w:spacing w:after="160" w:line="259" w:lineRule="auto"/>
        <w:jc w:val="both"/>
        <w:rPr>
          <w:color w:val="000000" w:themeColor="text1"/>
        </w:rPr>
      </w:pPr>
      <w:r w:rsidRPr="00597BA1">
        <w:rPr>
          <w:color w:val="000000" w:themeColor="text1"/>
        </w:rPr>
        <w:t xml:space="preserve">Emitir y modificar sus lineamientos internos; </w:t>
      </w:r>
    </w:p>
    <w:p w14:paraId="617C42ED" w14:textId="77777777" w:rsidR="003419FD" w:rsidRPr="00597BA1" w:rsidRDefault="003419FD" w:rsidP="003419FD">
      <w:pPr>
        <w:pStyle w:val="Prrafodelista"/>
        <w:numPr>
          <w:ilvl w:val="0"/>
          <w:numId w:val="43"/>
        </w:numPr>
        <w:spacing w:after="160" w:line="259" w:lineRule="auto"/>
        <w:jc w:val="both"/>
        <w:rPr>
          <w:color w:val="000000" w:themeColor="text1"/>
        </w:rPr>
      </w:pPr>
      <w:r w:rsidRPr="00597BA1">
        <w:rPr>
          <w:color w:val="000000" w:themeColor="text1"/>
        </w:rPr>
        <w:t>Sesionar y someter puntos de acuerdo a votación de los integrantes, a fin de que los acuerdos emitidos, tengan efectos plenos ante terceros, aún y cuando se trate de modificaciones o elementos que no se encuentren establecidos en las presentes Reglas de Operación;</w:t>
      </w:r>
    </w:p>
    <w:p w14:paraId="77206EF0" w14:textId="77777777" w:rsidR="003419FD" w:rsidRPr="00597BA1" w:rsidRDefault="003419FD" w:rsidP="003419FD">
      <w:pPr>
        <w:pStyle w:val="Prrafodelista"/>
        <w:numPr>
          <w:ilvl w:val="0"/>
          <w:numId w:val="43"/>
        </w:numPr>
        <w:spacing w:after="160" w:line="259" w:lineRule="auto"/>
        <w:jc w:val="both"/>
        <w:rPr>
          <w:color w:val="000000" w:themeColor="text1"/>
        </w:rPr>
      </w:pPr>
      <w:r w:rsidRPr="00597BA1">
        <w:rPr>
          <w:color w:val="000000" w:themeColor="text1"/>
        </w:rPr>
        <w:t xml:space="preserve">Aprobar las modificaciones necesarias a las Reglas de Operación para garantizar la correcta operación del Programa en favor de las beneficiarias; y </w:t>
      </w:r>
    </w:p>
    <w:p w14:paraId="324CDC28" w14:textId="77777777" w:rsidR="003419FD" w:rsidRPr="00597BA1" w:rsidRDefault="003419FD" w:rsidP="003419FD">
      <w:pPr>
        <w:pStyle w:val="Prrafodelista"/>
        <w:numPr>
          <w:ilvl w:val="0"/>
          <w:numId w:val="43"/>
        </w:numPr>
        <w:spacing w:after="160" w:line="259" w:lineRule="auto"/>
        <w:jc w:val="both"/>
        <w:rPr>
          <w:color w:val="000000" w:themeColor="text1"/>
        </w:rPr>
      </w:pPr>
      <w:r w:rsidRPr="00597BA1">
        <w:rPr>
          <w:color w:val="000000" w:themeColor="text1"/>
        </w:rPr>
        <w:t>Las demás que determine la instancia normativa.</w:t>
      </w:r>
    </w:p>
    <w:p w14:paraId="49A6C4D2" w14:textId="77777777" w:rsidR="003419FD" w:rsidRDefault="003419FD" w:rsidP="003419FD">
      <w:pPr>
        <w:jc w:val="both"/>
        <w:rPr>
          <w:b/>
          <w:bCs/>
          <w:color w:val="000000" w:themeColor="text1"/>
        </w:rPr>
      </w:pPr>
    </w:p>
    <w:p w14:paraId="1DD98169" w14:textId="77777777" w:rsidR="003419FD" w:rsidRPr="0041549A" w:rsidRDefault="003419FD" w:rsidP="003419FD">
      <w:pPr>
        <w:jc w:val="both"/>
        <w:rPr>
          <w:b/>
          <w:bCs/>
          <w:color w:val="000000" w:themeColor="text1"/>
        </w:rPr>
      </w:pPr>
      <w:r>
        <w:rPr>
          <w:b/>
          <w:bCs/>
          <w:color w:val="000000" w:themeColor="text1"/>
        </w:rPr>
        <w:t>10</w:t>
      </w:r>
      <w:r w:rsidRPr="0041549A">
        <w:rPr>
          <w:b/>
          <w:bCs/>
          <w:color w:val="000000" w:themeColor="text1"/>
        </w:rPr>
        <w:t xml:space="preserve">. Mecánica operativa </w:t>
      </w:r>
    </w:p>
    <w:p w14:paraId="3C4659CF" w14:textId="77777777" w:rsidR="003419FD" w:rsidRPr="0041549A" w:rsidRDefault="003419FD" w:rsidP="003419FD">
      <w:pPr>
        <w:ind w:left="708"/>
        <w:jc w:val="both"/>
        <w:rPr>
          <w:b/>
          <w:bCs/>
          <w:color w:val="000000" w:themeColor="text1"/>
        </w:rPr>
      </w:pPr>
      <w:r>
        <w:rPr>
          <w:b/>
          <w:bCs/>
          <w:color w:val="000000" w:themeColor="text1"/>
        </w:rPr>
        <w:t>10.</w:t>
      </w:r>
      <w:r w:rsidRPr="0041549A">
        <w:rPr>
          <w:b/>
          <w:bCs/>
          <w:color w:val="000000" w:themeColor="text1"/>
        </w:rPr>
        <w:t xml:space="preserve">1 Operación del Programa </w:t>
      </w:r>
    </w:p>
    <w:p w14:paraId="71F02AAB" w14:textId="77777777" w:rsidR="003419FD" w:rsidRPr="002235E7" w:rsidRDefault="003419FD" w:rsidP="003419FD">
      <w:pPr>
        <w:pStyle w:val="Prrafodelista"/>
        <w:numPr>
          <w:ilvl w:val="1"/>
          <w:numId w:val="44"/>
        </w:numPr>
        <w:spacing w:after="160" w:line="259" w:lineRule="auto"/>
        <w:jc w:val="both"/>
        <w:rPr>
          <w:color w:val="000000" w:themeColor="text1"/>
        </w:rPr>
      </w:pPr>
      <w:r w:rsidRPr="002235E7">
        <w:rPr>
          <w:color w:val="000000" w:themeColor="text1"/>
        </w:rPr>
        <w:t xml:space="preserve">La DISEMH emitirá la Convocatoria del Programa, siempre y cuando se cuente con suficiencia presupuestal en el ejercicio fiscal correspondiente; </w:t>
      </w:r>
    </w:p>
    <w:p w14:paraId="25A1E579" w14:textId="77777777" w:rsidR="003419FD" w:rsidRPr="002235E7" w:rsidRDefault="003419FD" w:rsidP="003419FD">
      <w:pPr>
        <w:pStyle w:val="Prrafodelista"/>
        <w:numPr>
          <w:ilvl w:val="1"/>
          <w:numId w:val="44"/>
        </w:numPr>
        <w:spacing w:after="160" w:line="259" w:lineRule="auto"/>
        <w:jc w:val="both"/>
        <w:rPr>
          <w:color w:val="000000" w:themeColor="text1"/>
        </w:rPr>
      </w:pPr>
      <w:r w:rsidRPr="002235E7">
        <w:rPr>
          <w:color w:val="000000" w:themeColor="text1"/>
        </w:rPr>
        <w:t>Las solicitantes o beneficiarias, podrán realizar su registro personalmente en Presidencia Planta Alta en la DISEMH en el plazo que determine la Instancia ejecutora, previa autorización de la instancia normativa en los plazos que se establezcan en la convocatoria correspondiente.</w:t>
      </w:r>
    </w:p>
    <w:p w14:paraId="4EED1678" w14:textId="77777777" w:rsidR="003419FD" w:rsidRPr="006C1699" w:rsidRDefault="003419FD" w:rsidP="003419FD">
      <w:pPr>
        <w:pStyle w:val="Prrafodelista"/>
        <w:numPr>
          <w:ilvl w:val="1"/>
          <w:numId w:val="44"/>
        </w:numPr>
        <w:spacing w:after="160" w:line="259" w:lineRule="auto"/>
        <w:jc w:val="both"/>
        <w:rPr>
          <w:color w:val="000000" w:themeColor="text1"/>
        </w:rPr>
      </w:pPr>
      <w:r w:rsidRPr="002235E7">
        <w:rPr>
          <w:color w:val="000000" w:themeColor="text1"/>
        </w:rPr>
        <w:t xml:space="preserve">La instancia ejecutora presentará a la instancia normativa los expedientes de las solicitantes, de acuerdo con los criterios de selección y priorización, para que, en su caso, autorice su incorporación al Programa; </w:t>
      </w:r>
    </w:p>
    <w:p w14:paraId="7883C651" w14:textId="77777777" w:rsidR="003419FD" w:rsidRPr="002235E7" w:rsidRDefault="003419FD" w:rsidP="003419FD">
      <w:pPr>
        <w:pStyle w:val="Prrafodelista"/>
        <w:numPr>
          <w:ilvl w:val="1"/>
          <w:numId w:val="44"/>
        </w:numPr>
        <w:spacing w:after="160" w:line="259" w:lineRule="auto"/>
        <w:jc w:val="both"/>
        <w:rPr>
          <w:color w:val="000000" w:themeColor="text1"/>
        </w:rPr>
      </w:pPr>
      <w:r w:rsidRPr="002235E7">
        <w:rPr>
          <w:color w:val="000000" w:themeColor="text1"/>
        </w:rPr>
        <w:t xml:space="preserve">El mecanismo y calendario para la recepción del medio de entrega, las capacitaciones, las actividades de desarrollo </w:t>
      </w:r>
      <w:r>
        <w:rPr>
          <w:color w:val="000000" w:themeColor="text1"/>
        </w:rPr>
        <w:t>humano</w:t>
      </w:r>
      <w:r w:rsidRPr="002235E7">
        <w:rPr>
          <w:color w:val="000000" w:themeColor="text1"/>
        </w:rPr>
        <w:t xml:space="preserve"> y las actividades para propiciar el emprendedurismo, será aprobadas por la instancia normativa, lo que se hará del conocimiento de las beneficiarias, a través de la instancia ejecutora; </w:t>
      </w:r>
    </w:p>
    <w:p w14:paraId="725C11A0" w14:textId="77777777" w:rsidR="003419FD" w:rsidRPr="002235E7" w:rsidRDefault="003419FD" w:rsidP="003419FD">
      <w:pPr>
        <w:pStyle w:val="Prrafodelista"/>
        <w:numPr>
          <w:ilvl w:val="1"/>
          <w:numId w:val="44"/>
        </w:numPr>
        <w:spacing w:after="160" w:line="259" w:lineRule="auto"/>
        <w:jc w:val="both"/>
        <w:rPr>
          <w:color w:val="000000" w:themeColor="text1"/>
        </w:rPr>
      </w:pPr>
      <w:r w:rsidRPr="002235E7">
        <w:rPr>
          <w:color w:val="000000" w:themeColor="text1"/>
        </w:rPr>
        <w:t xml:space="preserve">La instancia ejecutora proporcionará el medio de entrega en los lugares y fechas que se establezcan para tal efecto; </w:t>
      </w:r>
    </w:p>
    <w:p w14:paraId="511D1F3C" w14:textId="77777777" w:rsidR="003419FD" w:rsidRPr="002235E7" w:rsidRDefault="003419FD" w:rsidP="003419FD">
      <w:pPr>
        <w:pStyle w:val="Prrafodelista"/>
        <w:numPr>
          <w:ilvl w:val="1"/>
          <w:numId w:val="44"/>
        </w:numPr>
        <w:spacing w:after="160" w:line="259" w:lineRule="auto"/>
        <w:jc w:val="both"/>
        <w:rPr>
          <w:color w:val="000000" w:themeColor="text1"/>
        </w:rPr>
      </w:pPr>
      <w:r w:rsidRPr="002235E7">
        <w:rPr>
          <w:color w:val="000000" w:themeColor="text1"/>
        </w:rPr>
        <w:t xml:space="preserve">Las beneficiarias que tengan interés de recibir los servicios de vinculación descritos en el </w:t>
      </w:r>
      <w:r w:rsidRPr="00D648FC">
        <w:rPr>
          <w:color w:val="000000" w:themeColor="text1"/>
        </w:rPr>
        <w:t>numeral 7.1.2 incisos c), d), e) y f) de</w:t>
      </w:r>
      <w:r w:rsidRPr="002235E7">
        <w:rPr>
          <w:color w:val="000000" w:themeColor="text1"/>
        </w:rPr>
        <w:t xml:space="preserve"> las presentes Reglas de Operación, podrán presentar su solicitud a la instancia ejecutora, y deberán acudir ante la instancia que proporcione el servicio de vinculación solicitado para su atención; </w:t>
      </w:r>
    </w:p>
    <w:p w14:paraId="6544213A" w14:textId="77777777" w:rsidR="003419FD" w:rsidRPr="002235E7" w:rsidRDefault="003419FD" w:rsidP="003419FD">
      <w:pPr>
        <w:pStyle w:val="Prrafodelista"/>
        <w:numPr>
          <w:ilvl w:val="1"/>
          <w:numId w:val="44"/>
        </w:numPr>
        <w:spacing w:after="160" w:line="259" w:lineRule="auto"/>
        <w:jc w:val="both"/>
        <w:rPr>
          <w:color w:val="000000" w:themeColor="text1"/>
        </w:rPr>
      </w:pPr>
      <w:r w:rsidRPr="002235E7">
        <w:rPr>
          <w:color w:val="000000" w:themeColor="text1"/>
        </w:rPr>
        <w:t xml:space="preserve">Cuando la beneficiaria no acuda a las </w:t>
      </w:r>
      <w:r>
        <w:rPr>
          <w:color w:val="000000" w:themeColor="text1"/>
        </w:rPr>
        <w:t>c</w:t>
      </w:r>
      <w:r w:rsidRPr="002235E7">
        <w:rPr>
          <w:color w:val="000000" w:themeColor="text1"/>
        </w:rPr>
        <w:t xml:space="preserve">onvocatorias sin causa justificada, la instancia ejecutora cancelará el apoyo, previa validación de la instancia ejecutora y autorizado por la instancia normativa; </w:t>
      </w:r>
    </w:p>
    <w:p w14:paraId="01BBA583" w14:textId="77777777" w:rsidR="003419FD" w:rsidRPr="002235E7" w:rsidRDefault="003419FD" w:rsidP="003419FD">
      <w:pPr>
        <w:pStyle w:val="Prrafodelista"/>
        <w:numPr>
          <w:ilvl w:val="1"/>
          <w:numId w:val="44"/>
        </w:numPr>
        <w:spacing w:after="160" w:line="259" w:lineRule="auto"/>
        <w:jc w:val="both"/>
        <w:rPr>
          <w:color w:val="000000" w:themeColor="text1"/>
        </w:rPr>
      </w:pPr>
      <w:r w:rsidRPr="002235E7">
        <w:rPr>
          <w:color w:val="000000" w:themeColor="text1"/>
        </w:rPr>
        <w:lastRenderedPageBreak/>
        <w:t xml:space="preserve">La instancia normativa aprobará la baja de beneficiarias que se encuentren en alguno de los supuestos descritos en </w:t>
      </w:r>
      <w:r w:rsidRPr="00D648FC">
        <w:rPr>
          <w:color w:val="000000" w:themeColor="text1"/>
        </w:rPr>
        <w:t>el numeral 8.1.9.2 de</w:t>
      </w:r>
      <w:r w:rsidRPr="002235E7">
        <w:rPr>
          <w:color w:val="000000" w:themeColor="text1"/>
        </w:rPr>
        <w:t xml:space="preserve"> las Reglas de Operación; </w:t>
      </w:r>
    </w:p>
    <w:p w14:paraId="16C9343C" w14:textId="77777777" w:rsidR="003419FD" w:rsidRPr="00DB4AE3" w:rsidRDefault="003419FD" w:rsidP="003419FD">
      <w:pPr>
        <w:pStyle w:val="Prrafodelista"/>
        <w:jc w:val="both"/>
        <w:rPr>
          <w:color w:val="000000" w:themeColor="text1"/>
        </w:rPr>
      </w:pPr>
      <w:r w:rsidRPr="002235E7">
        <w:rPr>
          <w:color w:val="000000" w:themeColor="text1"/>
        </w:rPr>
        <w:t>El otorgamiento del medio de entrega se suspenderá cuando se presenten actos con fines político-electorales o surja un incidente que ponga en riesgo a las beneficiarias o la operación del Programa</w:t>
      </w:r>
    </w:p>
    <w:p w14:paraId="3FE5AAA1" w14:textId="77777777" w:rsidR="003419FD" w:rsidRDefault="003419FD" w:rsidP="003419FD">
      <w:pPr>
        <w:jc w:val="both"/>
        <w:rPr>
          <w:b/>
          <w:bCs/>
          <w:color w:val="000000" w:themeColor="text1"/>
        </w:rPr>
      </w:pPr>
    </w:p>
    <w:p w14:paraId="68CFC23F" w14:textId="77777777" w:rsidR="003419FD" w:rsidRPr="0041549A" w:rsidRDefault="003419FD" w:rsidP="003419FD">
      <w:pPr>
        <w:jc w:val="both"/>
        <w:rPr>
          <w:b/>
          <w:bCs/>
          <w:color w:val="000000" w:themeColor="text1"/>
        </w:rPr>
      </w:pPr>
      <w:r w:rsidRPr="0041549A">
        <w:rPr>
          <w:b/>
          <w:bCs/>
          <w:color w:val="000000" w:themeColor="text1"/>
        </w:rPr>
        <w:t>1</w:t>
      </w:r>
      <w:r>
        <w:rPr>
          <w:b/>
          <w:bCs/>
          <w:color w:val="000000" w:themeColor="text1"/>
        </w:rPr>
        <w:t>1</w:t>
      </w:r>
      <w:r w:rsidRPr="0041549A">
        <w:rPr>
          <w:b/>
          <w:bCs/>
          <w:color w:val="000000" w:themeColor="text1"/>
        </w:rPr>
        <w:t xml:space="preserve">. Transversalidad </w:t>
      </w:r>
    </w:p>
    <w:p w14:paraId="055BC9FA" w14:textId="77777777" w:rsidR="003419FD" w:rsidRPr="0041549A" w:rsidRDefault="003419FD" w:rsidP="003419FD">
      <w:pPr>
        <w:jc w:val="both"/>
        <w:rPr>
          <w:color w:val="000000" w:themeColor="text1"/>
        </w:rPr>
      </w:pPr>
      <w:r w:rsidRPr="0041549A">
        <w:rPr>
          <w:color w:val="000000" w:themeColor="text1"/>
        </w:rPr>
        <w:t xml:space="preserve">La instancia ejecutora podrá celebrar los convenios y acuerdos necesarios, con la finalidad de fortalecer la operación y el cumplimiento del objetivo del </w:t>
      </w:r>
      <w:r>
        <w:rPr>
          <w:color w:val="000000" w:themeColor="text1"/>
        </w:rPr>
        <w:t>p</w:t>
      </w:r>
      <w:r w:rsidRPr="0041549A">
        <w:rPr>
          <w:color w:val="000000" w:themeColor="text1"/>
        </w:rPr>
        <w:t xml:space="preserve">rograma. </w:t>
      </w:r>
    </w:p>
    <w:p w14:paraId="2D601C31" w14:textId="77777777" w:rsidR="003419FD" w:rsidRPr="00D648FC" w:rsidRDefault="003419FD" w:rsidP="003419FD">
      <w:pPr>
        <w:jc w:val="both"/>
        <w:rPr>
          <w:color w:val="000000" w:themeColor="text1"/>
        </w:rPr>
      </w:pPr>
      <w:r w:rsidRPr="0041549A">
        <w:rPr>
          <w:color w:val="000000" w:themeColor="text1"/>
        </w:rPr>
        <w:t xml:space="preserve">Las instancias participantes preverán los mecanismos de coordinación necesarios para garantizar que sus acciones no se contrapongan, afecten o dupliquen con otros Programas de Desarrollo Social o acciones de gobierno. </w:t>
      </w:r>
    </w:p>
    <w:p w14:paraId="5B264942" w14:textId="77777777" w:rsidR="003419FD" w:rsidRPr="0041549A" w:rsidRDefault="003419FD" w:rsidP="003419FD">
      <w:pPr>
        <w:jc w:val="both"/>
        <w:rPr>
          <w:b/>
          <w:bCs/>
          <w:color w:val="000000" w:themeColor="text1"/>
        </w:rPr>
      </w:pPr>
      <w:r w:rsidRPr="0041549A">
        <w:rPr>
          <w:b/>
          <w:bCs/>
          <w:color w:val="000000" w:themeColor="text1"/>
        </w:rPr>
        <w:t>1</w:t>
      </w:r>
      <w:r>
        <w:rPr>
          <w:b/>
          <w:bCs/>
          <w:color w:val="000000" w:themeColor="text1"/>
        </w:rPr>
        <w:t>2</w:t>
      </w:r>
      <w:r w:rsidRPr="0041549A">
        <w:rPr>
          <w:b/>
          <w:bCs/>
          <w:color w:val="000000" w:themeColor="text1"/>
        </w:rPr>
        <w:t xml:space="preserve">. Difusión </w:t>
      </w:r>
    </w:p>
    <w:p w14:paraId="66D5516D" w14:textId="77777777" w:rsidR="003419FD" w:rsidRPr="0041549A" w:rsidRDefault="003419FD" w:rsidP="003419FD">
      <w:pPr>
        <w:ind w:left="708"/>
        <w:jc w:val="both"/>
        <w:rPr>
          <w:b/>
          <w:bCs/>
          <w:color w:val="000000" w:themeColor="text1"/>
        </w:rPr>
      </w:pPr>
      <w:r w:rsidRPr="0041549A">
        <w:rPr>
          <w:b/>
          <w:bCs/>
          <w:color w:val="000000" w:themeColor="text1"/>
        </w:rPr>
        <w:t>1</w:t>
      </w:r>
      <w:r>
        <w:rPr>
          <w:b/>
          <w:bCs/>
          <w:color w:val="000000" w:themeColor="text1"/>
        </w:rPr>
        <w:t>2</w:t>
      </w:r>
      <w:r w:rsidRPr="0041549A">
        <w:rPr>
          <w:b/>
          <w:bCs/>
          <w:color w:val="000000" w:themeColor="text1"/>
        </w:rPr>
        <w:t xml:space="preserve">.1 Medios de difusión </w:t>
      </w:r>
    </w:p>
    <w:p w14:paraId="20A1A462" w14:textId="77777777" w:rsidR="003419FD" w:rsidRPr="0041549A" w:rsidRDefault="003419FD" w:rsidP="003419FD">
      <w:pPr>
        <w:ind w:left="708"/>
        <w:jc w:val="both"/>
        <w:rPr>
          <w:color w:val="000000" w:themeColor="text1"/>
        </w:rPr>
      </w:pPr>
      <w:r w:rsidRPr="0041549A">
        <w:rPr>
          <w:color w:val="000000" w:themeColor="text1"/>
        </w:rPr>
        <w:t>La difusión del Programa se realizará en términos de lo que establece la Ley, así como en los medios que determine la instancia normativa.</w:t>
      </w:r>
    </w:p>
    <w:p w14:paraId="742BF8A6" w14:textId="77777777" w:rsidR="003419FD" w:rsidRPr="0041549A" w:rsidRDefault="003419FD" w:rsidP="003419FD">
      <w:pPr>
        <w:ind w:left="708"/>
        <w:jc w:val="both"/>
        <w:rPr>
          <w:b/>
          <w:bCs/>
          <w:color w:val="000000" w:themeColor="text1"/>
        </w:rPr>
      </w:pPr>
      <w:r w:rsidRPr="0041549A">
        <w:rPr>
          <w:b/>
          <w:bCs/>
          <w:color w:val="000000" w:themeColor="text1"/>
        </w:rPr>
        <w:t>1</w:t>
      </w:r>
      <w:r>
        <w:rPr>
          <w:b/>
          <w:bCs/>
          <w:color w:val="000000" w:themeColor="text1"/>
        </w:rPr>
        <w:t>2</w:t>
      </w:r>
      <w:r w:rsidRPr="0041549A">
        <w:rPr>
          <w:b/>
          <w:bCs/>
          <w:color w:val="000000" w:themeColor="text1"/>
        </w:rPr>
        <w:t xml:space="preserve">.2 Convocatoria </w:t>
      </w:r>
    </w:p>
    <w:p w14:paraId="55EEE938" w14:textId="77777777" w:rsidR="003419FD" w:rsidRPr="0041549A" w:rsidRDefault="003419FD" w:rsidP="003419FD">
      <w:pPr>
        <w:ind w:left="708"/>
        <w:jc w:val="both"/>
        <w:rPr>
          <w:color w:val="000000" w:themeColor="text1"/>
        </w:rPr>
      </w:pPr>
      <w:r w:rsidRPr="0041549A">
        <w:rPr>
          <w:color w:val="000000" w:themeColor="text1"/>
        </w:rPr>
        <w:t xml:space="preserve">La Convocatoria para registro de solicitantes será emitida por la instancia ejecutora, en los medios y plazos que determine la instancia normativa. </w:t>
      </w:r>
    </w:p>
    <w:p w14:paraId="4975FF5B" w14:textId="77777777" w:rsidR="003419FD" w:rsidRDefault="003419FD" w:rsidP="003419FD">
      <w:pPr>
        <w:jc w:val="both"/>
        <w:rPr>
          <w:b/>
          <w:bCs/>
          <w:color w:val="000000" w:themeColor="text1"/>
        </w:rPr>
      </w:pPr>
    </w:p>
    <w:p w14:paraId="4ED2231E" w14:textId="77777777" w:rsidR="003419FD" w:rsidRPr="0041549A" w:rsidRDefault="003419FD" w:rsidP="003419FD">
      <w:pPr>
        <w:jc w:val="both"/>
        <w:rPr>
          <w:color w:val="000000" w:themeColor="text1"/>
        </w:rPr>
      </w:pPr>
      <w:r w:rsidRPr="0041549A">
        <w:rPr>
          <w:b/>
          <w:bCs/>
          <w:color w:val="000000" w:themeColor="text1"/>
        </w:rPr>
        <w:t>1</w:t>
      </w:r>
      <w:r>
        <w:rPr>
          <w:b/>
          <w:bCs/>
          <w:color w:val="000000" w:themeColor="text1"/>
        </w:rPr>
        <w:t>3</w:t>
      </w:r>
      <w:r w:rsidRPr="0041549A">
        <w:rPr>
          <w:b/>
          <w:bCs/>
          <w:color w:val="000000" w:themeColor="text1"/>
        </w:rPr>
        <w:t>. Transparencia</w:t>
      </w:r>
      <w:r w:rsidRPr="0041549A">
        <w:rPr>
          <w:color w:val="000000" w:themeColor="text1"/>
        </w:rPr>
        <w:t xml:space="preserve"> </w:t>
      </w:r>
    </w:p>
    <w:p w14:paraId="6E9A26AA" w14:textId="77777777" w:rsidR="003419FD" w:rsidRPr="00D648FC" w:rsidRDefault="003419FD" w:rsidP="003419FD">
      <w:pPr>
        <w:jc w:val="both"/>
        <w:rPr>
          <w:color w:val="000000" w:themeColor="text1"/>
        </w:rPr>
      </w:pPr>
      <w:r w:rsidRPr="0041549A">
        <w:rPr>
          <w:color w:val="000000" w:themeColor="text1"/>
        </w:rPr>
        <w:t xml:space="preserve">La DISEMH, tendrá disponible la información del </w:t>
      </w:r>
      <w:r>
        <w:rPr>
          <w:color w:val="000000" w:themeColor="text1"/>
        </w:rPr>
        <w:t>p</w:t>
      </w:r>
      <w:r w:rsidRPr="0041549A">
        <w:rPr>
          <w:color w:val="000000" w:themeColor="text1"/>
        </w:rPr>
        <w:t xml:space="preserve">rograma de conformidad con lo que establece la Ley de Transparencia y Acceso a la Información Pública del Estado de Jalisco y Municipios, debiendo observar las disposiciones relativas a la protección de datos personales. </w:t>
      </w:r>
    </w:p>
    <w:p w14:paraId="2ACA2FC3" w14:textId="77777777" w:rsidR="003419FD" w:rsidRPr="0041549A" w:rsidRDefault="003419FD" w:rsidP="003419FD">
      <w:pPr>
        <w:jc w:val="both"/>
        <w:rPr>
          <w:b/>
          <w:bCs/>
          <w:color w:val="000000" w:themeColor="text1"/>
        </w:rPr>
      </w:pPr>
      <w:r w:rsidRPr="0041549A">
        <w:rPr>
          <w:b/>
          <w:bCs/>
          <w:color w:val="000000" w:themeColor="text1"/>
        </w:rPr>
        <w:t>1</w:t>
      </w:r>
      <w:r>
        <w:rPr>
          <w:b/>
          <w:bCs/>
          <w:color w:val="000000" w:themeColor="text1"/>
        </w:rPr>
        <w:t>4</w:t>
      </w:r>
      <w:r w:rsidRPr="0041549A">
        <w:rPr>
          <w:b/>
          <w:bCs/>
          <w:color w:val="000000" w:themeColor="text1"/>
        </w:rPr>
        <w:t xml:space="preserve">. Seguimiento </w:t>
      </w:r>
    </w:p>
    <w:p w14:paraId="299703D0" w14:textId="77777777" w:rsidR="003419FD" w:rsidRPr="00D648FC" w:rsidRDefault="003419FD" w:rsidP="003419FD">
      <w:pPr>
        <w:jc w:val="both"/>
        <w:rPr>
          <w:color w:val="000000" w:themeColor="text1"/>
        </w:rPr>
      </w:pPr>
      <w:r w:rsidRPr="0041549A">
        <w:rPr>
          <w:color w:val="000000" w:themeColor="text1"/>
        </w:rPr>
        <w:t xml:space="preserve">La Instancia Ejecutora realizará las acciones de seguimiento respecto de la distribución y comprobación de los apoyos del Programa, generando los informes correspondientes a la instancia normativa. </w:t>
      </w:r>
    </w:p>
    <w:p w14:paraId="217A1057" w14:textId="77777777" w:rsidR="003419FD" w:rsidRPr="0041549A" w:rsidRDefault="003419FD" w:rsidP="003419FD">
      <w:pPr>
        <w:jc w:val="both"/>
        <w:rPr>
          <w:b/>
          <w:bCs/>
          <w:color w:val="000000" w:themeColor="text1"/>
        </w:rPr>
      </w:pPr>
      <w:r w:rsidRPr="0041549A">
        <w:rPr>
          <w:b/>
          <w:bCs/>
          <w:color w:val="000000" w:themeColor="text1"/>
        </w:rPr>
        <w:t>1</w:t>
      </w:r>
      <w:r>
        <w:rPr>
          <w:b/>
          <w:bCs/>
          <w:color w:val="000000" w:themeColor="text1"/>
        </w:rPr>
        <w:t>5</w:t>
      </w:r>
      <w:r w:rsidRPr="0041549A">
        <w:rPr>
          <w:b/>
          <w:bCs/>
          <w:color w:val="000000" w:themeColor="text1"/>
        </w:rPr>
        <w:t>. Evaluación</w:t>
      </w:r>
    </w:p>
    <w:p w14:paraId="62D1A1E9" w14:textId="77777777" w:rsidR="003419FD" w:rsidRPr="0041549A" w:rsidRDefault="003419FD" w:rsidP="003419FD">
      <w:pPr>
        <w:ind w:left="708"/>
        <w:jc w:val="both"/>
        <w:rPr>
          <w:b/>
          <w:bCs/>
          <w:color w:val="000000" w:themeColor="text1"/>
        </w:rPr>
      </w:pPr>
      <w:r w:rsidRPr="0041549A">
        <w:rPr>
          <w:b/>
          <w:bCs/>
          <w:color w:val="000000" w:themeColor="text1"/>
        </w:rPr>
        <w:t>1</w:t>
      </w:r>
      <w:r>
        <w:rPr>
          <w:b/>
          <w:bCs/>
          <w:color w:val="000000" w:themeColor="text1"/>
        </w:rPr>
        <w:t>5</w:t>
      </w:r>
      <w:r w:rsidRPr="0041549A">
        <w:rPr>
          <w:b/>
          <w:bCs/>
          <w:color w:val="000000" w:themeColor="text1"/>
        </w:rPr>
        <w:t>.1 Evaluación interna</w:t>
      </w:r>
    </w:p>
    <w:p w14:paraId="1F3D4C5A" w14:textId="77777777" w:rsidR="003419FD" w:rsidRPr="00D648FC" w:rsidRDefault="003419FD" w:rsidP="003419FD">
      <w:pPr>
        <w:ind w:left="708"/>
        <w:jc w:val="both"/>
        <w:rPr>
          <w:color w:val="000000" w:themeColor="text1"/>
        </w:rPr>
      </w:pPr>
      <w:r w:rsidRPr="0041549A">
        <w:rPr>
          <w:color w:val="000000" w:themeColor="text1"/>
        </w:rPr>
        <w:t>La evaluación de los resultados del programa se llevará a cabo por la instancia normativa.</w:t>
      </w:r>
    </w:p>
    <w:p w14:paraId="0DA6D0F8" w14:textId="77777777" w:rsidR="003419FD" w:rsidRPr="0041549A" w:rsidRDefault="003419FD" w:rsidP="003419FD">
      <w:pPr>
        <w:jc w:val="both"/>
        <w:rPr>
          <w:b/>
          <w:bCs/>
          <w:color w:val="000000" w:themeColor="text1"/>
        </w:rPr>
      </w:pPr>
      <w:r w:rsidRPr="0041549A">
        <w:rPr>
          <w:b/>
          <w:bCs/>
          <w:color w:val="000000" w:themeColor="text1"/>
        </w:rPr>
        <w:t>1</w:t>
      </w:r>
      <w:r>
        <w:rPr>
          <w:b/>
          <w:bCs/>
          <w:color w:val="000000" w:themeColor="text1"/>
        </w:rPr>
        <w:t>6</w:t>
      </w:r>
      <w:r w:rsidRPr="0041549A">
        <w:rPr>
          <w:b/>
          <w:bCs/>
          <w:color w:val="000000" w:themeColor="text1"/>
        </w:rPr>
        <w:t>. Quejas y denuncias</w:t>
      </w:r>
    </w:p>
    <w:p w14:paraId="53AB7D61" w14:textId="77777777" w:rsidR="003419FD" w:rsidRPr="0041549A" w:rsidRDefault="003419FD" w:rsidP="003419FD">
      <w:pPr>
        <w:jc w:val="both"/>
        <w:rPr>
          <w:color w:val="000000" w:themeColor="text1"/>
        </w:rPr>
      </w:pPr>
      <w:r w:rsidRPr="0041549A">
        <w:rPr>
          <w:color w:val="000000" w:themeColor="text1"/>
        </w:rPr>
        <w:t>Las inconformidades, quejas o denuncias respecto de la operación y entrega de los apoyos del Programa, podrán ser presentadas por las beneficiarias o por la población en general, a través de las siguientes vías:</w:t>
      </w:r>
    </w:p>
    <w:p w14:paraId="74F5D06C" w14:textId="77777777" w:rsidR="003419FD" w:rsidRPr="0041549A" w:rsidRDefault="003419FD" w:rsidP="003419FD">
      <w:pPr>
        <w:jc w:val="both"/>
        <w:rPr>
          <w:color w:val="000000" w:themeColor="text1"/>
        </w:rPr>
      </w:pPr>
      <w:r w:rsidRPr="0041549A">
        <w:rPr>
          <w:color w:val="000000" w:themeColor="text1"/>
        </w:rPr>
        <w:t>Dirección de Construcción de la Comunidad ubicada en Escuela de Música Don Rubén Fuentes calle Federico del Toro</w:t>
      </w:r>
      <w:r>
        <w:rPr>
          <w:color w:val="000000" w:themeColor="text1"/>
        </w:rPr>
        <w:t xml:space="preserve"> #</w:t>
      </w:r>
      <w:r w:rsidRPr="00D648FC">
        <w:rPr>
          <w:color w:val="000000" w:themeColor="text1"/>
        </w:rPr>
        <w:t>1</w:t>
      </w:r>
      <w:r>
        <w:rPr>
          <w:color w:val="000000" w:themeColor="text1"/>
        </w:rPr>
        <w:t>38 col. Centro, Zapotlán el Grande, Jalisco.</w:t>
      </w:r>
    </w:p>
    <w:p w14:paraId="1549A571" w14:textId="77777777" w:rsidR="003419FD" w:rsidRPr="0041549A" w:rsidRDefault="003419FD" w:rsidP="003419FD">
      <w:pPr>
        <w:jc w:val="both"/>
        <w:rPr>
          <w:color w:val="000000" w:themeColor="text1"/>
        </w:rPr>
      </w:pPr>
      <w:r w:rsidRPr="0041549A">
        <w:rPr>
          <w:color w:val="000000" w:themeColor="text1"/>
        </w:rPr>
        <w:t>Y en el Órgano Interno de Control</w:t>
      </w:r>
      <w:r>
        <w:rPr>
          <w:color w:val="000000" w:themeColor="text1"/>
        </w:rPr>
        <w:t xml:space="preserve"> </w:t>
      </w:r>
      <w:r w:rsidRPr="00D648FC">
        <w:rPr>
          <w:color w:val="000000" w:themeColor="text1"/>
        </w:rPr>
        <w:t>ubicada en plaza del Rio INT 19 Y 20</w:t>
      </w:r>
    </w:p>
    <w:p w14:paraId="455C8A3C" w14:textId="77777777" w:rsidR="003419FD" w:rsidRDefault="003419FD" w:rsidP="003419FD">
      <w:pPr>
        <w:jc w:val="both"/>
        <w:rPr>
          <w:b/>
          <w:bCs/>
          <w:color w:val="000000" w:themeColor="text1"/>
        </w:rPr>
      </w:pPr>
    </w:p>
    <w:p w14:paraId="0A3003C1" w14:textId="77777777" w:rsidR="003419FD" w:rsidRPr="0041549A" w:rsidRDefault="003419FD" w:rsidP="003419FD">
      <w:pPr>
        <w:jc w:val="both"/>
        <w:rPr>
          <w:b/>
          <w:bCs/>
          <w:color w:val="000000" w:themeColor="text1"/>
        </w:rPr>
      </w:pPr>
      <w:r w:rsidRPr="0041549A">
        <w:rPr>
          <w:b/>
          <w:bCs/>
          <w:color w:val="000000" w:themeColor="text1"/>
        </w:rPr>
        <w:t>1</w:t>
      </w:r>
      <w:r>
        <w:rPr>
          <w:b/>
          <w:bCs/>
          <w:color w:val="000000" w:themeColor="text1"/>
        </w:rPr>
        <w:t>7</w:t>
      </w:r>
      <w:r w:rsidRPr="0041549A">
        <w:rPr>
          <w:b/>
          <w:bCs/>
          <w:color w:val="000000" w:themeColor="text1"/>
        </w:rPr>
        <w:t xml:space="preserve">. Glosario de términos </w:t>
      </w:r>
    </w:p>
    <w:p w14:paraId="6F0CC26D" w14:textId="77777777" w:rsidR="003419FD" w:rsidRPr="0041549A" w:rsidRDefault="003419FD" w:rsidP="003419FD">
      <w:pPr>
        <w:jc w:val="both"/>
        <w:rPr>
          <w:color w:val="000000" w:themeColor="text1"/>
        </w:rPr>
      </w:pPr>
      <w:r w:rsidRPr="0041549A">
        <w:rPr>
          <w:color w:val="000000" w:themeColor="text1"/>
        </w:rPr>
        <w:t xml:space="preserve">Para efecto de las presentes Reglas de Operación, se entiende por: </w:t>
      </w:r>
    </w:p>
    <w:p w14:paraId="578BBC18" w14:textId="77777777" w:rsidR="003419FD" w:rsidRPr="0041549A" w:rsidRDefault="003419FD" w:rsidP="003419FD">
      <w:pPr>
        <w:jc w:val="both"/>
        <w:rPr>
          <w:color w:val="000000" w:themeColor="text1"/>
        </w:rPr>
      </w:pPr>
      <w:r w:rsidRPr="0041549A">
        <w:rPr>
          <w:b/>
          <w:color w:val="000000" w:themeColor="text1"/>
        </w:rPr>
        <w:t xml:space="preserve">TZAPOTLATENA </w:t>
      </w:r>
      <w:r w:rsidRPr="0041549A">
        <w:rPr>
          <w:color w:val="000000" w:themeColor="text1"/>
        </w:rPr>
        <w:t>Mujer virtuosa, poseedora de poderes sobrenaturales, y gran conocedora de los beneficios curativos de las plantas muy abundantes en el valle.</w:t>
      </w:r>
    </w:p>
    <w:p w14:paraId="26BBBF29" w14:textId="77777777" w:rsidR="003419FD" w:rsidRPr="0041549A" w:rsidRDefault="003419FD" w:rsidP="003419FD">
      <w:pPr>
        <w:jc w:val="both"/>
        <w:rPr>
          <w:color w:val="000000" w:themeColor="text1"/>
        </w:rPr>
      </w:pPr>
      <w:r w:rsidRPr="0041549A">
        <w:rPr>
          <w:b/>
          <w:bCs/>
          <w:color w:val="000000" w:themeColor="text1"/>
        </w:rPr>
        <w:t>Acuse de recibo del medio de entrega</w:t>
      </w:r>
      <w:r w:rsidRPr="0041549A">
        <w:rPr>
          <w:color w:val="000000" w:themeColor="text1"/>
        </w:rPr>
        <w:t xml:space="preserve">: al documento probatorio que respalda la recepción del medio de entrega, por parte de la beneficiaria. </w:t>
      </w:r>
    </w:p>
    <w:p w14:paraId="0BA14497" w14:textId="77777777" w:rsidR="003419FD" w:rsidRPr="0041549A" w:rsidRDefault="003419FD" w:rsidP="003419FD">
      <w:pPr>
        <w:jc w:val="both"/>
        <w:rPr>
          <w:color w:val="000000" w:themeColor="text1"/>
        </w:rPr>
      </w:pPr>
      <w:r w:rsidRPr="0041549A">
        <w:rPr>
          <w:b/>
          <w:bCs/>
          <w:color w:val="000000" w:themeColor="text1"/>
        </w:rPr>
        <w:t>Actividades de desarrollo comunitario</w:t>
      </w:r>
      <w:r w:rsidRPr="0041549A">
        <w:rPr>
          <w:color w:val="000000" w:themeColor="text1"/>
        </w:rPr>
        <w:t>: a las acciones de participación y gestión social organizadas, con el fin de promover condiciones de progreso económico y social para los miembros de una comunidad, así como para mejorar su calidad de vida, reforzando la cohesión social e identidad local.</w:t>
      </w:r>
    </w:p>
    <w:p w14:paraId="44D10D47" w14:textId="77777777" w:rsidR="003419FD" w:rsidRPr="0041549A" w:rsidRDefault="003419FD" w:rsidP="003419FD">
      <w:pPr>
        <w:jc w:val="both"/>
        <w:rPr>
          <w:color w:val="000000" w:themeColor="text1"/>
        </w:rPr>
      </w:pPr>
      <w:r w:rsidRPr="0041549A">
        <w:rPr>
          <w:b/>
          <w:bCs/>
          <w:color w:val="000000" w:themeColor="text1"/>
        </w:rPr>
        <w:t>Beneficiaria</w:t>
      </w:r>
      <w:r w:rsidRPr="0041549A">
        <w:rPr>
          <w:color w:val="000000" w:themeColor="text1"/>
        </w:rPr>
        <w:t xml:space="preserve">: a la mujer que forma parte de la población atendida por el Programa de Desarrollo Social Salario Rosa por la Vulnerabilidad. </w:t>
      </w:r>
    </w:p>
    <w:p w14:paraId="22F72E04" w14:textId="77777777" w:rsidR="003419FD" w:rsidRPr="0041549A" w:rsidRDefault="003419FD" w:rsidP="003419FD">
      <w:pPr>
        <w:jc w:val="both"/>
        <w:rPr>
          <w:color w:val="000000" w:themeColor="text1"/>
        </w:rPr>
      </w:pPr>
      <w:r w:rsidRPr="0041549A">
        <w:rPr>
          <w:b/>
          <w:bCs/>
          <w:color w:val="000000" w:themeColor="text1"/>
        </w:rPr>
        <w:t>Capacitación</w:t>
      </w:r>
      <w:r w:rsidRPr="0041549A">
        <w:rPr>
          <w:color w:val="000000" w:themeColor="text1"/>
        </w:rPr>
        <w:t xml:space="preserve">: a los cursos, talleres, inducciones, pláticas u otras actividades que se consideren en el Programa para impulsar las capacidades y el desarrollo humano de las beneficiarias, a través de la vinculación correspondiente. </w:t>
      </w:r>
    </w:p>
    <w:p w14:paraId="7FAD2564" w14:textId="77777777" w:rsidR="003419FD" w:rsidRPr="0041549A" w:rsidRDefault="003419FD" w:rsidP="003419FD">
      <w:pPr>
        <w:jc w:val="both"/>
        <w:rPr>
          <w:color w:val="000000" w:themeColor="text1"/>
        </w:rPr>
      </w:pPr>
      <w:r w:rsidRPr="0041549A">
        <w:rPr>
          <w:b/>
          <w:bCs/>
          <w:color w:val="000000" w:themeColor="text1"/>
        </w:rPr>
        <w:t>Carencias</w:t>
      </w:r>
      <w:r w:rsidRPr="0041549A">
        <w:rPr>
          <w:color w:val="000000" w:themeColor="text1"/>
        </w:rPr>
        <w:t xml:space="preserve"> </w:t>
      </w:r>
      <w:r w:rsidRPr="0041549A">
        <w:rPr>
          <w:b/>
          <w:bCs/>
          <w:color w:val="000000" w:themeColor="text1"/>
        </w:rPr>
        <w:t>sociales</w:t>
      </w:r>
      <w:r w:rsidRPr="0041549A">
        <w:rPr>
          <w:color w:val="000000" w:themeColor="text1"/>
        </w:rPr>
        <w:t>: a uno o más derechos no satisfechos para el desarrollo social asociados a los indicadores del artículo 36 de la Ley General de Desarrollo Social, a saber: educación, salud, seguridad social, vivienda en sus espacios, servicios y alimentación.</w:t>
      </w:r>
    </w:p>
    <w:p w14:paraId="30807AA5" w14:textId="77777777" w:rsidR="003419FD" w:rsidRDefault="003419FD" w:rsidP="003419FD">
      <w:pPr>
        <w:jc w:val="both"/>
        <w:rPr>
          <w:color w:val="000000" w:themeColor="text1"/>
        </w:rPr>
      </w:pPr>
      <w:r w:rsidRPr="0041549A">
        <w:rPr>
          <w:b/>
          <w:bCs/>
          <w:color w:val="000000" w:themeColor="text1"/>
        </w:rPr>
        <w:t>Carta compromiso para realizar actividades de desarrollo comunitario</w:t>
      </w:r>
      <w:r w:rsidRPr="0041549A">
        <w:rPr>
          <w:color w:val="000000" w:themeColor="text1"/>
        </w:rPr>
        <w:t>: al formato válido, autorizado por la instancia normativa, por medio del cual, las beneficiarias se comprometen a realizar las actividades de desarrollo comunitario.</w:t>
      </w:r>
    </w:p>
    <w:p w14:paraId="4BEDD598" w14:textId="77777777" w:rsidR="003419FD" w:rsidRPr="005C4826" w:rsidRDefault="003419FD" w:rsidP="003419FD">
      <w:pPr>
        <w:jc w:val="both"/>
        <w:rPr>
          <w:b/>
          <w:bCs/>
          <w:color w:val="000000" w:themeColor="text1"/>
        </w:rPr>
      </w:pPr>
      <w:r w:rsidRPr="005C4826">
        <w:rPr>
          <w:b/>
          <w:bCs/>
          <w:color w:val="000000" w:themeColor="text1"/>
        </w:rPr>
        <w:t>Carta de residencia:</w:t>
      </w:r>
      <w:r>
        <w:rPr>
          <w:b/>
          <w:bCs/>
          <w:color w:val="000000" w:themeColor="text1"/>
        </w:rPr>
        <w:t xml:space="preserve"> </w:t>
      </w:r>
      <w:r w:rsidRPr="005C4826">
        <w:rPr>
          <w:color w:val="000000" w:themeColor="text1"/>
        </w:rPr>
        <w:t xml:space="preserve">Documento oficial </w:t>
      </w:r>
      <w:r>
        <w:rPr>
          <w:color w:val="000000" w:themeColor="text1"/>
        </w:rPr>
        <w:t xml:space="preserve">emitido por la Secretaría de Gobierno Municipal. </w:t>
      </w:r>
      <w:r w:rsidRPr="005C4826">
        <w:rPr>
          <w:b/>
          <w:bCs/>
          <w:color w:val="000000" w:themeColor="text1"/>
        </w:rPr>
        <w:t xml:space="preserve"> </w:t>
      </w:r>
    </w:p>
    <w:p w14:paraId="7E281742" w14:textId="77777777" w:rsidR="003419FD" w:rsidRPr="0041549A" w:rsidRDefault="003419FD" w:rsidP="003419FD">
      <w:pPr>
        <w:jc w:val="both"/>
        <w:rPr>
          <w:color w:val="000000" w:themeColor="text1"/>
        </w:rPr>
      </w:pPr>
      <w:r w:rsidRPr="0041549A">
        <w:rPr>
          <w:b/>
          <w:color w:val="000000" w:themeColor="text1"/>
        </w:rPr>
        <w:t xml:space="preserve">DISEMH </w:t>
      </w:r>
      <w:r w:rsidRPr="0041549A">
        <w:rPr>
          <w:color w:val="000000" w:themeColor="text1"/>
        </w:rPr>
        <w:t>Dirección de Igualdad Sustantiva entre Mujeres y Hombres de Zapotlán el Grande.</w:t>
      </w:r>
    </w:p>
    <w:p w14:paraId="63114685" w14:textId="77777777" w:rsidR="003419FD" w:rsidRPr="0041549A" w:rsidRDefault="003419FD" w:rsidP="003419FD">
      <w:pPr>
        <w:jc w:val="both"/>
        <w:rPr>
          <w:color w:val="000000" w:themeColor="text1"/>
        </w:rPr>
      </w:pPr>
      <w:r w:rsidRPr="0041549A">
        <w:rPr>
          <w:b/>
          <w:bCs/>
          <w:color w:val="000000" w:themeColor="text1"/>
        </w:rPr>
        <w:t>Jefatura o instancia normativa</w:t>
      </w:r>
      <w:r w:rsidRPr="0041549A">
        <w:rPr>
          <w:color w:val="000000" w:themeColor="text1"/>
        </w:rPr>
        <w:t xml:space="preserve">: al Comité de Admisión y Seguimiento del Programa </w:t>
      </w:r>
      <w:r>
        <w:rPr>
          <w:color w:val="000000" w:themeColor="text1"/>
        </w:rPr>
        <w:t>Tzapotlatena Mujeres de Trabajo</w:t>
      </w:r>
      <w:r w:rsidRPr="0041549A">
        <w:rPr>
          <w:color w:val="000000" w:themeColor="text1"/>
        </w:rPr>
        <w:t xml:space="preserve">, quien es la instancia facultada para interpretar y resolver aspectos no considerados en las Reglas de Operación del Programa. </w:t>
      </w:r>
    </w:p>
    <w:p w14:paraId="28CB4CC9" w14:textId="77777777" w:rsidR="003419FD" w:rsidRPr="0041549A" w:rsidRDefault="003419FD" w:rsidP="003419FD">
      <w:pPr>
        <w:jc w:val="both"/>
        <w:rPr>
          <w:color w:val="000000" w:themeColor="text1"/>
        </w:rPr>
      </w:pPr>
      <w:r w:rsidRPr="0041549A">
        <w:rPr>
          <w:b/>
          <w:bCs/>
          <w:color w:val="000000" w:themeColor="text1"/>
        </w:rPr>
        <w:t>LDSPEJ</w:t>
      </w:r>
      <w:r w:rsidRPr="0041549A">
        <w:rPr>
          <w:color w:val="000000" w:themeColor="text1"/>
        </w:rPr>
        <w:t>: Ley de Desarrollo Social Para el Estado de Jalisco</w:t>
      </w:r>
    </w:p>
    <w:p w14:paraId="1A4D8726" w14:textId="77777777" w:rsidR="003419FD" w:rsidRPr="0041549A" w:rsidRDefault="003419FD" w:rsidP="003419FD">
      <w:pPr>
        <w:jc w:val="both"/>
        <w:rPr>
          <w:color w:val="000000" w:themeColor="text1"/>
        </w:rPr>
      </w:pPr>
      <w:r w:rsidRPr="0041549A">
        <w:rPr>
          <w:b/>
          <w:bCs/>
          <w:color w:val="000000" w:themeColor="text1"/>
        </w:rPr>
        <w:t>Emprendedurismo</w:t>
      </w:r>
      <w:r w:rsidRPr="0041549A">
        <w:rPr>
          <w:color w:val="000000" w:themeColor="text1"/>
        </w:rPr>
        <w:t xml:space="preserve">: al proceso mediante el cual las beneficiarias del Programa de Desarrollo Social Salario Rosa por la Vulnerabilidad, adquieren conocimientos, habilidades y actitudes relacionadas con la identificación de una idea de negocio o para el desarrollo de actividades productivas, el cual está dividido en diferentes fases, la primera consistente en cómo emprender un negocio, y la segunda denominada administración de un negocio. </w:t>
      </w:r>
    </w:p>
    <w:p w14:paraId="2B468543" w14:textId="77777777" w:rsidR="003419FD" w:rsidRPr="0041549A" w:rsidRDefault="003419FD" w:rsidP="003419FD">
      <w:pPr>
        <w:jc w:val="both"/>
        <w:rPr>
          <w:color w:val="000000" w:themeColor="text1"/>
        </w:rPr>
      </w:pPr>
      <w:r w:rsidRPr="0041549A">
        <w:rPr>
          <w:b/>
          <w:bCs/>
          <w:color w:val="000000" w:themeColor="text1"/>
        </w:rPr>
        <w:t>Formato de realización de acciones de desarrollo comunitario:</w:t>
      </w:r>
      <w:r w:rsidRPr="0041549A">
        <w:rPr>
          <w:color w:val="000000" w:themeColor="text1"/>
        </w:rPr>
        <w:t xml:space="preserve"> al instrumento válido, autorizado por la instancia normativa, que les permite a las beneficiarias contar con la evidencia de haber realizado acciones de desarrollo comunitario. </w:t>
      </w:r>
    </w:p>
    <w:p w14:paraId="4B73279E" w14:textId="77777777" w:rsidR="003419FD" w:rsidRDefault="003419FD" w:rsidP="003419FD">
      <w:pPr>
        <w:jc w:val="both"/>
        <w:rPr>
          <w:color w:val="000000" w:themeColor="text1"/>
        </w:rPr>
      </w:pPr>
      <w:r w:rsidRPr="0041549A">
        <w:rPr>
          <w:b/>
          <w:bCs/>
          <w:color w:val="000000" w:themeColor="text1"/>
        </w:rPr>
        <w:t>Formato de registro:</w:t>
      </w:r>
      <w:r w:rsidRPr="0041549A">
        <w:rPr>
          <w:color w:val="000000" w:themeColor="text1"/>
        </w:rPr>
        <w:t xml:space="preserve"> al instrumento técnico, oficial y válido, aprobado por la instancia normativa, mediante el cual se recaban los datos de la solicitante, la referencia domiciliaria, identificación de las carencias sociales de la solicitante, características adicionales, la declaratoria de la veracidad de la información, aviso del uso de datos personales, nombre y firma, entre otros. </w:t>
      </w:r>
    </w:p>
    <w:p w14:paraId="1BC3AECB" w14:textId="77777777" w:rsidR="003419FD" w:rsidRDefault="003419FD" w:rsidP="003419FD">
      <w:pPr>
        <w:jc w:val="both"/>
        <w:rPr>
          <w:color w:val="000000" w:themeColor="text1"/>
        </w:rPr>
      </w:pPr>
      <w:r w:rsidRPr="005C4826">
        <w:rPr>
          <w:b/>
          <w:bCs/>
          <w:color w:val="000000" w:themeColor="text1"/>
        </w:rPr>
        <w:lastRenderedPageBreak/>
        <w:t>Formato de reinscripción</w:t>
      </w:r>
      <w:r>
        <w:rPr>
          <w:b/>
          <w:bCs/>
          <w:color w:val="000000" w:themeColor="text1"/>
        </w:rPr>
        <w:t xml:space="preserve">: </w:t>
      </w:r>
      <w:r w:rsidRPr="0041549A">
        <w:rPr>
          <w:color w:val="000000" w:themeColor="text1"/>
        </w:rPr>
        <w:t>al instrumento técnico, oficial y válido, aprobado por la instancia normativa, mediante el cual se recaban los datos de la solicitante, la referencia domiciliaria, identificación de las carencias sociales de la solicitante, características adicionales, la declaratoria de la veracidad de la información, aviso del uso de datos personales, nombre y firma, entre otro</w:t>
      </w:r>
      <w:r>
        <w:rPr>
          <w:color w:val="000000" w:themeColor="text1"/>
        </w:rPr>
        <w:t>, mismo que es firmado por las mujeres que ya fueron beneficiarias del programa Tzapotlatena Mujeres de Trabajo, ejercicio fiscal 2023.</w:t>
      </w:r>
    </w:p>
    <w:p w14:paraId="3D1565C8" w14:textId="77777777" w:rsidR="003419FD" w:rsidRPr="0041549A" w:rsidRDefault="003419FD" w:rsidP="003419FD">
      <w:pPr>
        <w:jc w:val="both"/>
        <w:rPr>
          <w:color w:val="000000" w:themeColor="text1"/>
        </w:rPr>
      </w:pPr>
      <w:r w:rsidRPr="0041549A">
        <w:rPr>
          <w:b/>
          <w:bCs/>
          <w:color w:val="000000" w:themeColor="text1"/>
        </w:rPr>
        <w:t>Formato de vinculación:</w:t>
      </w:r>
      <w:r w:rsidRPr="0041549A">
        <w:rPr>
          <w:color w:val="000000" w:themeColor="text1"/>
        </w:rPr>
        <w:t xml:space="preserve"> al instrumento válido, autorizado por la instancia normativa, para que las beneficiarias que así lo requieran, puedan solicitar su vinculación para el acceso a los apoyos en servicios. </w:t>
      </w:r>
    </w:p>
    <w:p w14:paraId="78EE80CB" w14:textId="77777777" w:rsidR="003419FD" w:rsidRPr="0041549A" w:rsidRDefault="003419FD" w:rsidP="003419FD">
      <w:pPr>
        <w:jc w:val="both"/>
        <w:rPr>
          <w:color w:val="000000" w:themeColor="text1"/>
        </w:rPr>
      </w:pPr>
      <w:r w:rsidRPr="0041549A">
        <w:rPr>
          <w:b/>
          <w:bCs/>
          <w:color w:val="000000" w:themeColor="text1"/>
        </w:rPr>
        <w:t>Instancia ejecutora:</w:t>
      </w:r>
      <w:r w:rsidRPr="0041549A">
        <w:rPr>
          <w:color w:val="000000" w:themeColor="text1"/>
        </w:rPr>
        <w:t xml:space="preserve"> La Dirección de Igualdad Sustantiva entre Mujeres y Hombres de Zapotlán el Grande.</w:t>
      </w:r>
    </w:p>
    <w:p w14:paraId="70CFF576" w14:textId="77777777" w:rsidR="003419FD" w:rsidRPr="0041549A" w:rsidRDefault="003419FD" w:rsidP="003419FD">
      <w:pPr>
        <w:jc w:val="both"/>
        <w:rPr>
          <w:color w:val="000000" w:themeColor="text1"/>
        </w:rPr>
      </w:pPr>
      <w:r w:rsidRPr="0041549A">
        <w:rPr>
          <w:b/>
          <w:bCs/>
          <w:color w:val="000000" w:themeColor="text1"/>
        </w:rPr>
        <w:t>Ley</w:t>
      </w:r>
      <w:r w:rsidRPr="0041549A">
        <w:rPr>
          <w:color w:val="000000" w:themeColor="text1"/>
        </w:rPr>
        <w:t xml:space="preserve">: a la Ley de Desarrollo Social para el Estado de Jalisco. </w:t>
      </w:r>
    </w:p>
    <w:p w14:paraId="7508AAAC" w14:textId="77777777" w:rsidR="003419FD" w:rsidRPr="0041549A" w:rsidRDefault="003419FD" w:rsidP="003419FD">
      <w:pPr>
        <w:jc w:val="both"/>
        <w:rPr>
          <w:color w:val="000000" w:themeColor="text1"/>
        </w:rPr>
      </w:pPr>
      <w:r w:rsidRPr="0041549A">
        <w:rPr>
          <w:b/>
          <w:bCs/>
          <w:color w:val="000000" w:themeColor="text1"/>
        </w:rPr>
        <w:t>Lista de espera</w:t>
      </w:r>
      <w:r w:rsidRPr="0041549A">
        <w:rPr>
          <w:color w:val="000000" w:themeColor="text1"/>
        </w:rPr>
        <w:t xml:space="preserve">: </w:t>
      </w:r>
      <w:r>
        <w:rPr>
          <w:color w:val="000000" w:themeColor="text1"/>
        </w:rPr>
        <w:t>R</w:t>
      </w:r>
      <w:r w:rsidRPr="0041549A">
        <w:rPr>
          <w:color w:val="000000" w:themeColor="text1"/>
        </w:rPr>
        <w:t xml:space="preserve">elación de solicitantes que, cumpliendo con los requisitos establecidos en las Reglas de Operación del Programa de Desarrollo Social Salario Rosa por la Vulnerabilidad, no son sujetas de apoyo en ese momento, por haberse cumplido la meta de beneficiarias programada para el ejercicio fiscal correspondiente. </w:t>
      </w:r>
    </w:p>
    <w:p w14:paraId="68887D98" w14:textId="77777777" w:rsidR="003419FD" w:rsidRPr="0041549A" w:rsidRDefault="003419FD" w:rsidP="003419FD">
      <w:pPr>
        <w:jc w:val="both"/>
        <w:rPr>
          <w:color w:val="000000" w:themeColor="text1"/>
        </w:rPr>
      </w:pPr>
      <w:r w:rsidRPr="0041549A">
        <w:rPr>
          <w:b/>
          <w:bCs/>
          <w:color w:val="000000" w:themeColor="text1"/>
        </w:rPr>
        <w:t>Medio de entrega</w:t>
      </w:r>
      <w:r w:rsidRPr="0041549A">
        <w:rPr>
          <w:color w:val="000000" w:themeColor="text1"/>
        </w:rPr>
        <w:t xml:space="preserve">: </w:t>
      </w:r>
      <w:r>
        <w:rPr>
          <w:color w:val="000000" w:themeColor="text1"/>
        </w:rPr>
        <w:t>Entrega en Cheque Nominativo.</w:t>
      </w:r>
    </w:p>
    <w:p w14:paraId="57472CD3" w14:textId="77777777" w:rsidR="003419FD" w:rsidRPr="0041549A" w:rsidRDefault="003419FD" w:rsidP="003419FD">
      <w:pPr>
        <w:jc w:val="both"/>
        <w:rPr>
          <w:color w:val="000000" w:themeColor="text1"/>
        </w:rPr>
      </w:pPr>
      <w:r w:rsidRPr="0041549A">
        <w:rPr>
          <w:b/>
          <w:bCs/>
          <w:color w:val="000000" w:themeColor="text1"/>
        </w:rPr>
        <w:t>Módulo de registro:</w:t>
      </w:r>
      <w:r w:rsidRPr="0041549A">
        <w:rPr>
          <w:color w:val="000000" w:themeColor="text1"/>
        </w:rPr>
        <w:t xml:space="preserve"> al lugar determinado por la instancia ejecutora para recibir las solicitudes de ingreso y en su caso, continuidad al Programa de Desarrollo Social Tarjeta Rosa por la Vulnerabilidad. </w:t>
      </w:r>
    </w:p>
    <w:p w14:paraId="608F771D" w14:textId="77777777" w:rsidR="003419FD" w:rsidRPr="0041549A" w:rsidRDefault="003419FD" w:rsidP="003419FD">
      <w:pPr>
        <w:jc w:val="both"/>
        <w:rPr>
          <w:color w:val="000000" w:themeColor="text1"/>
        </w:rPr>
      </w:pPr>
      <w:r w:rsidRPr="0041549A">
        <w:rPr>
          <w:b/>
          <w:bCs/>
          <w:color w:val="000000" w:themeColor="text1"/>
        </w:rPr>
        <w:t>Padrón de personas beneficiarias</w:t>
      </w:r>
      <w:r w:rsidRPr="0041549A">
        <w:rPr>
          <w:color w:val="000000" w:themeColor="text1"/>
        </w:rPr>
        <w:t>: a la relación oficial de beneficiarias, atendidas por el Programa de Desarrollo Social Tarjeta Rosa por la Vulnerabilidad.</w:t>
      </w:r>
    </w:p>
    <w:p w14:paraId="7AD972EA" w14:textId="77777777" w:rsidR="003419FD" w:rsidRPr="0041549A" w:rsidRDefault="003419FD" w:rsidP="003419FD">
      <w:pPr>
        <w:jc w:val="both"/>
        <w:rPr>
          <w:color w:val="000000" w:themeColor="text1"/>
        </w:rPr>
      </w:pPr>
      <w:r w:rsidRPr="0041549A">
        <w:rPr>
          <w:b/>
          <w:bCs/>
          <w:color w:val="000000" w:themeColor="text1"/>
        </w:rPr>
        <w:t>Pobreza:</w:t>
      </w:r>
      <w:r w:rsidRPr="0041549A">
        <w:rPr>
          <w:color w:val="000000" w:themeColor="text1"/>
        </w:rPr>
        <w:t xml:space="preserve"> a la situación en la que se encuentran las personas cuando presentan alguna de las carencias sociales y sus ingresos son insuficientes para adquirir los bienes y servicios que requiere para satisfacer sus necesidades alimentarias y no alimentarias. </w:t>
      </w:r>
    </w:p>
    <w:p w14:paraId="031A83FB" w14:textId="77777777" w:rsidR="003419FD" w:rsidRPr="0041549A" w:rsidRDefault="003419FD" w:rsidP="003419FD">
      <w:pPr>
        <w:jc w:val="both"/>
        <w:rPr>
          <w:color w:val="000000" w:themeColor="text1"/>
        </w:rPr>
      </w:pPr>
      <w:r w:rsidRPr="0041549A">
        <w:rPr>
          <w:b/>
          <w:bCs/>
          <w:color w:val="000000" w:themeColor="text1"/>
        </w:rPr>
        <w:t>Programa:</w:t>
      </w:r>
      <w:r w:rsidRPr="0041549A">
        <w:rPr>
          <w:color w:val="000000" w:themeColor="text1"/>
        </w:rPr>
        <w:t xml:space="preserve"> al Programa </w:t>
      </w:r>
      <w:r>
        <w:rPr>
          <w:color w:val="000000" w:themeColor="text1"/>
        </w:rPr>
        <w:t>Tzapotlatena Mujeres de Trabajo</w:t>
      </w:r>
      <w:r w:rsidRPr="0041549A">
        <w:rPr>
          <w:color w:val="000000" w:themeColor="text1"/>
        </w:rPr>
        <w:t xml:space="preserve">. </w:t>
      </w:r>
    </w:p>
    <w:p w14:paraId="2B45E929" w14:textId="77777777" w:rsidR="003419FD" w:rsidRPr="0041549A" w:rsidRDefault="003419FD" w:rsidP="003419FD">
      <w:pPr>
        <w:jc w:val="both"/>
        <w:rPr>
          <w:color w:val="000000" w:themeColor="text1"/>
        </w:rPr>
      </w:pPr>
      <w:r w:rsidRPr="0041549A">
        <w:rPr>
          <w:b/>
          <w:bCs/>
          <w:color w:val="000000" w:themeColor="text1"/>
        </w:rPr>
        <w:t>Programa de Desarrollo Social</w:t>
      </w:r>
      <w:r w:rsidRPr="0041549A">
        <w:rPr>
          <w:color w:val="000000" w:themeColor="text1"/>
        </w:rPr>
        <w:t xml:space="preserve">: a la acción gubernamental dirigida a modificar la condición de desigualdad social mediante la entrega de un bien o una transferencia de recursos, la cual se norma a partir de sus respectivas Reglas de Operación. </w:t>
      </w:r>
    </w:p>
    <w:p w14:paraId="340E8D7C" w14:textId="77777777" w:rsidR="003419FD" w:rsidRPr="0041549A" w:rsidRDefault="003419FD" w:rsidP="003419FD">
      <w:pPr>
        <w:jc w:val="both"/>
        <w:rPr>
          <w:color w:val="000000" w:themeColor="text1"/>
        </w:rPr>
      </w:pPr>
      <w:r w:rsidRPr="0041549A">
        <w:rPr>
          <w:b/>
          <w:bCs/>
          <w:color w:val="000000" w:themeColor="text1"/>
        </w:rPr>
        <w:t>Reglas de Operación</w:t>
      </w:r>
      <w:r w:rsidRPr="0041549A">
        <w:rPr>
          <w:color w:val="000000" w:themeColor="text1"/>
        </w:rPr>
        <w:t xml:space="preserve">: a las Reglas de Operación del Programa </w:t>
      </w:r>
      <w:r>
        <w:rPr>
          <w:color w:val="000000" w:themeColor="text1"/>
        </w:rPr>
        <w:t>Tzapotlatena Mujeres de Trabajo.</w:t>
      </w:r>
    </w:p>
    <w:p w14:paraId="2D569262" w14:textId="77777777" w:rsidR="003419FD" w:rsidRPr="0041549A" w:rsidRDefault="003419FD" w:rsidP="003419FD">
      <w:pPr>
        <w:jc w:val="both"/>
        <w:rPr>
          <w:color w:val="000000" w:themeColor="text1"/>
        </w:rPr>
      </w:pPr>
      <w:r w:rsidRPr="0041549A">
        <w:rPr>
          <w:b/>
          <w:bCs/>
          <w:color w:val="000000" w:themeColor="text1"/>
        </w:rPr>
        <w:t>Solicitante:</w:t>
      </w:r>
      <w:r w:rsidRPr="0041549A">
        <w:rPr>
          <w:color w:val="000000" w:themeColor="text1"/>
        </w:rPr>
        <w:t xml:space="preserve"> a la mujer que ingresa su solicitud de apoyo del Programa en el módulo de registro o vía internet para que, en caso de ser seleccionada y aprobada por la instancia normativa, reciba los beneficios descritos en las presentes Reglas. </w:t>
      </w:r>
    </w:p>
    <w:p w14:paraId="6D3A8640" w14:textId="77777777" w:rsidR="003419FD" w:rsidRPr="0041549A" w:rsidRDefault="003419FD" w:rsidP="003419FD">
      <w:pPr>
        <w:jc w:val="both"/>
        <w:rPr>
          <w:color w:val="000000" w:themeColor="text1"/>
        </w:rPr>
      </w:pPr>
      <w:r w:rsidRPr="0041549A">
        <w:rPr>
          <w:b/>
          <w:bCs/>
          <w:color w:val="000000" w:themeColor="text1"/>
        </w:rPr>
        <w:t>Solicitud de permanencia en el Programa:</w:t>
      </w:r>
      <w:r w:rsidRPr="0041549A">
        <w:rPr>
          <w:color w:val="000000" w:themeColor="text1"/>
        </w:rPr>
        <w:t xml:space="preserve"> al instrumento válido, autorizado por la instancia normativa, para que las beneficiarias que así lo requieran, manifiesten su voluntad de continuar en el Programa. </w:t>
      </w:r>
    </w:p>
    <w:p w14:paraId="793D3E7B" w14:textId="77777777" w:rsidR="003419FD" w:rsidRPr="0041549A" w:rsidRDefault="003419FD" w:rsidP="003419FD">
      <w:pPr>
        <w:jc w:val="both"/>
        <w:rPr>
          <w:color w:val="000000" w:themeColor="text1"/>
        </w:rPr>
      </w:pPr>
      <w:r w:rsidRPr="0041549A">
        <w:rPr>
          <w:b/>
          <w:bCs/>
          <w:color w:val="000000" w:themeColor="text1"/>
        </w:rPr>
        <w:t>Solicitud para realizar actividades de emprendedurismo:</w:t>
      </w:r>
      <w:r w:rsidRPr="0041549A">
        <w:rPr>
          <w:color w:val="000000" w:themeColor="text1"/>
        </w:rPr>
        <w:t xml:space="preserve"> al instrumento válido, autorizado por la instancia normativa, para que las beneficiarias que manifiesten interés de continuar en el Programa, soliciten su participación para realizar actividades de emprendedurismo. </w:t>
      </w:r>
    </w:p>
    <w:p w14:paraId="3D92F0FD" w14:textId="77777777" w:rsidR="003419FD" w:rsidRPr="0041549A" w:rsidRDefault="003419FD" w:rsidP="003419FD">
      <w:pPr>
        <w:jc w:val="both"/>
        <w:rPr>
          <w:color w:val="000000" w:themeColor="text1"/>
        </w:rPr>
      </w:pPr>
      <w:r w:rsidRPr="0041549A">
        <w:rPr>
          <w:b/>
          <w:bCs/>
          <w:color w:val="000000" w:themeColor="text1"/>
        </w:rPr>
        <w:lastRenderedPageBreak/>
        <w:t>Solicitud de capacitación para la administración de un negocio:</w:t>
      </w:r>
      <w:r w:rsidRPr="0041549A">
        <w:rPr>
          <w:color w:val="000000" w:themeColor="text1"/>
        </w:rPr>
        <w:t xml:space="preserve"> al instrumento válido, autorizado por la instancia normativa, para que las beneficiarias que manifiesten interés de continuar en el Programa, soliciten la capacitación para la administración de un negocio. </w:t>
      </w:r>
    </w:p>
    <w:p w14:paraId="493400F0" w14:textId="77777777" w:rsidR="003419FD" w:rsidRPr="0041549A" w:rsidRDefault="003419FD" w:rsidP="003419FD">
      <w:pPr>
        <w:jc w:val="both"/>
        <w:rPr>
          <w:color w:val="000000" w:themeColor="text1"/>
        </w:rPr>
      </w:pPr>
      <w:r w:rsidRPr="0041549A">
        <w:rPr>
          <w:b/>
          <w:bCs/>
          <w:color w:val="000000" w:themeColor="text1"/>
        </w:rPr>
        <w:t>Trabajo del hogar:</w:t>
      </w:r>
      <w:r w:rsidRPr="0041549A">
        <w:rPr>
          <w:color w:val="000000" w:themeColor="text1"/>
        </w:rPr>
        <w:t xml:space="preserve"> al conjunto de tareas no remuneradas para el cuidado infantil, de las personas adultas mayores y con discapacidad, las relativas a la limpieza, mantenimiento de la vivienda, compra y preparación de alimentos, así como el cuidado de bienes y enseres. </w:t>
      </w:r>
    </w:p>
    <w:bookmarkEnd w:id="2"/>
    <w:p w14:paraId="4FACD01F" w14:textId="77777777" w:rsidR="00AF52E8" w:rsidRPr="005875F7" w:rsidRDefault="00AF52E8" w:rsidP="00AF52E8">
      <w:pPr>
        <w:spacing w:line="259" w:lineRule="auto"/>
        <w:ind w:left="851" w:right="16" w:hanging="284"/>
        <w:rPr>
          <w:rFonts w:cstheme="minorHAnsi"/>
          <w:sz w:val="22"/>
          <w:szCs w:val="22"/>
        </w:rPr>
      </w:pPr>
      <w:r w:rsidRPr="005875F7">
        <w:rPr>
          <w:rFonts w:eastAsia="Calibri" w:cstheme="minorHAnsi"/>
          <w:sz w:val="22"/>
          <w:szCs w:val="22"/>
        </w:rPr>
        <w:t xml:space="preserve"> </w:t>
      </w:r>
    </w:p>
    <w:p w14:paraId="33B903F0" w14:textId="77777777" w:rsidR="00AF52E8" w:rsidRPr="005875F7" w:rsidRDefault="00AF52E8" w:rsidP="00AF52E8">
      <w:pPr>
        <w:spacing w:after="139" w:line="259" w:lineRule="auto"/>
        <w:ind w:left="62"/>
        <w:jc w:val="center"/>
        <w:rPr>
          <w:rFonts w:cstheme="minorHAnsi"/>
          <w:sz w:val="22"/>
          <w:szCs w:val="22"/>
        </w:rPr>
      </w:pPr>
    </w:p>
    <w:p w14:paraId="5BD8DD63" w14:textId="31B0333A" w:rsidR="001C208E" w:rsidRPr="00C63681" w:rsidRDefault="001C208E" w:rsidP="001C208E">
      <w:pPr>
        <w:ind w:firstLine="708"/>
        <w:jc w:val="both"/>
        <w:rPr>
          <w:rFonts w:ascii="Arial" w:eastAsia="Times New Roman" w:hAnsi="Arial" w:cs="Arial"/>
          <w:color w:val="000000" w:themeColor="text1"/>
          <w:highlight w:val="yellow"/>
          <w:lang w:val="es-ES"/>
        </w:rPr>
      </w:pPr>
      <w:r w:rsidRPr="0026373C">
        <w:rPr>
          <w:rFonts w:ascii="Arial" w:hAnsi="Arial" w:cs="Arial"/>
          <w:color w:val="000000" w:themeColor="text1"/>
        </w:rPr>
        <w:t>De acuerdo al</w:t>
      </w:r>
      <w:r w:rsidRPr="0026373C">
        <w:rPr>
          <w:rFonts w:ascii="Arial" w:hAnsi="Arial" w:cs="Arial"/>
        </w:rPr>
        <w:t xml:space="preserve"> artículos </w:t>
      </w:r>
      <w:r w:rsidRPr="0026373C">
        <w:rPr>
          <w:rFonts w:ascii="Arial" w:hAnsi="Arial" w:cs="Arial"/>
          <w:color w:val="000000" w:themeColor="text1"/>
        </w:rPr>
        <w:t xml:space="preserve">87 fracción IV, </w:t>
      </w:r>
      <w:r w:rsidR="0026373C" w:rsidRPr="0026373C">
        <w:rPr>
          <w:rFonts w:ascii="Arial" w:hAnsi="Arial" w:cs="Arial"/>
          <w:color w:val="000000" w:themeColor="text1"/>
        </w:rPr>
        <w:t>90</w:t>
      </w:r>
      <w:r w:rsidRPr="0026373C">
        <w:rPr>
          <w:rFonts w:ascii="Arial" w:hAnsi="Arial" w:cs="Arial"/>
          <w:color w:val="000000" w:themeColor="text1"/>
        </w:rPr>
        <w:t>, 100 y demás relativos y aplicables del Reglamento Interior de Ayuntamiento del Municipio de Zapotlán el Grande, Jalisco, y e</w:t>
      </w:r>
      <w:r w:rsidRPr="0026373C">
        <w:rPr>
          <w:rFonts w:ascii="Arial" w:eastAsia="Times New Roman" w:hAnsi="Arial" w:cs="Arial"/>
          <w:color w:val="000000" w:themeColor="text1"/>
          <w:lang w:val="es-ES"/>
        </w:rPr>
        <w:t xml:space="preserve">n mérito de lo anteriormente fundado y motivado, propongo a ustedes </w:t>
      </w:r>
      <w:r w:rsidR="002C4940" w:rsidRPr="006A3112">
        <w:rPr>
          <w:rFonts w:ascii="Arial" w:hAnsi="Arial" w:cs="Arial"/>
          <w:b/>
        </w:rPr>
        <w:t>INICIATIVA DE ORDENAMIENTO MUNICIPAL QUE EMITE LA CONVOCATORIA PÚBLICA ABIERTA Y AUTORIZA LAS REGLAS DE OPERACIÓN DEL PROGRAMA “TZAPOTLATENA MUJERES DE TRABAJO</w:t>
      </w:r>
      <w:r w:rsidR="002C4940">
        <w:rPr>
          <w:rFonts w:ascii="Arial" w:hAnsi="Arial" w:cs="Arial"/>
          <w:b/>
        </w:rPr>
        <w:t xml:space="preserve"> 2024</w:t>
      </w:r>
      <w:r w:rsidR="002C4940" w:rsidRPr="006A3112">
        <w:rPr>
          <w:rFonts w:ascii="Arial" w:hAnsi="Arial" w:cs="Arial"/>
          <w:b/>
        </w:rPr>
        <w:t>”</w:t>
      </w:r>
      <w:r w:rsidR="003419FD" w:rsidRPr="004C300A">
        <w:rPr>
          <w:b/>
        </w:rPr>
        <w:t>”</w:t>
      </w:r>
      <w:r w:rsidRPr="00805179">
        <w:rPr>
          <w:rFonts w:ascii="Arial" w:hAnsi="Arial" w:cs="Arial"/>
          <w:b/>
          <w:iCs/>
          <w:color w:val="000000" w:themeColor="text1"/>
        </w:rPr>
        <w:t xml:space="preserve">, </w:t>
      </w:r>
      <w:r w:rsidRPr="00805179">
        <w:rPr>
          <w:rFonts w:ascii="Arial" w:hAnsi="Arial" w:cs="Arial"/>
          <w:iCs/>
          <w:color w:val="000000" w:themeColor="text1"/>
        </w:rPr>
        <w:t>bajo</w:t>
      </w:r>
      <w:r w:rsidRPr="00805179">
        <w:rPr>
          <w:rFonts w:ascii="Arial" w:eastAsia="Times New Roman" w:hAnsi="Arial" w:cs="Arial"/>
          <w:color w:val="000000" w:themeColor="text1"/>
          <w:lang w:val="es-ES"/>
        </w:rPr>
        <w:t xml:space="preserve"> los siguientes:</w:t>
      </w:r>
    </w:p>
    <w:p w14:paraId="29B1F895" w14:textId="77777777" w:rsidR="001C208E" w:rsidRPr="00C63681" w:rsidRDefault="001C208E" w:rsidP="001C208E">
      <w:pPr>
        <w:autoSpaceDE w:val="0"/>
        <w:autoSpaceDN w:val="0"/>
        <w:adjustRightInd w:val="0"/>
        <w:jc w:val="center"/>
        <w:rPr>
          <w:rFonts w:ascii="Arial" w:hAnsi="Arial" w:cs="Arial"/>
          <w:b/>
          <w:bCs/>
          <w:iCs/>
          <w:color w:val="000000" w:themeColor="text1"/>
          <w:highlight w:val="yellow"/>
        </w:rPr>
      </w:pPr>
    </w:p>
    <w:p w14:paraId="2B9A28E6" w14:textId="77777777" w:rsidR="001C208E" w:rsidRPr="00C63681" w:rsidRDefault="001C208E" w:rsidP="001C208E">
      <w:pPr>
        <w:autoSpaceDE w:val="0"/>
        <w:autoSpaceDN w:val="0"/>
        <w:adjustRightInd w:val="0"/>
        <w:jc w:val="center"/>
        <w:rPr>
          <w:rFonts w:ascii="Arial" w:hAnsi="Arial" w:cs="Arial"/>
          <w:b/>
          <w:bCs/>
          <w:iCs/>
          <w:color w:val="000000" w:themeColor="text1"/>
          <w:highlight w:val="yellow"/>
        </w:rPr>
      </w:pPr>
    </w:p>
    <w:p w14:paraId="541FBEF1" w14:textId="77777777" w:rsidR="001C208E" w:rsidRPr="00805179" w:rsidRDefault="0050578A" w:rsidP="001C208E">
      <w:pPr>
        <w:autoSpaceDE w:val="0"/>
        <w:autoSpaceDN w:val="0"/>
        <w:adjustRightInd w:val="0"/>
        <w:jc w:val="center"/>
        <w:rPr>
          <w:rFonts w:ascii="Arial" w:hAnsi="Arial" w:cs="Arial"/>
          <w:b/>
          <w:bCs/>
          <w:iCs/>
          <w:color w:val="000000" w:themeColor="text1"/>
        </w:rPr>
      </w:pPr>
      <w:r w:rsidRPr="00805179">
        <w:rPr>
          <w:rFonts w:ascii="Arial" w:hAnsi="Arial" w:cs="Arial"/>
          <w:b/>
          <w:bCs/>
          <w:iCs/>
          <w:color w:val="000000" w:themeColor="text1"/>
        </w:rPr>
        <w:t>ACUERDO</w:t>
      </w:r>
      <w:r w:rsidR="00BD5DD3" w:rsidRPr="00805179">
        <w:rPr>
          <w:rFonts w:ascii="Arial" w:hAnsi="Arial" w:cs="Arial"/>
          <w:b/>
          <w:bCs/>
          <w:iCs/>
          <w:color w:val="000000" w:themeColor="text1"/>
        </w:rPr>
        <w:t>S</w:t>
      </w:r>
      <w:r w:rsidR="00805179">
        <w:rPr>
          <w:rFonts w:ascii="Arial" w:hAnsi="Arial" w:cs="Arial"/>
          <w:b/>
          <w:bCs/>
          <w:iCs/>
          <w:color w:val="000000" w:themeColor="text1"/>
        </w:rPr>
        <w:t xml:space="preserve"> DE DECRETO MUNICIPAL</w:t>
      </w:r>
      <w:r w:rsidR="001C208E" w:rsidRPr="00805179">
        <w:rPr>
          <w:rFonts w:ascii="Arial" w:hAnsi="Arial" w:cs="Arial"/>
          <w:b/>
          <w:bCs/>
          <w:iCs/>
          <w:color w:val="000000" w:themeColor="text1"/>
        </w:rPr>
        <w:t>:</w:t>
      </w:r>
    </w:p>
    <w:p w14:paraId="60ED1703" w14:textId="77777777" w:rsidR="0050578A" w:rsidRDefault="0050578A" w:rsidP="001C208E">
      <w:pPr>
        <w:autoSpaceDE w:val="0"/>
        <w:autoSpaceDN w:val="0"/>
        <w:adjustRightInd w:val="0"/>
        <w:jc w:val="center"/>
        <w:rPr>
          <w:rFonts w:ascii="Arial" w:hAnsi="Arial" w:cs="Arial"/>
          <w:b/>
          <w:bCs/>
          <w:iCs/>
          <w:color w:val="000000" w:themeColor="text1"/>
          <w:highlight w:val="yellow"/>
        </w:rPr>
      </w:pPr>
    </w:p>
    <w:p w14:paraId="0298CAC6" w14:textId="486155DD" w:rsidR="0050578A" w:rsidRPr="002C4940" w:rsidRDefault="0050578A" w:rsidP="006D3529">
      <w:pPr>
        <w:ind w:firstLine="708"/>
        <w:jc w:val="both"/>
        <w:rPr>
          <w:rFonts w:ascii="Arial" w:hAnsi="Arial" w:cs="Arial"/>
          <w:b/>
          <w:bCs/>
        </w:rPr>
      </w:pPr>
      <w:r>
        <w:rPr>
          <w:rFonts w:ascii="Arial" w:hAnsi="Arial" w:cs="Arial"/>
          <w:b/>
          <w:bCs/>
        </w:rPr>
        <w:t>PRIMERO</w:t>
      </w:r>
      <w:r w:rsidRPr="003F380F">
        <w:rPr>
          <w:rFonts w:ascii="Arial" w:hAnsi="Arial" w:cs="Arial"/>
          <w:b/>
          <w:bCs/>
          <w:lang w:val="es-ES"/>
        </w:rPr>
        <w:t>.-</w:t>
      </w:r>
      <w:r>
        <w:rPr>
          <w:rFonts w:ascii="Arial" w:hAnsi="Arial" w:cs="Arial"/>
          <w:bCs/>
          <w:lang w:val="es-ES"/>
        </w:rPr>
        <w:t xml:space="preserve"> Se autoriza por el Pleno de este Honorable Ayuntamiento Constitucional de Zapotlán el Grande, Jalisco, la aprobación en lo particular como en lo general </w:t>
      </w:r>
      <w:r w:rsidRPr="00E95A36">
        <w:rPr>
          <w:rFonts w:ascii="Arial" w:hAnsi="Arial" w:cs="Arial"/>
          <w:b/>
          <w:bCs/>
          <w:lang w:val="es-ES"/>
        </w:rPr>
        <w:t>LA CONVOCATORIA</w:t>
      </w:r>
      <w:r>
        <w:rPr>
          <w:rFonts w:ascii="Arial" w:hAnsi="Arial" w:cs="Arial"/>
          <w:bCs/>
          <w:lang w:val="es-ES"/>
        </w:rPr>
        <w:t xml:space="preserve"> </w:t>
      </w:r>
      <w:r w:rsidRPr="00D33B04">
        <w:rPr>
          <w:rFonts w:ascii="Arial" w:hAnsi="Arial" w:cs="Arial"/>
          <w:b/>
          <w:bCs/>
          <w:lang w:val="es-ES"/>
        </w:rPr>
        <w:t>Y</w:t>
      </w:r>
      <w:r>
        <w:rPr>
          <w:rFonts w:ascii="Arial" w:hAnsi="Arial" w:cs="Arial"/>
          <w:bCs/>
          <w:lang w:val="es-ES"/>
        </w:rPr>
        <w:t xml:space="preserve"> </w:t>
      </w:r>
      <w:r>
        <w:rPr>
          <w:rFonts w:ascii="Arial" w:hAnsi="Arial" w:cs="Arial"/>
          <w:b/>
        </w:rPr>
        <w:t xml:space="preserve">LAS REGLAS DE OPERACIÓN </w:t>
      </w:r>
      <w:r w:rsidRPr="00401400">
        <w:rPr>
          <w:rFonts w:ascii="Arial" w:hAnsi="Arial" w:cs="Arial"/>
          <w:b/>
        </w:rPr>
        <w:t xml:space="preserve">DEL </w:t>
      </w:r>
      <w:r w:rsidRPr="00016E5D">
        <w:rPr>
          <w:rFonts w:ascii="Arial" w:hAnsi="Arial" w:cs="Arial"/>
          <w:b/>
        </w:rPr>
        <w:t>PROGRAMA “</w:t>
      </w:r>
      <w:r w:rsidR="003419FD">
        <w:rPr>
          <w:rFonts w:ascii="Arial" w:hAnsi="Arial" w:cs="Arial"/>
          <w:b/>
        </w:rPr>
        <w:t>TZAPOTLATENA MUJERES DE TRABAJO”</w:t>
      </w:r>
      <w:r w:rsidRPr="00016E5D">
        <w:rPr>
          <w:rFonts w:ascii="Arial" w:hAnsi="Arial" w:cs="Arial"/>
          <w:b/>
        </w:rPr>
        <w:t xml:space="preserve">, </w:t>
      </w:r>
      <w:r w:rsidRPr="00016E5D">
        <w:rPr>
          <w:rFonts w:ascii="Arial" w:hAnsi="Arial" w:cs="Arial"/>
        </w:rPr>
        <w:t>propuestas al interior del cuerpo</w:t>
      </w:r>
      <w:r w:rsidR="00F66E77">
        <w:rPr>
          <w:rFonts w:ascii="Arial" w:hAnsi="Arial" w:cs="Arial"/>
        </w:rPr>
        <w:t xml:space="preserve"> </w:t>
      </w:r>
      <w:r w:rsidRPr="00016E5D">
        <w:rPr>
          <w:rFonts w:ascii="Arial" w:hAnsi="Arial" w:cs="Arial"/>
        </w:rPr>
        <w:t>de</w:t>
      </w:r>
      <w:r w:rsidR="00F66E77">
        <w:rPr>
          <w:rFonts w:ascii="Arial" w:hAnsi="Arial" w:cs="Arial"/>
        </w:rPr>
        <w:t xml:space="preserve"> </w:t>
      </w:r>
      <w:r w:rsidRPr="00016E5D">
        <w:rPr>
          <w:rFonts w:ascii="Arial" w:hAnsi="Arial" w:cs="Arial"/>
        </w:rPr>
        <w:t>l</w:t>
      </w:r>
      <w:r w:rsidR="00F66E77">
        <w:rPr>
          <w:rFonts w:ascii="Arial" w:hAnsi="Arial" w:cs="Arial"/>
        </w:rPr>
        <w:t>a</w:t>
      </w:r>
      <w:r w:rsidRPr="00016E5D">
        <w:rPr>
          <w:rFonts w:ascii="Arial" w:hAnsi="Arial" w:cs="Arial"/>
        </w:rPr>
        <w:t xml:space="preserve"> presente </w:t>
      </w:r>
      <w:r w:rsidR="00F66E77">
        <w:rPr>
          <w:rFonts w:ascii="Arial" w:hAnsi="Arial" w:cs="Arial"/>
        </w:rPr>
        <w:t>iniciativa,</w:t>
      </w:r>
      <w:r w:rsidRPr="00016E5D">
        <w:rPr>
          <w:rFonts w:ascii="Arial" w:hAnsi="Arial" w:cs="Arial"/>
        </w:rPr>
        <w:t xml:space="preserve"> para el ejercicio fiscal 202</w:t>
      </w:r>
      <w:r w:rsidR="003419FD">
        <w:rPr>
          <w:rFonts w:ascii="Arial" w:hAnsi="Arial" w:cs="Arial"/>
        </w:rPr>
        <w:t>4</w:t>
      </w:r>
      <w:r w:rsidRPr="00016E5D">
        <w:rPr>
          <w:rFonts w:ascii="Arial" w:hAnsi="Arial" w:cs="Arial"/>
        </w:rPr>
        <w:t xml:space="preserve">, por la cantidad de </w:t>
      </w:r>
      <w:r w:rsidRPr="002C4940">
        <w:rPr>
          <w:rFonts w:ascii="Arial" w:hAnsi="Arial" w:cs="Arial"/>
          <w:b/>
          <w:bCs/>
        </w:rPr>
        <w:t>$</w:t>
      </w:r>
      <w:r w:rsidR="003419FD" w:rsidRPr="002C4940">
        <w:rPr>
          <w:rFonts w:ascii="Arial" w:hAnsi="Arial" w:cs="Arial"/>
          <w:b/>
          <w:bCs/>
        </w:rPr>
        <w:t>562,500</w:t>
      </w:r>
      <w:r w:rsidRPr="002C4940">
        <w:rPr>
          <w:rFonts w:ascii="Arial" w:hAnsi="Arial" w:cs="Arial"/>
          <w:b/>
          <w:bCs/>
        </w:rPr>
        <w:t>.00 (</w:t>
      </w:r>
      <w:r w:rsidR="003419FD" w:rsidRPr="002C4940">
        <w:rPr>
          <w:rFonts w:ascii="Arial" w:hAnsi="Arial" w:cs="Arial"/>
          <w:b/>
          <w:bCs/>
        </w:rPr>
        <w:t xml:space="preserve">Quinientos sesenta y dos mil </w:t>
      </w:r>
      <w:r w:rsidRPr="002C4940">
        <w:rPr>
          <w:rFonts w:ascii="Arial" w:hAnsi="Arial" w:cs="Arial"/>
          <w:b/>
          <w:bCs/>
        </w:rPr>
        <w:t xml:space="preserve"> quinientos </w:t>
      </w:r>
      <w:r w:rsidR="003419FD" w:rsidRPr="002C4940">
        <w:rPr>
          <w:rFonts w:ascii="Arial" w:hAnsi="Arial" w:cs="Arial"/>
          <w:b/>
          <w:bCs/>
        </w:rPr>
        <w:t xml:space="preserve">pesos </w:t>
      </w:r>
      <w:r w:rsidRPr="002C4940">
        <w:rPr>
          <w:rFonts w:ascii="Arial" w:hAnsi="Arial" w:cs="Arial"/>
          <w:b/>
          <w:bCs/>
        </w:rPr>
        <w:t>00/100 M.N.),</w:t>
      </w:r>
      <w:r w:rsidRPr="00016E5D">
        <w:rPr>
          <w:rFonts w:ascii="Arial" w:hAnsi="Arial" w:cs="Arial"/>
        </w:rPr>
        <w:t xml:space="preserve"> de acuerdo a la </w:t>
      </w:r>
      <w:r w:rsidR="00016E5D" w:rsidRPr="00016E5D">
        <w:rPr>
          <w:rFonts w:ascii="Arial" w:hAnsi="Arial" w:cs="Arial"/>
        </w:rPr>
        <w:t>disponibilidad</w:t>
      </w:r>
      <w:r w:rsidRPr="00016E5D">
        <w:rPr>
          <w:rFonts w:ascii="Arial" w:hAnsi="Arial" w:cs="Arial"/>
        </w:rPr>
        <w:t xml:space="preserve"> financiera con que cuenta</w:t>
      </w:r>
      <w:r w:rsidR="00016E5D" w:rsidRPr="00016E5D">
        <w:rPr>
          <w:rFonts w:ascii="Arial" w:hAnsi="Arial" w:cs="Arial"/>
        </w:rPr>
        <w:t xml:space="preserve"> la partida presupuestal </w:t>
      </w:r>
      <w:r w:rsidR="00016E5D" w:rsidRPr="002C4940">
        <w:rPr>
          <w:rFonts w:ascii="Arial" w:hAnsi="Arial" w:cs="Arial"/>
          <w:b/>
          <w:bCs/>
        </w:rPr>
        <w:t>441, Ayudas Sociales a Personas d</w:t>
      </w:r>
      <w:r w:rsidRPr="002C4940">
        <w:rPr>
          <w:rFonts w:ascii="Arial" w:hAnsi="Arial" w:cs="Arial"/>
          <w:b/>
          <w:bCs/>
        </w:rPr>
        <w:t xml:space="preserve">el Municipio de Zapotlán el Grande, Jalisco. </w:t>
      </w:r>
    </w:p>
    <w:p w14:paraId="3AA7CAFF" w14:textId="77777777" w:rsidR="0050578A" w:rsidRDefault="0050578A" w:rsidP="001C208E">
      <w:pPr>
        <w:autoSpaceDE w:val="0"/>
        <w:autoSpaceDN w:val="0"/>
        <w:adjustRightInd w:val="0"/>
        <w:jc w:val="center"/>
        <w:rPr>
          <w:rFonts w:ascii="Arial" w:hAnsi="Arial" w:cs="Arial"/>
          <w:b/>
          <w:bCs/>
          <w:iCs/>
          <w:color w:val="000000" w:themeColor="text1"/>
          <w:highlight w:val="yellow"/>
        </w:rPr>
      </w:pPr>
    </w:p>
    <w:p w14:paraId="522373E7" w14:textId="77777777" w:rsidR="0050578A" w:rsidRPr="00016E5D" w:rsidRDefault="0050578A" w:rsidP="001C208E">
      <w:pPr>
        <w:autoSpaceDE w:val="0"/>
        <w:autoSpaceDN w:val="0"/>
        <w:adjustRightInd w:val="0"/>
        <w:jc w:val="center"/>
        <w:rPr>
          <w:rFonts w:ascii="Arial" w:hAnsi="Arial" w:cs="Arial"/>
          <w:b/>
          <w:bCs/>
          <w:iCs/>
          <w:color w:val="000000" w:themeColor="text1"/>
        </w:rPr>
      </w:pPr>
    </w:p>
    <w:p w14:paraId="3522388A" w14:textId="77777777" w:rsidR="001C208E" w:rsidRDefault="00016E5D" w:rsidP="001C208E">
      <w:pPr>
        <w:ind w:firstLine="708"/>
        <w:jc w:val="both"/>
        <w:rPr>
          <w:rFonts w:ascii="Arial" w:hAnsi="Arial" w:cs="Arial"/>
          <w:color w:val="000000" w:themeColor="text1"/>
        </w:rPr>
      </w:pPr>
      <w:r w:rsidRPr="00016E5D">
        <w:rPr>
          <w:rFonts w:ascii="Arial" w:hAnsi="Arial" w:cs="Arial"/>
          <w:b/>
          <w:color w:val="000000" w:themeColor="text1"/>
        </w:rPr>
        <w:t>SEGUNDO</w:t>
      </w:r>
      <w:r w:rsidR="001C208E" w:rsidRPr="00016E5D">
        <w:rPr>
          <w:rFonts w:ascii="Arial" w:hAnsi="Arial" w:cs="Arial"/>
          <w:b/>
          <w:color w:val="000000" w:themeColor="text1"/>
        </w:rPr>
        <w:t>.-</w:t>
      </w:r>
      <w:r w:rsidR="001C208E" w:rsidRPr="00016E5D">
        <w:rPr>
          <w:rFonts w:ascii="Arial" w:hAnsi="Arial" w:cs="Arial"/>
          <w:color w:val="000000" w:themeColor="text1"/>
        </w:rPr>
        <w:t xml:space="preserve"> Una vez aprobada la convocatoria</w:t>
      </w:r>
      <w:r w:rsidRPr="00016E5D">
        <w:rPr>
          <w:rFonts w:ascii="Arial" w:hAnsi="Arial" w:cs="Arial"/>
          <w:color w:val="000000" w:themeColor="text1"/>
        </w:rPr>
        <w:t xml:space="preserve"> y reglas de operación,</w:t>
      </w:r>
      <w:r w:rsidR="001C208E" w:rsidRPr="00016E5D">
        <w:rPr>
          <w:rFonts w:ascii="Arial" w:hAnsi="Arial" w:cs="Arial"/>
          <w:color w:val="000000" w:themeColor="text1"/>
        </w:rPr>
        <w:t xml:space="preserve"> materia de esta iniciativa, se faculte al Presidente Municipal y  a la Secretaría de Gobierno Municipal para su debida publicación de conformidad con lo que señala en artículo 47 fracción V, de la Ley de Gobierno y la Administración Pública Municipal del Estado de Jalisco, artículos 3, 18, </w:t>
      </w:r>
      <w:r w:rsidR="00BD5DD3">
        <w:rPr>
          <w:rFonts w:ascii="Arial" w:hAnsi="Arial" w:cs="Arial"/>
          <w:color w:val="000000" w:themeColor="text1"/>
        </w:rPr>
        <w:t xml:space="preserve">19, </w:t>
      </w:r>
      <w:r w:rsidR="001C208E" w:rsidRPr="00016E5D">
        <w:rPr>
          <w:rFonts w:ascii="Arial" w:hAnsi="Arial" w:cs="Arial"/>
          <w:color w:val="000000" w:themeColor="text1"/>
        </w:rPr>
        <w:t>20 y demás relativos y aplicables del Reglamento de la Gaceta Municipal de Zapotlán el Grande, Jalisco, así como la publicación en la página web oficial del Ayuntamiento.</w:t>
      </w:r>
    </w:p>
    <w:p w14:paraId="7CDFD4E1" w14:textId="77777777" w:rsidR="00016E5D" w:rsidRPr="00016E5D" w:rsidRDefault="00016E5D" w:rsidP="001C208E">
      <w:pPr>
        <w:ind w:firstLine="708"/>
        <w:jc w:val="both"/>
        <w:rPr>
          <w:rFonts w:ascii="Arial" w:hAnsi="Arial" w:cs="Arial"/>
          <w:color w:val="000000" w:themeColor="text1"/>
        </w:rPr>
      </w:pPr>
    </w:p>
    <w:p w14:paraId="31F6B845" w14:textId="77777777" w:rsidR="00016E5D" w:rsidRPr="00C63681" w:rsidRDefault="00016E5D" w:rsidP="001C208E">
      <w:pPr>
        <w:ind w:firstLine="708"/>
        <w:jc w:val="both"/>
        <w:rPr>
          <w:rFonts w:ascii="Arial" w:hAnsi="Arial" w:cs="Arial"/>
          <w:color w:val="000000" w:themeColor="text1"/>
          <w:highlight w:val="yellow"/>
        </w:rPr>
      </w:pPr>
    </w:p>
    <w:p w14:paraId="610804B5" w14:textId="77777777" w:rsidR="00016E5D" w:rsidRDefault="00016E5D" w:rsidP="00016E5D">
      <w:pPr>
        <w:ind w:firstLine="708"/>
        <w:jc w:val="both"/>
        <w:rPr>
          <w:rFonts w:ascii="Arial" w:hAnsi="Arial" w:cs="Arial"/>
          <w:color w:val="000000" w:themeColor="text1"/>
        </w:rPr>
      </w:pPr>
      <w:r w:rsidRPr="00BD5DD3">
        <w:rPr>
          <w:rFonts w:ascii="Arial" w:hAnsi="Arial" w:cs="Arial"/>
          <w:b/>
          <w:color w:val="000000" w:themeColor="text1"/>
        </w:rPr>
        <w:t>TERCER</w:t>
      </w:r>
      <w:r w:rsidR="006D3529">
        <w:rPr>
          <w:rFonts w:ascii="Arial" w:hAnsi="Arial" w:cs="Arial"/>
          <w:b/>
          <w:color w:val="000000" w:themeColor="text1"/>
        </w:rPr>
        <w:t>O</w:t>
      </w:r>
      <w:r w:rsidR="001C208E" w:rsidRPr="00BD5DD3">
        <w:rPr>
          <w:rFonts w:ascii="Arial" w:hAnsi="Arial" w:cs="Arial"/>
          <w:b/>
          <w:color w:val="000000" w:themeColor="text1"/>
        </w:rPr>
        <w:t xml:space="preserve">. </w:t>
      </w:r>
      <w:r w:rsidRPr="00BD5DD3">
        <w:rPr>
          <w:rFonts w:ascii="Arial" w:hAnsi="Arial" w:cs="Arial"/>
          <w:b/>
          <w:color w:val="000000" w:themeColor="text1"/>
        </w:rPr>
        <w:t>–</w:t>
      </w:r>
      <w:r w:rsidR="001C208E" w:rsidRPr="00BD5DD3">
        <w:rPr>
          <w:rFonts w:ascii="Arial" w:hAnsi="Arial" w:cs="Arial"/>
          <w:color w:val="000000" w:themeColor="text1"/>
        </w:rPr>
        <w:t xml:space="preserve"> </w:t>
      </w:r>
      <w:r w:rsidRPr="00BD5DD3">
        <w:rPr>
          <w:rFonts w:ascii="Arial" w:hAnsi="Arial" w:cs="Arial"/>
        </w:rPr>
        <w:t>Se</w:t>
      </w:r>
      <w:r>
        <w:rPr>
          <w:rFonts w:ascii="Arial" w:hAnsi="Arial" w:cs="Arial"/>
        </w:rPr>
        <w:t xml:space="preserve"> faculta a la Secretaría de Gobierno Municipal, a efecto de dar cumplimiento con el Resolutivo anterior, así como la divulgación de las presentes Convocatoria y Reglas de Operación en la página oficial del Municipio de Zapotlán el Grande, Jalisco, en términos de lo dispuesto en la presente iniciativa</w:t>
      </w:r>
      <w:r w:rsidR="00805179">
        <w:rPr>
          <w:rFonts w:ascii="Arial" w:hAnsi="Arial" w:cs="Arial"/>
        </w:rPr>
        <w:t xml:space="preserve"> de decreto.</w:t>
      </w:r>
      <w:r>
        <w:rPr>
          <w:rFonts w:ascii="Arial" w:hAnsi="Arial" w:cs="Arial"/>
        </w:rPr>
        <w:t xml:space="preserve">  </w:t>
      </w:r>
    </w:p>
    <w:p w14:paraId="0167A928" w14:textId="77777777" w:rsidR="00016E5D" w:rsidRDefault="00016E5D" w:rsidP="003C1528">
      <w:pPr>
        <w:jc w:val="both"/>
        <w:rPr>
          <w:rFonts w:ascii="Arial" w:hAnsi="Arial" w:cs="Arial"/>
          <w:color w:val="000000" w:themeColor="text1"/>
        </w:rPr>
      </w:pPr>
    </w:p>
    <w:p w14:paraId="6583AA22" w14:textId="77777777" w:rsidR="009C2C21" w:rsidRDefault="009C2C21" w:rsidP="00016E5D">
      <w:pPr>
        <w:ind w:firstLine="708"/>
        <w:jc w:val="both"/>
        <w:rPr>
          <w:rFonts w:ascii="Arial" w:hAnsi="Arial" w:cs="Arial"/>
          <w:b/>
        </w:rPr>
      </w:pPr>
    </w:p>
    <w:p w14:paraId="09D53B44" w14:textId="77777777" w:rsidR="009C2C21" w:rsidRDefault="009C2C21" w:rsidP="009C2C21">
      <w:pPr>
        <w:jc w:val="both"/>
        <w:rPr>
          <w:rFonts w:ascii="Arial" w:hAnsi="Arial" w:cs="Arial"/>
          <w:color w:val="000000" w:themeColor="text1"/>
        </w:rPr>
      </w:pPr>
    </w:p>
    <w:p w14:paraId="544F5E7E" w14:textId="77777777" w:rsidR="009C2C21" w:rsidRPr="009C2C21" w:rsidRDefault="009C2C21" w:rsidP="009C2C21">
      <w:pPr>
        <w:ind w:firstLine="708"/>
        <w:jc w:val="both"/>
        <w:rPr>
          <w:rFonts w:ascii="Arial" w:hAnsi="Arial" w:cs="Arial"/>
        </w:rPr>
      </w:pPr>
      <w:r w:rsidRPr="009C2C21">
        <w:rPr>
          <w:rFonts w:ascii="Arial" w:hAnsi="Arial" w:cs="Arial"/>
          <w:b/>
          <w:bCs/>
        </w:rPr>
        <w:t xml:space="preserve">CUARTO.- </w:t>
      </w:r>
      <w:r w:rsidRPr="009C2C21">
        <w:rPr>
          <w:rFonts w:ascii="Arial" w:hAnsi="Arial" w:cs="Arial"/>
        </w:rPr>
        <w:t>Se instruye al encargado del Despacho de la Hacienda Municipal para hacer los ajustes necesarios para dar suficiencia presupuestaria al programa, así como realizar los trámites necesarios para la ejecución y comprobación del mismo.</w:t>
      </w:r>
    </w:p>
    <w:p w14:paraId="03E8E9DC" w14:textId="77777777" w:rsidR="009C2C21" w:rsidRPr="009C2C21" w:rsidRDefault="009C2C21" w:rsidP="009C2C21">
      <w:pPr>
        <w:ind w:firstLine="708"/>
        <w:jc w:val="both"/>
        <w:rPr>
          <w:rFonts w:ascii="Arial" w:hAnsi="Arial" w:cs="Arial"/>
          <w:color w:val="000000" w:themeColor="text1"/>
        </w:rPr>
      </w:pPr>
    </w:p>
    <w:p w14:paraId="60174383" w14:textId="77777777" w:rsidR="00365BC5" w:rsidRPr="00365BC5" w:rsidRDefault="009C2C21" w:rsidP="00365BC5">
      <w:pPr>
        <w:ind w:firstLine="708"/>
        <w:jc w:val="both"/>
        <w:rPr>
          <w:rFonts w:ascii="Arial" w:hAnsi="Arial" w:cs="Arial"/>
          <w:b/>
          <w:bCs/>
          <w:sz w:val="32"/>
          <w:szCs w:val="32"/>
        </w:rPr>
      </w:pPr>
      <w:r w:rsidRPr="009C2C21">
        <w:rPr>
          <w:rFonts w:ascii="Arial" w:hAnsi="Arial" w:cs="Arial"/>
          <w:b/>
        </w:rPr>
        <w:t>QUINTO.</w:t>
      </w:r>
      <w:r w:rsidRPr="009C2C21">
        <w:rPr>
          <w:rFonts w:ascii="Arial" w:hAnsi="Arial" w:cs="Arial"/>
        </w:rPr>
        <w:t xml:space="preserve">- </w:t>
      </w:r>
      <w:r w:rsidR="00365BC5" w:rsidRPr="00365BC5">
        <w:rPr>
          <w:rFonts w:ascii="Arial" w:hAnsi="Arial" w:cs="Arial"/>
        </w:rPr>
        <w:t xml:space="preserve">Se instruye, autoriza y faculta al  Coordinador General de construcción de Comunidad, así como a la Directora de Igualdad Sustantiva entre Mujeres y Hombres,  a emitir la Convocatoria y ejecute las </w:t>
      </w:r>
      <w:r w:rsidR="00365BC5" w:rsidRPr="00365BC5">
        <w:rPr>
          <w:rFonts w:ascii="Arial" w:hAnsi="Arial" w:cs="Arial"/>
          <w:b/>
          <w:bCs/>
        </w:rPr>
        <w:t>REGLAS DE OPERACIÓN del PROGRAMA</w:t>
      </w:r>
      <w:r w:rsidR="00365BC5" w:rsidRPr="00365BC5">
        <w:rPr>
          <w:rFonts w:ascii="Arial" w:hAnsi="Arial" w:cs="Arial"/>
        </w:rPr>
        <w:t xml:space="preserve"> </w:t>
      </w:r>
      <w:r w:rsidR="00365BC5" w:rsidRPr="00365BC5">
        <w:rPr>
          <w:rFonts w:ascii="Arial" w:hAnsi="Arial" w:cs="Arial"/>
          <w:b/>
          <w:bCs/>
        </w:rPr>
        <w:t>“TZAPOTLATENA MUJERES DE TRABAJO 2024 ”</w:t>
      </w:r>
      <w:r w:rsidR="00365BC5" w:rsidRPr="00365BC5">
        <w:rPr>
          <w:rFonts w:ascii="Arial" w:hAnsi="Arial" w:cs="Arial"/>
        </w:rPr>
        <w:t>, autorizadas por el Honorable Pleno de este Ayuntamiento Constitucional de Zapotlán el Grande, Jalisco, que tiene como beneficiarias a las mujeres que no cuenten con un ingreso económico formal que sean madres jefas de familia, y/o que hayan sido víctimas de algún delito, y/o cuidadoras de personas con discapacidad, y/o mujeres de la tercera edad, y/o mujeres con discapacidad física</w:t>
      </w:r>
    </w:p>
    <w:p w14:paraId="1DA31A1E" w14:textId="2332E6E0" w:rsidR="009C2C21" w:rsidRPr="009C2C21" w:rsidRDefault="009C2C21" w:rsidP="00365BC5">
      <w:pPr>
        <w:ind w:firstLine="708"/>
        <w:jc w:val="both"/>
        <w:rPr>
          <w:rFonts w:ascii="Arial" w:hAnsi="Arial" w:cs="Arial"/>
        </w:rPr>
      </w:pPr>
      <w:r w:rsidRPr="009C2C21">
        <w:rPr>
          <w:rFonts w:ascii="Arial" w:hAnsi="Arial" w:cs="Arial"/>
        </w:rPr>
        <w:t xml:space="preserve">.  </w:t>
      </w:r>
    </w:p>
    <w:p w14:paraId="68835DC7" w14:textId="77777777" w:rsidR="00365BC5" w:rsidRPr="009C2C21" w:rsidRDefault="00365BC5" w:rsidP="00365BC5">
      <w:pPr>
        <w:ind w:firstLine="708"/>
        <w:jc w:val="both"/>
        <w:rPr>
          <w:rFonts w:ascii="Arial" w:hAnsi="Arial" w:cs="Arial"/>
        </w:rPr>
      </w:pPr>
      <w:r>
        <w:rPr>
          <w:rFonts w:ascii="Arial" w:hAnsi="Arial" w:cs="Arial"/>
          <w:b/>
          <w:bCs/>
        </w:rPr>
        <w:t>SEXTO</w:t>
      </w:r>
      <w:r w:rsidRPr="009C2C21">
        <w:rPr>
          <w:rFonts w:ascii="Arial" w:hAnsi="Arial" w:cs="Arial"/>
          <w:b/>
          <w:bCs/>
        </w:rPr>
        <w:t xml:space="preserve">.- </w:t>
      </w:r>
      <w:r w:rsidRPr="009C2C21">
        <w:rPr>
          <w:rFonts w:ascii="Arial" w:hAnsi="Arial" w:cs="Arial"/>
        </w:rPr>
        <w:t>Se instruye al encargado del Despacho de la Hacienda Municipal para hacer los ajustes necesarios para dar suficiencia presupuestaria al programa, así como realizar los trámites necesarios para la ejecución y comprobación del mismo.</w:t>
      </w:r>
    </w:p>
    <w:p w14:paraId="12B19C3F" w14:textId="77777777" w:rsidR="00365BC5" w:rsidRPr="009C2C21" w:rsidRDefault="00365BC5" w:rsidP="00365BC5">
      <w:pPr>
        <w:jc w:val="both"/>
        <w:rPr>
          <w:rFonts w:ascii="Arial" w:hAnsi="Arial" w:cs="Arial"/>
        </w:rPr>
      </w:pPr>
    </w:p>
    <w:p w14:paraId="42C3E784" w14:textId="77777777" w:rsidR="00365BC5" w:rsidRPr="009C2C21" w:rsidRDefault="00365BC5" w:rsidP="00365BC5">
      <w:pPr>
        <w:ind w:firstLine="708"/>
        <w:jc w:val="both"/>
        <w:rPr>
          <w:rFonts w:ascii="Arial" w:hAnsi="Arial" w:cs="Arial"/>
        </w:rPr>
      </w:pPr>
      <w:r w:rsidRPr="009C2C21">
        <w:rPr>
          <w:rFonts w:ascii="Arial" w:hAnsi="Arial" w:cs="Arial"/>
          <w:b/>
          <w:bCs/>
        </w:rPr>
        <w:t>SEPTIMO</w:t>
      </w:r>
      <w:r w:rsidRPr="009C2C21">
        <w:rPr>
          <w:rFonts w:ascii="Arial" w:hAnsi="Arial" w:cs="Arial"/>
        </w:rPr>
        <w:t>.-</w:t>
      </w:r>
      <w:r w:rsidRPr="009C2C21">
        <w:rPr>
          <w:rFonts w:ascii="Arial" w:hAnsi="Arial" w:cs="Arial"/>
          <w:b/>
          <w:lang w:val="es-ES"/>
        </w:rPr>
        <w:t xml:space="preserve"> </w:t>
      </w:r>
      <w:r w:rsidRPr="009C2C21">
        <w:rPr>
          <w:rFonts w:ascii="Arial" w:eastAsia="Calibri" w:hAnsi="Arial" w:cs="Arial"/>
          <w:color w:val="000000"/>
        </w:rPr>
        <w:t>El Pleno del Ayuntamiento de Zapotlán el Grande, Jalisco</w:t>
      </w:r>
      <w:r w:rsidRPr="009C2C21">
        <w:rPr>
          <w:rFonts w:ascii="Arial" w:eastAsia="Calibri" w:hAnsi="Arial" w:cs="Arial"/>
          <w:b/>
          <w:color w:val="000000"/>
        </w:rPr>
        <w:t xml:space="preserve">, </w:t>
      </w:r>
      <w:r w:rsidRPr="009C2C21">
        <w:rPr>
          <w:rFonts w:ascii="Arial" w:eastAsia="Calibri" w:hAnsi="Arial" w:cs="Arial"/>
          <w:b/>
          <w:iCs/>
          <w:color w:val="000000"/>
        </w:rPr>
        <w:t xml:space="preserve">INSTRUYE </w:t>
      </w:r>
      <w:r w:rsidRPr="009C2C21">
        <w:rPr>
          <w:rFonts w:ascii="Arial" w:eastAsia="Calibri" w:hAnsi="Arial" w:cs="Arial"/>
          <w:iCs/>
          <w:color w:val="000000"/>
        </w:rPr>
        <w:t>a la</w:t>
      </w:r>
      <w:r w:rsidRPr="009C2C21">
        <w:rPr>
          <w:rFonts w:ascii="Arial" w:eastAsia="Calibri" w:hAnsi="Arial" w:cs="Arial"/>
          <w:b/>
          <w:iCs/>
          <w:color w:val="000000"/>
        </w:rPr>
        <w:t xml:space="preserve"> SECRETARIA DE GOBIERNO, </w:t>
      </w:r>
      <w:r w:rsidRPr="009C2C21">
        <w:rPr>
          <w:rFonts w:ascii="Arial" w:eastAsia="Calibri" w:hAnsi="Arial" w:cs="Arial"/>
          <w:iCs/>
          <w:color w:val="000000"/>
        </w:rPr>
        <w:t xml:space="preserve">a efecto de que notifique a la Síndico Municipal, al Encargado del Despacho de la Hacienda Municipal, </w:t>
      </w:r>
      <w:r w:rsidRPr="009C2C21">
        <w:rPr>
          <w:rFonts w:ascii="Arial" w:hAnsi="Arial" w:cs="Arial"/>
        </w:rPr>
        <w:t xml:space="preserve">la Directora de </w:t>
      </w:r>
      <w:r>
        <w:rPr>
          <w:rFonts w:ascii="Arial" w:hAnsi="Arial" w:cs="Arial"/>
        </w:rPr>
        <w:t>Igualda</w:t>
      </w:r>
      <w:r w:rsidRPr="009C2C21">
        <w:rPr>
          <w:rFonts w:ascii="Arial" w:hAnsi="Arial" w:cs="Arial"/>
        </w:rPr>
        <w:t xml:space="preserve"> Sustantiva entre mujeres y hombres</w:t>
      </w:r>
      <w:r w:rsidRPr="009C2C21">
        <w:rPr>
          <w:rFonts w:ascii="Arial" w:eastAsia="Calibri" w:hAnsi="Arial" w:cs="Arial"/>
          <w:iCs/>
          <w:color w:val="000000"/>
        </w:rPr>
        <w:t xml:space="preserve">, </w:t>
      </w:r>
      <w:r w:rsidRPr="009C2C21">
        <w:rPr>
          <w:rFonts w:ascii="Arial" w:hAnsi="Arial" w:cs="Arial"/>
        </w:rPr>
        <w:t>al Coordinador General de construcción de Comunidad</w:t>
      </w:r>
      <w:r w:rsidRPr="009C2C21">
        <w:rPr>
          <w:rFonts w:ascii="Arial" w:eastAsia="Calibri" w:hAnsi="Arial" w:cs="Arial"/>
          <w:iCs/>
          <w:color w:val="000000"/>
        </w:rPr>
        <w:t xml:space="preserve">, todos en funciones, para los efectos procedimentales </w:t>
      </w:r>
      <w:r w:rsidRPr="009C2C21">
        <w:rPr>
          <w:rFonts w:ascii="Arial" w:eastAsia="Calibri" w:hAnsi="Arial" w:cs="Arial"/>
          <w:color w:val="000000"/>
          <w:lang w:val="es-AR"/>
        </w:rPr>
        <w:t>a que haya lugar</w:t>
      </w:r>
    </w:p>
    <w:p w14:paraId="7E172087" w14:textId="77777777" w:rsidR="00805179" w:rsidRPr="00B3770E" w:rsidRDefault="00805179" w:rsidP="00805179">
      <w:pPr>
        <w:ind w:firstLine="708"/>
        <w:jc w:val="center"/>
        <w:rPr>
          <w:rFonts w:ascii="Arial" w:hAnsi="Arial" w:cs="Arial"/>
          <w:b/>
          <w:sz w:val="22"/>
        </w:rPr>
      </w:pPr>
    </w:p>
    <w:p w14:paraId="5847CC8F" w14:textId="77777777" w:rsidR="001C208E" w:rsidRPr="00B3770E" w:rsidRDefault="001C208E" w:rsidP="001C208E">
      <w:pPr>
        <w:ind w:firstLine="708"/>
        <w:jc w:val="center"/>
        <w:rPr>
          <w:rFonts w:ascii="Arial" w:eastAsia="Calibri" w:hAnsi="Arial" w:cs="Arial"/>
          <w:color w:val="000000" w:themeColor="text1"/>
          <w:sz w:val="20"/>
          <w:szCs w:val="20"/>
          <w:lang w:val="pt-BR"/>
        </w:rPr>
      </w:pPr>
      <w:r w:rsidRPr="00B3770E">
        <w:rPr>
          <w:rFonts w:ascii="Arial" w:eastAsia="Calibri" w:hAnsi="Arial" w:cs="Arial"/>
          <w:color w:val="000000" w:themeColor="text1"/>
          <w:sz w:val="20"/>
          <w:szCs w:val="20"/>
          <w:lang w:val="pt-BR"/>
        </w:rPr>
        <w:t>A T E N T A M E N T E</w:t>
      </w:r>
    </w:p>
    <w:p w14:paraId="0473BA6D" w14:textId="1B7BC80D" w:rsidR="003C1528" w:rsidRPr="003C1528" w:rsidRDefault="003C1528" w:rsidP="002820E9">
      <w:pPr>
        <w:jc w:val="center"/>
        <w:rPr>
          <w:b/>
          <w:bCs/>
        </w:rPr>
      </w:pPr>
      <w:r w:rsidRPr="003C1528">
        <w:rPr>
          <w:b/>
          <w:bCs/>
        </w:rPr>
        <w:t>“2024, AÑO DEL 85 ANIVERSARIO DE LA ESCUELA SECUNDARIA FEDERAL BENITO JUAREZ”</w:t>
      </w:r>
    </w:p>
    <w:p w14:paraId="66C39FA4" w14:textId="4BE17BDC" w:rsidR="003C1528" w:rsidRPr="003C1528" w:rsidRDefault="003C1528" w:rsidP="003C1528">
      <w:pPr>
        <w:jc w:val="center"/>
        <w:rPr>
          <w:b/>
          <w:bCs/>
        </w:rPr>
      </w:pPr>
      <w:r w:rsidRPr="003C1528">
        <w:rPr>
          <w:b/>
          <w:bCs/>
        </w:rPr>
        <w:t>“2024, BICENTENARIO EN QUE SE OTORGA EL TÍTULO DE “CIUDAD” A LA ANTIGUA ZAPOTLÁN EL GRANDE”</w:t>
      </w:r>
    </w:p>
    <w:p w14:paraId="790BD008" w14:textId="77777777" w:rsidR="001C208E" w:rsidRPr="003C1528" w:rsidRDefault="001C208E" w:rsidP="001C208E">
      <w:pPr>
        <w:pStyle w:val="Sinespaciado"/>
        <w:jc w:val="center"/>
        <w:rPr>
          <w:rFonts w:cs="Arial"/>
          <w:b/>
          <w:bCs/>
          <w:i/>
          <w:color w:val="000000" w:themeColor="text1"/>
          <w:sz w:val="20"/>
          <w:szCs w:val="20"/>
          <w:lang w:val="es-ES_tradnl"/>
        </w:rPr>
      </w:pPr>
    </w:p>
    <w:p w14:paraId="6AFDDD4C" w14:textId="5DBD47B5" w:rsidR="00B3770E" w:rsidRPr="003C1528" w:rsidRDefault="001C208E" w:rsidP="003C1528">
      <w:pPr>
        <w:pStyle w:val="Ttulo2"/>
        <w:rPr>
          <w:rFonts w:eastAsia="Calibri"/>
          <w:b w:val="0"/>
          <w:bCs/>
          <w:color w:val="000000" w:themeColor="text1"/>
          <w:sz w:val="20"/>
          <w:szCs w:val="20"/>
        </w:rPr>
      </w:pPr>
      <w:r w:rsidRPr="00B3770E">
        <w:rPr>
          <w:rFonts w:eastAsia="Calibri"/>
          <w:color w:val="000000" w:themeColor="text1"/>
          <w:sz w:val="20"/>
          <w:szCs w:val="20"/>
        </w:rPr>
        <w:t xml:space="preserve">Ciudad Guzmán, Mpio. de Zapotlán el Grande, Jalisco, </w:t>
      </w:r>
      <w:r w:rsidR="003C1528">
        <w:rPr>
          <w:rFonts w:eastAsia="Calibri"/>
          <w:color w:val="000000" w:themeColor="text1"/>
          <w:sz w:val="20"/>
          <w:szCs w:val="20"/>
        </w:rPr>
        <w:t>16</w:t>
      </w:r>
      <w:r w:rsidR="0026373C" w:rsidRPr="00B3770E">
        <w:rPr>
          <w:rFonts w:eastAsia="Calibri"/>
          <w:color w:val="000000" w:themeColor="text1"/>
          <w:sz w:val="20"/>
          <w:szCs w:val="20"/>
        </w:rPr>
        <w:t xml:space="preserve"> de </w:t>
      </w:r>
      <w:r w:rsidR="003C1528">
        <w:rPr>
          <w:rFonts w:eastAsia="Calibri"/>
          <w:color w:val="000000" w:themeColor="text1"/>
          <w:sz w:val="20"/>
          <w:szCs w:val="20"/>
        </w:rPr>
        <w:t>enero</w:t>
      </w:r>
      <w:r w:rsidRPr="00B3770E">
        <w:rPr>
          <w:rFonts w:eastAsia="Calibri"/>
          <w:color w:val="000000" w:themeColor="text1"/>
          <w:sz w:val="20"/>
          <w:szCs w:val="20"/>
        </w:rPr>
        <w:t xml:space="preserve"> del año 202</w:t>
      </w:r>
      <w:r w:rsidR="003C1528">
        <w:rPr>
          <w:rFonts w:eastAsia="Calibri"/>
          <w:color w:val="000000" w:themeColor="text1"/>
          <w:sz w:val="20"/>
          <w:szCs w:val="20"/>
        </w:rPr>
        <w:t>4</w:t>
      </w:r>
      <w:r w:rsidRPr="00B3770E">
        <w:rPr>
          <w:rFonts w:eastAsia="Calibri"/>
          <w:color w:val="000000" w:themeColor="text1"/>
          <w:sz w:val="20"/>
          <w:szCs w:val="20"/>
        </w:rPr>
        <w:t>.</w:t>
      </w:r>
    </w:p>
    <w:p w14:paraId="281F9344" w14:textId="77777777" w:rsidR="00B3770E" w:rsidRPr="00C63681" w:rsidRDefault="00B3770E" w:rsidP="001C208E">
      <w:pPr>
        <w:rPr>
          <w:rFonts w:ascii="Arial" w:hAnsi="Arial" w:cs="Arial"/>
          <w:highlight w:val="yellow"/>
          <w:lang w:val="es-ES"/>
        </w:rPr>
      </w:pPr>
    </w:p>
    <w:p w14:paraId="4A75B62A" w14:textId="77777777" w:rsidR="003C1528" w:rsidRDefault="003C1528" w:rsidP="003C1528">
      <w:pPr>
        <w:jc w:val="center"/>
        <w:rPr>
          <w:rFonts w:ascii="Arial" w:eastAsiaTheme="minorHAnsi" w:hAnsi="Arial" w:cs="Arial"/>
          <w:b/>
          <w:noProof w:val="0"/>
          <w:sz w:val="20"/>
          <w:szCs w:val="21"/>
          <w:lang w:val="es-MX" w:eastAsia="en-US"/>
        </w:rPr>
      </w:pPr>
      <w:r>
        <w:rPr>
          <w:rFonts w:ascii="Arial" w:hAnsi="Arial" w:cs="Arial"/>
          <w:b/>
          <w:sz w:val="20"/>
          <w:szCs w:val="21"/>
        </w:rPr>
        <w:t xml:space="preserve">COMISIÓN EDILICIA PERMANENTE DERECHOS HUMANOS, DE EQUIDAD DE GENERO Y ASUNTOS INDIGENAS </w:t>
      </w:r>
    </w:p>
    <w:p w14:paraId="20DA3B3C" w14:textId="77777777" w:rsidR="003C1528" w:rsidRDefault="003C1528" w:rsidP="003C1528">
      <w:pPr>
        <w:jc w:val="center"/>
        <w:rPr>
          <w:rFonts w:ascii="Arial" w:hAnsi="Arial" w:cs="Arial"/>
          <w:b/>
          <w:sz w:val="20"/>
          <w:szCs w:val="21"/>
        </w:rPr>
      </w:pPr>
    </w:p>
    <w:p w14:paraId="4ABD6DE1" w14:textId="77777777" w:rsidR="002820E9" w:rsidRDefault="002820E9" w:rsidP="003C1528">
      <w:pPr>
        <w:jc w:val="center"/>
        <w:rPr>
          <w:rFonts w:ascii="Arial" w:hAnsi="Arial" w:cs="Arial"/>
          <w:b/>
          <w:sz w:val="20"/>
          <w:szCs w:val="21"/>
        </w:rPr>
      </w:pPr>
    </w:p>
    <w:p w14:paraId="6F1F23B7" w14:textId="77777777" w:rsidR="003C1528" w:rsidRDefault="003C1528" w:rsidP="003C1528">
      <w:pPr>
        <w:jc w:val="center"/>
        <w:rPr>
          <w:rFonts w:ascii="Arial" w:hAnsi="Arial" w:cs="Arial"/>
          <w:b/>
          <w:sz w:val="20"/>
          <w:szCs w:val="21"/>
        </w:rPr>
      </w:pPr>
      <w:r>
        <w:rPr>
          <w:rFonts w:ascii="Arial" w:hAnsi="Arial" w:cs="Arial"/>
          <w:b/>
          <w:sz w:val="20"/>
          <w:szCs w:val="21"/>
        </w:rPr>
        <w:t>____________________________</w:t>
      </w:r>
    </w:p>
    <w:p w14:paraId="18AA2928" w14:textId="77777777" w:rsidR="003C1528" w:rsidRDefault="003C1528" w:rsidP="003C1528">
      <w:pPr>
        <w:jc w:val="center"/>
        <w:rPr>
          <w:rFonts w:ascii="Arial" w:eastAsia="Times New Roman" w:hAnsi="Arial" w:cs="Arial"/>
          <w:b/>
          <w:sz w:val="20"/>
          <w:szCs w:val="21"/>
          <w:lang w:eastAsia="es-MX"/>
        </w:rPr>
      </w:pPr>
      <w:r>
        <w:rPr>
          <w:rFonts w:ascii="Arial" w:eastAsia="Times New Roman" w:hAnsi="Arial" w:cs="Arial"/>
          <w:b/>
          <w:sz w:val="20"/>
          <w:szCs w:val="21"/>
          <w:lang w:eastAsia="es-MX"/>
        </w:rPr>
        <w:t xml:space="preserve">C. EVA MARIA DE JESUS BARRETO </w:t>
      </w:r>
    </w:p>
    <w:p w14:paraId="52F998CE" w14:textId="77777777" w:rsidR="003C1528" w:rsidRDefault="003C1528" w:rsidP="003C1528">
      <w:pPr>
        <w:jc w:val="center"/>
        <w:rPr>
          <w:rFonts w:ascii="Arial" w:eastAsiaTheme="minorHAnsi" w:hAnsi="Arial" w:cs="Arial"/>
          <w:b/>
          <w:sz w:val="20"/>
          <w:szCs w:val="21"/>
          <w:lang w:eastAsia="en-US"/>
        </w:rPr>
      </w:pPr>
      <w:r>
        <w:rPr>
          <w:rFonts w:ascii="Arial" w:eastAsia="Times New Roman" w:hAnsi="Arial" w:cs="Arial"/>
          <w:b/>
          <w:sz w:val="18"/>
          <w:szCs w:val="20"/>
          <w:lang w:eastAsia="es-MX"/>
        </w:rPr>
        <w:t>PRESIDENTA DE LA COMISIÓN</w:t>
      </w:r>
    </w:p>
    <w:p w14:paraId="4C67F64B" w14:textId="77777777" w:rsidR="003C1528" w:rsidRDefault="003C1528" w:rsidP="003C1528">
      <w:pPr>
        <w:jc w:val="center"/>
        <w:rPr>
          <w:rFonts w:ascii="Arial" w:eastAsia="Times New Roman" w:hAnsi="Arial" w:cs="Arial"/>
          <w:b/>
          <w:sz w:val="18"/>
          <w:szCs w:val="20"/>
          <w:lang w:eastAsia="es-MX"/>
        </w:rPr>
      </w:pPr>
      <w:r>
        <w:rPr>
          <w:rFonts w:ascii="Arial" w:eastAsia="Times New Roman" w:hAnsi="Arial" w:cs="Arial"/>
          <w:b/>
          <w:sz w:val="18"/>
          <w:szCs w:val="20"/>
          <w:lang w:eastAsia="es-MX"/>
        </w:rPr>
        <w:t xml:space="preserve"> </w:t>
      </w:r>
    </w:p>
    <w:p w14:paraId="4B6084D2" w14:textId="77777777" w:rsidR="003C1528" w:rsidRDefault="003C1528" w:rsidP="003C1528">
      <w:pPr>
        <w:rPr>
          <w:rFonts w:ascii="Arial" w:eastAsia="Times New Roman" w:hAnsi="Arial" w:cs="Arial"/>
          <w:b/>
          <w:sz w:val="20"/>
          <w:szCs w:val="21"/>
          <w:lang w:eastAsia="es-MX"/>
        </w:rPr>
      </w:pPr>
    </w:p>
    <w:tbl>
      <w:tblPr>
        <w:tblStyle w:val="Tablaconcuadrcula"/>
        <w:tblpPr w:leftFromText="141" w:rightFromText="141" w:vertAnchor="text" w:horzAnchor="margin" w:tblpY="3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1"/>
        <w:gridCol w:w="4388"/>
      </w:tblGrid>
      <w:tr w:rsidR="003C1528" w14:paraId="209B278B" w14:textId="77777777" w:rsidTr="003C1528">
        <w:trPr>
          <w:trHeight w:val="284"/>
        </w:trPr>
        <w:tc>
          <w:tcPr>
            <w:tcW w:w="4414" w:type="dxa"/>
            <w:hideMark/>
          </w:tcPr>
          <w:p w14:paraId="50D44381" w14:textId="77777777" w:rsidR="003C1528" w:rsidRDefault="003C1528">
            <w:pPr>
              <w:jc w:val="center"/>
              <w:rPr>
                <w:rFonts w:ascii="Arial" w:eastAsia="Times New Roman" w:hAnsi="Arial" w:cs="Arial"/>
                <w:b/>
                <w:sz w:val="20"/>
                <w:szCs w:val="21"/>
                <w:lang w:eastAsia="es-MX"/>
              </w:rPr>
            </w:pPr>
            <w:r>
              <w:rPr>
                <w:rFonts w:ascii="Arial" w:eastAsia="Times New Roman" w:hAnsi="Arial" w:cs="Arial"/>
                <w:b/>
                <w:sz w:val="20"/>
                <w:szCs w:val="21"/>
                <w:lang w:eastAsia="es-MX"/>
              </w:rPr>
              <w:t>______________________________</w:t>
            </w:r>
          </w:p>
          <w:p w14:paraId="7A2E962F" w14:textId="77777777" w:rsidR="003C1528" w:rsidRDefault="003C1528">
            <w:pPr>
              <w:jc w:val="center"/>
              <w:rPr>
                <w:rFonts w:ascii="Arial" w:eastAsia="Times New Roman" w:hAnsi="Arial" w:cs="Arial"/>
                <w:b/>
                <w:sz w:val="20"/>
                <w:szCs w:val="21"/>
                <w:lang w:eastAsia="es-MX"/>
              </w:rPr>
            </w:pPr>
            <w:r>
              <w:rPr>
                <w:rFonts w:ascii="Arial" w:eastAsia="Times New Roman" w:hAnsi="Arial" w:cs="Arial"/>
                <w:b/>
                <w:sz w:val="20"/>
                <w:szCs w:val="21"/>
                <w:lang w:eastAsia="es-MX"/>
              </w:rPr>
              <w:t xml:space="preserve">C.YURITZI ALEJANDRA HERMOSILLO TEJEDA </w:t>
            </w:r>
          </w:p>
          <w:p w14:paraId="68447F9C" w14:textId="77777777" w:rsidR="003C1528" w:rsidRDefault="003C1528">
            <w:pPr>
              <w:jc w:val="center"/>
              <w:rPr>
                <w:rFonts w:ascii="Arial" w:eastAsia="Times New Roman" w:hAnsi="Arial" w:cs="Arial"/>
                <w:b/>
                <w:sz w:val="20"/>
                <w:szCs w:val="21"/>
                <w:lang w:eastAsia="es-MX"/>
              </w:rPr>
            </w:pPr>
            <w:r>
              <w:rPr>
                <w:rFonts w:ascii="Arial" w:eastAsia="Times New Roman" w:hAnsi="Arial" w:cs="Arial"/>
                <w:b/>
                <w:sz w:val="20"/>
                <w:szCs w:val="21"/>
                <w:lang w:eastAsia="es-MX"/>
              </w:rPr>
              <w:t>VOCAL</w:t>
            </w:r>
          </w:p>
        </w:tc>
        <w:tc>
          <w:tcPr>
            <w:tcW w:w="4414" w:type="dxa"/>
          </w:tcPr>
          <w:p w14:paraId="26E06B4D" w14:textId="77777777" w:rsidR="003C1528" w:rsidRDefault="003C1528">
            <w:pPr>
              <w:jc w:val="center"/>
              <w:rPr>
                <w:rFonts w:ascii="Arial" w:eastAsia="Times New Roman" w:hAnsi="Arial" w:cs="Arial"/>
                <w:b/>
                <w:sz w:val="20"/>
                <w:szCs w:val="21"/>
                <w:lang w:eastAsia="es-MX"/>
              </w:rPr>
            </w:pPr>
            <w:r>
              <w:rPr>
                <w:rFonts w:ascii="Arial" w:eastAsia="Times New Roman" w:hAnsi="Arial" w:cs="Arial"/>
                <w:b/>
                <w:sz w:val="20"/>
                <w:szCs w:val="21"/>
                <w:lang w:eastAsia="es-MX"/>
              </w:rPr>
              <w:t>_______________________</w:t>
            </w:r>
          </w:p>
          <w:p w14:paraId="0A812478" w14:textId="77777777" w:rsidR="003C1528" w:rsidRDefault="003C1528">
            <w:pPr>
              <w:jc w:val="center"/>
              <w:rPr>
                <w:rFonts w:ascii="Arial" w:eastAsia="Times New Roman" w:hAnsi="Arial" w:cs="Arial"/>
                <w:b/>
                <w:sz w:val="20"/>
                <w:szCs w:val="21"/>
                <w:lang w:eastAsia="es-MX"/>
              </w:rPr>
            </w:pPr>
            <w:r>
              <w:rPr>
                <w:rFonts w:ascii="Arial" w:eastAsia="Times New Roman" w:hAnsi="Arial" w:cs="Arial"/>
                <w:b/>
                <w:sz w:val="20"/>
                <w:szCs w:val="21"/>
                <w:lang w:eastAsia="es-MX"/>
              </w:rPr>
              <w:t xml:space="preserve">C.RAÚL CHÁVEZ GARCÍA </w:t>
            </w:r>
          </w:p>
          <w:p w14:paraId="1760CB9D" w14:textId="77777777" w:rsidR="003C1528" w:rsidRDefault="003C1528">
            <w:pPr>
              <w:jc w:val="center"/>
              <w:rPr>
                <w:rFonts w:ascii="Arial" w:eastAsia="Times New Roman" w:hAnsi="Arial" w:cs="Arial"/>
                <w:b/>
                <w:sz w:val="20"/>
                <w:szCs w:val="21"/>
                <w:lang w:eastAsia="es-MX"/>
              </w:rPr>
            </w:pPr>
            <w:r>
              <w:rPr>
                <w:rFonts w:ascii="Arial" w:eastAsia="Times New Roman" w:hAnsi="Arial" w:cs="Arial"/>
                <w:b/>
                <w:sz w:val="20"/>
                <w:szCs w:val="21"/>
                <w:lang w:eastAsia="es-MX"/>
              </w:rPr>
              <w:t xml:space="preserve">VOCAL </w:t>
            </w:r>
          </w:p>
          <w:p w14:paraId="77700C77" w14:textId="77777777" w:rsidR="003C1528" w:rsidRDefault="003C1528">
            <w:pPr>
              <w:jc w:val="center"/>
              <w:rPr>
                <w:rFonts w:ascii="Arial" w:eastAsia="Times New Roman" w:hAnsi="Arial" w:cs="Arial"/>
                <w:b/>
                <w:sz w:val="20"/>
                <w:szCs w:val="21"/>
                <w:lang w:eastAsia="es-MX"/>
              </w:rPr>
            </w:pPr>
          </w:p>
        </w:tc>
      </w:tr>
      <w:tr w:rsidR="003C1528" w14:paraId="653DFA0B" w14:textId="77777777" w:rsidTr="003C1528">
        <w:trPr>
          <w:trHeight w:val="284"/>
        </w:trPr>
        <w:tc>
          <w:tcPr>
            <w:tcW w:w="4414" w:type="dxa"/>
          </w:tcPr>
          <w:p w14:paraId="7B48D224" w14:textId="77777777" w:rsidR="003C1528" w:rsidRDefault="003C1528">
            <w:pPr>
              <w:jc w:val="center"/>
              <w:rPr>
                <w:rFonts w:ascii="Arial" w:eastAsia="Times New Roman" w:hAnsi="Arial" w:cs="Arial"/>
                <w:b/>
                <w:sz w:val="20"/>
                <w:szCs w:val="21"/>
                <w:lang w:eastAsia="es-MX"/>
              </w:rPr>
            </w:pPr>
          </w:p>
        </w:tc>
        <w:tc>
          <w:tcPr>
            <w:tcW w:w="4414" w:type="dxa"/>
          </w:tcPr>
          <w:p w14:paraId="33B29655" w14:textId="77777777" w:rsidR="003C1528" w:rsidRDefault="003C1528">
            <w:pPr>
              <w:jc w:val="center"/>
              <w:rPr>
                <w:rFonts w:ascii="Arial" w:eastAsia="Times New Roman" w:hAnsi="Arial" w:cs="Arial"/>
                <w:b/>
                <w:sz w:val="20"/>
                <w:szCs w:val="21"/>
                <w:lang w:eastAsia="es-MX"/>
              </w:rPr>
            </w:pPr>
          </w:p>
        </w:tc>
      </w:tr>
    </w:tbl>
    <w:p w14:paraId="10C171D4" w14:textId="77777777" w:rsidR="001C208E" w:rsidRPr="00C63681" w:rsidRDefault="001C208E" w:rsidP="001C208E">
      <w:pPr>
        <w:jc w:val="center"/>
        <w:rPr>
          <w:rFonts w:ascii="Arial" w:hAnsi="Arial" w:cs="Arial"/>
          <w:sz w:val="18"/>
          <w:highlight w:val="yellow"/>
        </w:rPr>
      </w:pPr>
    </w:p>
    <w:p w14:paraId="68389812" w14:textId="77777777" w:rsidR="001C208E" w:rsidRDefault="001C208E" w:rsidP="001C208E">
      <w:pPr>
        <w:jc w:val="center"/>
        <w:rPr>
          <w:rFonts w:ascii="Arial" w:hAnsi="Arial" w:cs="Arial"/>
          <w:sz w:val="18"/>
          <w:highlight w:val="yellow"/>
        </w:rPr>
      </w:pPr>
    </w:p>
    <w:p w14:paraId="5E2EE45F" w14:textId="77777777" w:rsidR="006D3529" w:rsidRDefault="006D3529" w:rsidP="001C208E">
      <w:pPr>
        <w:jc w:val="center"/>
        <w:rPr>
          <w:rFonts w:ascii="Arial" w:hAnsi="Arial" w:cs="Arial"/>
          <w:sz w:val="18"/>
          <w:highlight w:val="yellow"/>
        </w:rPr>
      </w:pPr>
    </w:p>
    <w:p w14:paraId="420067D5" w14:textId="77777777" w:rsidR="002820E9" w:rsidRDefault="002820E9" w:rsidP="001C208E">
      <w:pPr>
        <w:jc w:val="center"/>
        <w:rPr>
          <w:rFonts w:ascii="Arial" w:hAnsi="Arial" w:cs="Arial"/>
          <w:sz w:val="18"/>
          <w:highlight w:val="yellow"/>
        </w:rPr>
      </w:pPr>
    </w:p>
    <w:p w14:paraId="47FBF7B0" w14:textId="77777777" w:rsidR="006D3529" w:rsidRPr="00C63681" w:rsidRDefault="006D3529" w:rsidP="001C208E">
      <w:pPr>
        <w:jc w:val="center"/>
        <w:rPr>
          <w:rFonts w:ascii="Arial" w:hAnsi="Arial" w:cs="Arial"/>
          <w:sz w:val="18"/>
          <w:highlight w:val="yellow"/>
        </w:rPr>
      </w:pPr>
    </w:p>
    <w:p w14:paraId="2859F959" w14:textId="77777777" w:rsidR="001C208E" w:rsidRPr="00C63681" w:rsidRDefault="001C208E" w:rsidP="001C208E">
      <w:pPr>
        <w:jc w:val="center"/>
        <w:rPr>
          <w:rFonts w:ascii="Arial" w:hAnsi="Arial" w:cs="Arial"/>
          <w:sz w:val="18"/>
          <w:highlight w:val="yellow"/>
        </w:rPr>
      </w:pPr>
    </w:p>
    <w:p w14:paraId="1EBFA014" w14:textId="77777777" w:rsidR="001C208E" w:rsidRDefault="001C208E" w:rsidP="001C208E">
      <w:pPr>
        <w:jc w:val="center"/>
        <w:rPr>
          <w:rFonts w:ascii="Arial" w:hAnsi="Arial" w:cs="Arial"/>
          <w:sz w:val="18"/>
          <w:szCs w:val="18"/>
        </w:rPr>
      </w:pPr>
    </w:p>
    <w:p w14:paraId="2281FF2B" w14:textId="77777777" w:rsidR="003C1528" w:rsidRDefault="003C1528" w:rsidP="001C208E">
      <w:pPr>
        <w:jc w:val="center"/>
        <w:rPr>
          <w:rFonts w:ascii="Arial" w:hAnsi="Arial" w:cs="Arial"/>
          <w:sz w:val="18"/>
          <w:szCs w:val="18"/>
        </w:rPr>
      </w:pPr>
    </w:p>
    <w:p w14:paraId="4BA977AE" w14:textId="77777777" w:rsidR="003C1528" w:rsidRDefault="003C1528" w:rsidP="003C1528">
      <w:pPr>
        <w:jc w:val="center"/>
        <w:rPr>
          <w:rFonts w:ascii="Arial" w:eastAsiaTheme="minorHAnsi" w:hAnsi="Arial" w:cs="Arial"/>
          <w:b/>
          <w:noProof w:val="0"/>
          <w:sz w:val="20"/>
          <w:szCs w:val="21"/>
          <w:lang w:val="es-MX" w:eastAsia="en-US"/>
        </w:rPr>
      </w:pPr>
      <w:r>
        <w:rPr>
          <w:rFonts w:ascii="Arial" w:hAnsi="Arial" w:cs="Arial"/>
          <w:b/>
          <w:sz w:val="20"/>
          <w:szCs w:val="21"/>
        </w:rPr>
        <w:t xml:space="preserve">COMISIÓN EDILICIA PERMANENTE DE HACIENDA PUBLICA Y PATRIMONIO MUNICIPAL   </w:t>
      </w:r>
    </w:p>
    <w:p w14:paraId="3F612C65" w14:textId="77777777" w:rsidR="003C1528" w:rsidRDefault="003C1528" w:rsidP="003C1528">
      <w:pPr>
        <w:jc w:val="center"/>
        <w:rPr>
          <w:rFonts w:ascii="Arial" w:hAnsi="Arial" w:cs="Arial"/>
          <w:b/>
          <w:sz w:val="20"/>
          <w:szCs w:val="21"/>
        </w:rPr>
      </w:pPr>
    </w:p>
    <w:p w14:paraId="178AF5EB" w14:textId="77777777" w:rsidR="003C1528" w:rsidRDefault="003C1528" w:rsidP="003C1528">
      <w:pPr>
        <w:jc w:val="center"/>
        <w:rPr>
          <w:rFonts w:ascii="Arial" w:hAnsi="Arial" w:cs="Arial"/>
          <w:b/>
          <w:sz w:val="20"/>
          <w:szCs w:val="21"/>
        </w:rPr>
      </w:pPr>
    </w:p>
    <w:p w14:paraId="7A014AD3" w14:textId="77777777" w:rsidR="003C1528" w:rsidRDefault="003C1528" w:rsidP="003C1528">
      <w:pPr>
        <w:jc w:val="center"/>
        <w:rPr>
          <w:rFonts w:ascii="Arial" w:hAnsi="Arial" w:cs="Arial"/>
          <w:b/>
          <w:sz w:val="20"/>
          <w:szCs w:val="21"/>
        </w:rPr>
      </w:pPr>
    </w:p>
    <w:p w14:paraId="0BD5C1D4" w14:textId="77777777" w:rsidR="003C1528" w:rsidRDefault="003C1528" w:rsidP="003C1528">
      <w:pPr>
        <w:jc w:val="center"/>
        <w:rPr>
          <w:rFonts w:ascii="Arial" w:hAnsi="Arial" w:cs="Arial"/>
          <w:b/>
          <w:sz w:val="20"/>
          <w:szCs w:val="21"/>
        </w:rPr>
      </w:pPr>
    </w:p>
    <w:p w14:paraId="0DF104E6" w14:textId="77777777" w:rsidR="003C1528" w:rsidRDefault="003C1528" w:rsidP="003C1528">
      <w:pPr>
        <w:jc w:val="center"/>
        <w:rPr>
          <w:rFonts w:cstheme="minorHAnsi"/>
          <w:b/>
          <w:bCs/>
          <w:sz w:val="22"/>
          <w:szCs w:val="22"/>
        </w:rPr>
      </w:pPr>
      <w:r>
        <w:rPr>
          <w:rFonts w:cstheme="minorHAnsi"/>
          <w:b/>
          <w:bCs/>
        </w:rPr>
        <w:t>_____________________________</w:t>
      </w:r>
    </w:p>
    <w:p w14:paraId="725595BD" w14:textId="77777777" w:rsidR="003C1528" w:rsidRDefault="003C1528" w:rsidP="003C1528">
      <w:pPr>
        <w:jc w:val="center"/>
        <w:rPr>
          <w:rFonts w:ascii="Arial" w:hAnsi="Arial" w:cs="Arial"/>
          <w:b/>
          <w:bCs/>
          <w:sz w:val="20"/>
          <w:szCs w:val="20"/>
        </w:rPr>
      </w:pPr>
      <w:r>
        <w:rPr>
          <w:rFonts w:ascii="Arial" w:hAnsi="Arial" w:cs="Arial"/>
          <w:b/>
          <w:bCs/>
          <w:sz w:val="20"/>
          <w:szCs w:val="20"/>
        </w:rPr>
        <w:t xml:space="preserve">JORGE DE JESÚS JUÁREZ PARRA </w:t>
      </w:r>
    </w:p>
    <w:p w14:paraId="585E579D" w14:textId="77777777" w:rsidR="003C1528" w:rsidRDefault="003C1528" w:rsidP="003C1528">
      <w:pPr>
        <w:jc w:val="center"/>
        <w:rPr>
          <w:rFonts w:ascii="Arial" w:hAnsi="Arial" w:cs="Arial"/>
          <w:b/>
          <w:bCs/>
          <w:sz w:val="20"/>
          <w:szCs w:val="20"/>
        </w:rPr>
      </w:pPr>
      <w:r>
        <w:rPr>
          <w:rFonts w:ascii="Arial" w:hAnsi="Arial" w:cs="Arial"/>
          <w:b/>
          <w:bCs/>
          <w:sz w:val="20"/>
          <w:szCs w:val="20"/>
        </w:rPr>
        <w:t xml:space="preserve">PRESIDENTE DE LA COMISION </w:t>
      </w:r>
    </w:p>
    <w:p w14:paraId="365407DD" w14:textId="77777777" w:rsidR="003C1528" w:rsidRDefault="003C1528" w:rsidP="003C1528">
      <w:pPr>
        <w:jc w:val="center"/>
        <w:rPr>
          <w:rFonts w:cstheme="minorHAnsi"/>
          <w:b/>
          <w:bCs/>
          <w:sz w:val="22"/>
          <w:szCs w:val="22"/>
        </w:rPr>
      </w:pPr>
    </w:p>
    <w:p w14:paraId="50BE7D5B" w14:textId="77777777" w:rsidR="003C1528" w:rsidRDefault="003C1528" w:rsidP="003C1528">
      <w:pPr>
        <w:jc w:val="center"/>
        <w:rPr>
          <w:rFonts w:cstheme="minorHAnsi"/>
          <w:b/>
          <w:bCs/>
        </w:rPr>
      </w:pPr>
    </w:p>
    <w:tbl>
      <w:tblPr>
        <w:tblStyle w:val="Tablaconcuadrcula"/>
        <w:tblpPr w:leftFromText="141" w:rightFromText="141" w:vertAnchor="text" w:horzAnchor="margin" w:tblpY="-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8"/>
        <w:gridCol w:w="4391"/>
      </w:tblGrid>
      <w:tr w:rsidR="003C1528" w14:paraId="1138D339" w14:textId="77777777" w:rsidTr="003C1528">
        <w:trPr>
          <w:trHeight w:val="720"/>
        </w:trPr>
        <w:tc>
          <w:tcPr>
            <w:tcW w:w="4414" w:type="dxa"/>
          </w:tcPr>
          <w:p w14:paraId="36DBDE41" w14:textId="77777777" w:rsidR="003C1528" w:rsidRDefault="003C1528">
            <w:pPr>
              <w:jc w:val="center"/>
              <w:rPr>
                <w:rFonts w:ascii="Arial" w:eastAsia="Times New Roman" w:hAnsi="Arial" w:cs="Arial"/>
                <w:b/>
                <w:sz w:val="20"/>
                <w:szCs w:val="21"/>
                <w:lang w:eastAsia="es-MX"/>
              </w:rPr>
            </w:pPr>
            <w:r>
              <w:rPr>
                <w:rFonts w:ascii="Arial" w:eastAsia="Times New Roman" w:hAnsi="Arial" w:cs="Arial"/>
                <w:b/>
                <w:sz w:val="20"/>
                <w:szCs w:val="21"/>
                <w:lang w:eastAsia="es-MX"/>
              </w:rPr>
              <w:t>______________________________</w:t>
            </w:r>
          </w:p>
          <w:p w14:paraId="2BEA476B" w14:textId="77777777" w:rsidR="003C1528" w:rsidRDefault="003C1528">
            <w:pPr>
              <w:jc w:val="center"/>
              <w:rPr>
                <w:rFonts w:ascii="Arial" w:eastAsia="Times New Roman" w:hAnsi="Arial" w:cs="Arial"/>
                <w:b/>
                <w:sz w:val="20"/>
                <w:szCs w:val="21"/>
                <w:lang w:eastAsia="es-MX"/>
              </w:rPr>
            </w:pPr>
            <w:r>
              <w:rPr>
                <w:rFonts w:ascii="Arial" w:eastAsia="Times New Roman" w:hAnsi="Arial" w:cs="Arial"/>
                <w:b/>
                <w:sz w:val="20"/>
                <w:szCs w:val="21"/>
                <w:lang w:eastAsia="es-MX"/>
              </w:rPr>
              <w:t xml:space="preserve">C.LAURA ELENA MARTÍNEZ RUVALCABA </w:t>
            </w:r>
          </w:p>
          <w:p w14:paraId="55C2AB9C" w14:textId="77777777" w:rsidR="003C1528" w:rsidRDefault="003C1528">
            <w:pPr>
              <w:jc w:val="center"/>
              <w:rPr>
                <w:rFonts w:ascii="Arial" w:eastAsia="Times New Roman" w:hAnsi="Arial" w:cs="Arial"/>
                <w:b/>
                <w:sz w:val="20"/>
                <w:szCs w:val="21"/>
                <w:lang w:eastAsia="es-MX"/>
              </w:rPr>
            </w:pPr>
            <w:r>
              <w:rPr>
                <w:rFonts w:ascii="Arial" w:eastAsia="Times New Roman" w:hAnsi="Arial" w:cs="Arial"/>
                <w:b/>
                <w:sz w:val="20"/>
                <w:szCs w:val="21"/>
                <w:lang w:eastAsia="es-MX"/>
              </w:rPr>
              <w:t>VOCAL</w:t>
            </w:r>
          </w:p>
          <w:p w14:paraId="283E7469" w14:textId="77777777" w:rsidR="003C1528" w:rsidRDefault="003C1528">
            <w:pPr>
              <w:jc w:val="center"/>
              <w:rPr>
                <w:rFonts w:ascii="Arial" w:eastAsia="Times New Roman" w:hAnsi="Arial" w:cs="Arial"/>
                <w:b/>
                <w:sz w:val="20"/>
                <w:szCs w:val="21"/>
                <w:lang w:eastAsia="es-MX"/>
              </w:rPr>
            </w:pPr>
          </w:p>
          <w:p w14:paraId="7F04B9D5" w14:textId="77777777" w:rsidR="003C1528" w:rsidRDefault="003C1528">
            <w:pPr>
              <w:jc w:val="center"/>
              <w:rPr>
                <w:rFonts w:ascii="Arial" w:eastAsia="Times New Roman" w:hAnsi="Arial" w:cs="Arial"/>
                <w:b/>
                <w:sz w:val="20"/>
                <w:szCs w:val="21"/>
                <w:lang w:eastAsia="es-MX"/>
              </w:rPr>
            </w:pPr>
          </w:p>
          <w:p w14:paraId="735A0A79" w14:textId="77777777" w:rsidR="003C1528" w:rsidRDefault="003C1528">
            <w:pPr>
              <w:jc w:val="center"/>
              <w:rPr>
                <w:rFonts w:ascii="Arial" w:eastAsia="Times New Roman" w:hAnsi="Arial" w:cs="Arial"/>
                <w:b/>
                <w:sz w:val="20"/>
                <w:szCs w:val="21"/>
                <w:lang w:eastAsia="es-MX"/>
              </w:rPr>
            </w:pPr>
          </w:p>
        </w:tc>
        <w:tc>
          <w:tcPr>
            <w:tcW w:w="4414" w:type="dxa"/>
          </w:tcPr>
          <w:p w14:paraId="6050CBF3" w14:textId="77777777" w:rsidR="003C1528" w:rsidRDefault="003C1528">
            <w:pPr>
              <w:jc w:val="center"/>
              <w:rPr>
                <w:rFonts w:ascii="Arial" w:eastAsia="Times New Roman" w:hAnsi="Arial" w:cs="Arial"/>
                <w:b/>
                <w:sz w:val="20"/>
                <w:szCs w:val="21"/>
                <w:lang w:eastAsia="es-MX"/>
              </w:rPr>
            </w:pPr>
            <w:r>
              <w:rPr>
                <w:rFonts w:ascii="Arial" w:eastAsia="Times New Roman" w:hAnsi="Arial" w:cs="Arial"/>
                <w:b/>
                <w:sz w:val="20"/>
                <w:szCs w:val="21"/>
                <w:lang w:eastAsia="es-MX"/>
              </w:rPr>
              <w:t>_______________________</w:t>
            </w:r>
          </w:p>
          <w:p w14:paraId="16AD1D32" w14:textId="77777777" w:rsidR="003C1528" w:rsidRDefault="003C1528">
            <w:pPr>
              <w:jc w:val="center"/>
              <w:rPr>
                <w:rFonts w:ascii="Arial" w:eastAsia="Times New Roman" w:hAnsi="Arial" w:cs="Arial"/>
                <w:b/>
                <w:sz w:val="20"/>
                <w:szCs w:val="21"/>
                <w:lang w:eastAsia="es-MX"/>
              </w:rPr>
            </w:pPr>
            <w:r>
              <w:rPr>
                <w:rFonts w:ascii="Arial" w:eastAsia="Times New Roman" w:hAnsi="Arial" w:cs="Arial"/>
                <w:b/>
                <w:sz w:val="20"/>
                <w:szCs w:val="21"/>
                <w:lang w:eastAsia="es-MX"/>
              </w:rPr>
              <w:t xml:space="preserve">C.TANIA MAGDALENA BERNARDINO JUAREZ   </w:t>
            </w:r>
          </w:p>
          <w:p w14:paraId="0A45BA92" w14:textId="77777777" w:rsidR="003C1528" w:rsidRDefault="003C1528">
            <w:pPr>
              <w:jc w:val="center"/>
              <w:rPr>
                <w:rFonts w:ascii="Arial" w:eastAsia="Times New Roman" w:hAnsi="Arial" w:cs="Arial"/>
                <w:b/>
                <w:sz w:val="20"/>
                <w:szCs w:val="21"/>
                <w:lang w:eastAsia="es-MX"/>
              </w:rPr>
            </w:pPr>
            <w:r>
              <w:rPr>
                <w:rFonts w:ascii="Arial" w:eastAsia="Times New Roman" w:hAnsi="Arial" w:cs="Arial"/>
                <w:b/>
                <w:sz w:val="20"/>
                <w:szCs w:val="21"/>
                <w:lang w:eastAsia="es-MX"/>
              </w:rPr>
              <w:t xml:space="preserve">VOCAL </w:t>
            </w:r>
          </w:p>
          <w:p w14:paraId="30131761" w14:textId="77777777" w:rsidR="003C1528" w:rsidRDefault="003C1528">
            <w:pPr>
              <w:jc w:val="center"/>
              <w:rPr>
                <w:rFonts w:ascii="Arial" w:eastAsia="Times New Roman" w:hAnsi="Arial" w:cs="Arial"/>
                <w:b/>
                <w:sz w:val="20"/>
                <w:szCs w:val="21"/>
                <w:lang w:eastAsia="es-MX"/>
              </w:rPr>
            </w:pPr>
          </w:p>
          <w:p w14:paraId="6774C1BF" w14:textId="77777777" w:rsidR="003C1528" w:rsidRDefault="003C1528">
            <w:pPr>
              <w:jc w:val="center"/>
              <w:rPr>
                <w:rFonts w:ascii="Arial" w:eastAsia="Times New Roman" w:hAnsi="Arial" w:cs="Arial"/>
                <w:b/>
                <w:sz w:val="20"/>
                <w:szCs w:val="21"/>
                <w:lang w:eastAsia="es-MX"/>
              </w:rPr>
            </w:pPr>
          </w:p>
          <w:p w14:paraId="0539B09B" w14:textId="77777777" w:rsidR="003C1528" w:rsidRDefault="003C1528">
            <w:pPr>
              <w:jc w:val="center"/>
              <w:rPr>
                <w:rFonts w:ascii="Arial" w:eastAsia="Times New Roman" w:hAnsi="Arial" w:cs="Arial"/>
                <w:b/>
                <w:sz w:val="20"/>
                <w:szCs w:val="21"/>
                <w:lang w:eastAsia="es-MX"/>
              </w:rPr>
            </w:pPr>
          </w:p>
        </w:tc>
      </w:tr>
      <w:tr w:rsidR="003C1528" w14:paraId="2FC46D0C" w14:textId="77777777" w:rsidTr="003C1528">
        <w:trPr>
          <w:trHeight w:val="185"/>
        </w:trPr>
        <w:tc>
          <w:tcPr>
            <w:tcW w:w="4414" w:type="dxa"/>
            <w:hideMark/>
          </w:tcPr>
          <w:p w14:paraId="4C0BEBED" w14:textId="77777777" w:rsidR="003C1528" w:rsidRDefault="003C1528">
            <w:pPr>
              <w:jc w:val="center"/>
              <w:rPr>
                <w:rFonts w:ascii="Arial" w:eastAsia="Times New Roman" w:hAnsi="Arial" w:cs="Arial"/>
                <w:b/>
                <w:sz w:val="20"/>
                <w:szCs w:val="21"/>
                <w:lang w:eastAsia="es-MX"/>
              </w:rPr>
            </w:pPr>
            <w:r>
              <w:rPr>
                <w:rFonts w:ascii="Arial" w:eastAsia="Times New Roman" w:hAnsi="Arial" w:cs="Arial"/>
                <w:b/>
                <w:sz w:val="20"/>
                <w:szCs w:val="21"/>
                <w:lang w:eastAsia="es-MX"/>
              </w:rPr>
              <w:t>______________________________</w:t>
            </w:r>
          </w:p>
          <w:p w14:paraId="0066C21C" w14:textId="77777777" w:rsidR="003C1528" w:rsidRDefault="003C1528">
            <w:pPr>
              <w:jc w:val="center"/>
              <w:rPr>
                <w:rFonts w:ascii="Arial" w:eastAsia="Times New Roman" w:hAnsi="Arial" w:cs="Arial"/>
                <w:b/>
                <w:sz w:val="20"/>
                <w:szCs w:val="21"/>
                <w:lang w:eastAsia="es-MX"/>
              </w:rPr>
            </w:pPr>
            <w:r>
              <w:rPr>
                <w:rFonts w:ascii="Arial" w:eastAsia="Times New Roman" w:hAnsi="Arial" w:cs="Arial"/>
                <w:b/>
                <w:sz w:val="20"/>
                <w:szCs w:val="21"/>
                <w:lang w:eastAsia="es-MX"/>
              </w:rPr>
              <w:t>C. DIANA LAURA ORTEGA PALAFOX</w:t>
            </w:r>
          </w:p>
          <w:p w14:paraId="01316BF1" w14:textId="77777777" w:rsidR="003C1528" w:rsidRDefault="003C1528">
            <w:pPr>
              <w:jc w:val="center"/>
              <w:rPr>
                <w:rFonts w:ascii="Arial" w:eastAsia="Times New Roman" w:hAnsi="Arial" w:cs="Arial"/>
                <w:b/>
                <w:sz w:val="20"/>
                <w:szCs w:val="21"/>
                <w:lang w:eastAsia="es-MX"/>
              </w:rPr>
            </w:pPr>
            <w:r>
              <w:rPr>
                <w:rFonts w:ascii="Arial" w:eastAsia="Times New Roman" w:hAnsi="Arial" w:cs="Arial"/>
                <w:b/>
                <w:sz w:val="20"/>
                <w:szCs w:val="21"/>
                <w:lang w:eastAsia="es-MX"/>
              </w:rPr>
              <w:t>VOCAL</w:t>
            </w:r>
          </w:p>
        </w:tc>
        <w:tc>
          <w:tcPr>
            <w:tcW w:w="4414" w:type="dxa"/>
            <w:hideMark/>
          </w:tcPr>
          <w:p w14:paraId="60069FC4" w14:textId="77777777" w:rsidR="003C1528" w:rsidRDefault="003C1528">
            <w:pPr>
              <w:jc w:val="center"/>
              <w:rPr>
                <w:rFonts w:ascii="Arial" w:eastAsia="Times New Roman" w:hAnsi="Arial" w:cs="Arial"/>
                <w:b/>
                <w:sz w:val="20"/>
                <w:szCs w:val="21"/>
                <w:lang w:eastAsia="es-MX"/>
              </w:rPr>
            </w:pPr>
            <w:r>
              <w:rPr>
                <w:rFonts w:ascii="Arial" w:eastAsia="Times New Roman" w:hAnsi="Arial" w:cs="Arial"/>
                <w:b/>
                <w:sz w:val="20"/>
                <w:szCs w:val="21"/>
                <w:lang w:eastAsia="es-MX"/>
              </w:rPr>
              <w:t>___________________________</w:t>
            </w:r>
          </w:p>
          <w:p w14:paraId="792C18A6" w14:textId="77777777" w:rsidR="003C1528" w:rsidRDefault="003C1528">
            <w:pPr>
              <w:jc w:val="center"/>
              <w:rPr>
                <w:rFonts w:ascii="Arial" w:eastAsia="Times New Roman" w:hAnsi="Arial" w:cs="Arial"/>
                <w:b/>
                <w:sz w:val="20"/>
                <w:szCs w:val="21"/>
                <w:lang w:eastAsia="es-MX"/>
              </w:rPr>
            </w:pPr>
            <w:r>
              <w:rPr>
                <w:rFonts w:ascii="Arial" w:eastAsia="Times New Roman" w:hAnsi="Arial" w:cs="Arial"/>
                <w:b/>
                <w:sz w:val="20"/>
                <w:szCs w:val="21"/>
                <w:lang w:eastAsia="es-MX"/>
              </w:rPr>
              <w:t xml:space="preserve">C. MAGALI CASILLAS CONTRERAS </w:t>
            </w:r>
          </w:p>
          <w:p w14:paraId="2BBA93CA" w14:textId="77777777" w:rsidR="003C1528" w:rsidRDefault="003C1528">
            <w:pPr>
              <w:jc w:val="center"/>
              <w:rPr>
                <w:rFonts w:ascii="Arial" w:eastAsia="Times New Roman" w:hAnsi="Arial" w:cs="Arial"/>
                <w:b/>
                <w:sz w:val="20"/>
                <w:szCs w:val="21"/>
                <w:lang w:eastAsia="es-MX"/>
              </w:rPr>
            </w:pPr>
            <w:r>
              <w:rPr>
                <w:rFonts w:ascii="Arial" w:eastAsia="Times New Roman" w:hAnsi="Arial" w:cs="Arial"/>
                <w:b/>
                <w:sz w:val="20"/>
                <w:szCs w:val="21"/>
                <w:lang w:eastAsia="es-MX"/>
              </w:rPr>
              <w:t>VOCAL</w:t>
            </w:r>
          </w:p>
        </w:tc>
      </w:tr>
    </w:tbl>
    <w:p w14:paraId="1D8ED976" w14:textId="77777777" w:rsidR="003C1528" w:rsidRPr="003C1528" w:rsidRDefault="003C1528" w:rsidP="001C208E">
      <w:pPr>
        <w:jc w:val="center"/>
        <w:rPr>
          <w:rFonts w:ascii="Arial" w:hAnsi="Arial" w:cs="Arial"/>
          <w:sz w:val="16"/>
          <w:szCs w:val="16"/>
        </w:rPr>
      </w:pPr>
    </w:p>
    <w:p w14:paraId="445E97DB" w14:textId="142B14C2" w:rsidR="001C208E" w:rsidRPr="00B50BB1" w:rsidRDefault="001C208E" w:rsidP="001C208E">
      <w:pPr>
        <w:pBdr>
          <w:top w:val="nil"/>
          <w:left w:val="nil"/>
          <w:bottom w:val="nil"/>
          <w:right w:val="nil"/>
          <w:between w:val="nil"/>
          <w:bar w:val="nil"/>
        </w:pBdr>
        <w:jc w:val="both"/>
        <w:rPr>
          <w:rFonts w:ascii="Arial" w:eastAsia="Calibri" w:hAnsi="Arial" w:cs="Arial"/>
          <w:bCs/>
          <w:color w:val="000000" w:themeColor="text1"/>
          <w:u w:color="000000"/>
          <w:bdr w:val="nil"/>
          <w:lang w:val="es-ES"/>
        </w:rPr>
      </w:pPr>
      <w:r w:rsidRPr="003C1528">
        <w:rPr>
          <w:rFonts w:ascii="Arial" w:eastAsia="Calibri" w:hAnsi="Arial" w:cs="Arial"/>
          <w:bCs/>
          <w:color w:val="000000" w:themeColor="text1"/>
          <w:sz w:val="14"/>
          <w:szCs w:val="14"/>
          <w:u w:color="000000"/>
          <w:bdr w:val="nil"/>
          <w:lang w:val="es-ES"/>
        </w:rPr>
        <w:t xml:space="preserve">La presente foja de firmas pertenece a la </w:t>
      </w:r>
      <w:r w:rsidR="002820E9" w:rsidRPr="002820E9">
        <w:rPr>
          <w:rFonts w:ascii="Arial" w:hAnsi="Arial" w:cs="Arial"/>
          <w:b/>
          <w:sz w:val="14"/>
          <w:szCs w:val="14"/>
        </w:rPr>
        <w:t>INICIATIVA DE ORDENAMIENTO MUNICIPAL QUE EMITE LA CONVOCATORIA PÚBLICA ABIERTA Y AUTORIZA LAS REGLAS DE OPERACIÓN DEL PROGRAMA “TZAPOTLATENA MUJERES DE TRABAJO 2024”</w:t>
      </w:r>
      <w:r w:rsidR="00B3770E" w:rsidRPr="002820E9">
        <w:rPr>
          <w:rFonts w:ascii="Arial" w:hAnsi="Arial" w:cs="Arial"/>
          <w:color w:val="000000" w:themeColor="text1"/>
          <w:sz w:val="14"/>
          <w:szCs w:val="14"/>
        </w:rPr>
        <w:t>,</w:t>
      </w:r>
      <w:r w:rsidR="00B3770E" w:rsidRPr="003C1528">
        <w:rPr>
          <w:rFonts w:ascii="Arial" w:hAnsi="Arial" w:cs="Arial"/>
          <w:color w:val="000000" w:themeColor="text1"/>
          <w:sz w:val="16"/>
          <w:szCs w:val="16"/>
        </w:rPr>
        <w:t xml:space="preserve"> </w:t>
      </w:r>
      <w:r w:rsidR="003C1528" w:rsidRPr="003C1528">
        <w:rPr>
          <w:rFonts w:ascii="Arial" w:hAnsi="Arial" w:cs="Arial"/>
          <w:color w:val="000000" w:themeColor="text1"/>
          <w:sz w:val="14"/>
          <w:szCs w:val="14"/>
        </w:rPr>
        <w:t xml:space="preserve">- - - - - - - - - - - - - - - - - - - - </w:t>
      </w:r>
      <w:r w:rsidR="003C1528">
        <w:rPr>
          <w:rFonts w:ascii="Arial" w:hAnsi="Arial" w:cs="Arial"/>
          <w:color w:val="000000" w:themeColor="text1"/>
          <w:sz w:val="14"/>
          <w:szCs w:val="14"/>
        </w:rPr>
        <w:t xml:space="preserve">- - - - - - - - - - - - - - - - - - - - - </w:t>
      </w:r>
      <w:r w:rsidR="003C1528" w:rsidRPr="003C1528">
        <w:rPr>
          <w:rFonts w:ascii="Arial" w:hAnsi="Arial" w:cs="Arial"/>
          <w:color w:val="000000" w:themeColor="text1"/>
          <w:sz w:val="14"/>
          <w:szCs w:val="14"/>
        </w:rPr>
        <w:t>- - - - - - - -- - - - - - -CONSTE- - - - - - - -</w:t>
      </w:r>
      <w:r w:rsidR="003C1528" w:rsidRPr="003C1528">
        <w:rPr>
          <w:rFonts w:ascii="Arial" w:hAnsi="Arial" w:cs="Arial"/>
          <w:color w:val="000000" w:themeColor="text1"/>
          <w:sz w:val="16"/>
          <w:szCs w:val="16"/>
        </w:rPr>
        <w:t xml:space="preserve"> - - - </w:t>
      </w:r>
      <w:r w:rsidR="003C1528" w:rsidRPr="003C1528">
        <w:rPr>
          <w:rFonts w:ascii="Arial" w:hAnsi="Arial" w:cs="Arial"/>
          <w:color w:val="000000" w:themeColor="text1"/>
          <w:sz w:val="14"/>
          <w:szCs w:val="14"/>
        </w:rPr>
        <w:t>- - - - - - -</w:t>
      </w:r>
      <w:r w:rsidR="003C1528">
        <w:rPr>
          <w:rFonts w:ascii="Arial" w:hAnsi="Arial" w:cs="Arial"/>
          <w:color w:val="000000" w:themeColor="text1"/>
          <w:sz w:val="14"/>
          <w:szCs w:val="14"/>
        </w:rPr>
        <w:t>- - - - - - - - - - - - - - -</w:t>
      </w:r>
      <w:r w:rsidR="003C1528" w:rsidRPr="003C1528">
        <w:rPr>
          <w:rFonts w:ascii="Arial" w:hAnsi="Arial" w:cs="Arial"/>
          <w:color w:val="000000" w:themeColor="text1"/>
          <w:sz w:val="14"/>
          <w:szCs w:val="14"/>
        </w:rPr>
        <w:t xml:space="preserve">- - - - - - -- - - - - - -- - - - </w:t>
      </w:r>
    </w:p>
    <w:p w14:paraId="7BF487AB" w14:textId="482965D9" w:rsidR="00554125" w:rsidRPr="00B3770E" w:rsidRDefault="003C1528" w:rsidP="00554125">
      <w:pPr>
        <w:jc w:val="both"/>
        <w:rPr>
          <w:rFonts w:cstheme="minorHAnsi"/>
          <w:sz w:val="16"/>
          <w:szCs w:val="22"/>
        </w:rPr>
      </w:pPr>
      <w:r>
        <w:rPr>
          <w:rFonts w:cstheme="minorHAnsi"/>
          <w:sz w:val="16"/>
          <w:szCs w:val="22"/>
        </w:rPr>
        <w:t>EMJB</w:t>
      </w:r>
      <w:r w:rsidR="00B3770E" w:rsidRPr="00B3770E">
        <w:rPr>
          <w:rFonts w:cstheme="minorHAnsi"/>
          <w:sz w:val="16"/>
          <w:szCs w:val="22"/>
        </w:rPr>
        <w:t>/</w:t>
      </w:r>
      <w:r>
        <w:rPr>
          <w:rFonts w:cstheme="minorHAnsi"/>
          <w:sz w:val="16"/>
          <w:szCs w:val="22"/>
        </w:rPr>
        <w:t>vso</w:t>
      </w:r>
    </w:p>
    <w:sectPr w:rsidR="00554125" w:rsidRPr="00B3770E" w:rsidSect="004719B3">
      <w:headerReference w:type="default" r:id="rId8"/>
      <w:pgSz w:w="12240" w:h="15840"/>
      <w:pgMar w:top="1417" w:right="175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BE7EB" w14:textId="77777777" w:rsidR="004719B3" w:rsidRDefault="004719B3" w:rsidP="00EC1214">
      <w:r>
        <w:separator/>
      </w:r>
    </w:p>
  </w:endnote>
  <w:endnote w:type="continuationSeparator" w:id="0">
    <w:p w14:paraId="0247DDD8" w14:textId="77777777" w:rsidR="004719B3" w:rsidRDefault="004719B3" w:rsidP="00EC1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89C19" w14:textId="77777777" w:rsidR="004719B3" w:rsidRDefault="004719B3" w:rsidP="00EC1214">
      <w:r>
        <w:separator/>
      </w:r>
    </w:p>
  </w:footnote>
  <w:footnote w:type="continuationSeparator" w:id="0">
    <w:p w14:paraId="36F3D2AF" w14:textId="77777777" w:rsidR="004719B3" w:rsidRDefault="004719B3" w:rsidP="00EC1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F6085" w14:textId="4445CDF3" w:rsidR="00EC1214" w:rsidRDefault="006A3112">
    <w:pPr>
      <w:pStyle w:val="Encabezado"/>
      <w:rPr>
        <w:lang w:val="es-MX" w:eastAsia="es-MX"/>
      </w:rPr>
    </w:pPr>
    <w:r>
      <w:rPr>
        <w:lang w:val="es-MX" w:eastAsia="es-MX"/>
      </w:rPr>
      <w:drawing>
        <wp:anchor distT="0" distB="0" distL="114300" distR="114300" simplePos="0" relativeHeight="251659264" behindDoc="0" locked="0" layoutInCell="1" allowOverlap="1" wp14:anchorId="2415C1C1" wp14:editId="5244C1EB">
          <wp:simplePos x="0" y="0"/>
          <wp:positionH relativeFrom="column">
            <wp:posOffset>-1047750</wp:posOffset>
          </wp:positionH>
          <wp:positionV relativeFrom="paragraph">
            <wp:posOffset>-567055</wp:posOffset>
          </wp:positionV>
          <wp:extent cx="7772400" cy="1005840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lang w:val="es-MX" w:eastAsia="es-MX"/>
      </w:rPr>
      <w:drawing>
        <wp:anchor distT="0" distB="0" distL="114300" distR="114300" simplePos="0" relativeHeight="251660288" behindDoc="1" locked="0" layoutInCell="1" allowOverlap="1" wp14:anchorId="44E8C375" wp14:editId="60466120">
          <wp:simplePos x="0" y="0"/>
          <wp:positionH relativeFrom="column">
            <wp:posOffset>4234815</wp:posOffset>
          </wp:positionH>
          <wp:positionV relativeFrom="paragraph">
            <wp:posOffset>-363855</wp:posOffset>
          </wp:positionV>
          <wp:extent cx="2359660" cy="1109345"/>
          <wp:effectExtent l="0" t="0" r="2540" b="0"/>
          <wp:wrapNone/>
          <wp:docPr id="4420197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9660" cy="1109345"/>
                  </a:xfrm>
                  <a:prstGeom prst="rect">
                    <a:avLst/>
                  </a:prstGeom>
                  <a:noFill/>
                </pic:spPr>
              </pic:pic>
            </a:graphicData>
          </a:graphic>
        </wp:anchor>
      </w:drawing>
    </w:r>
  </w:p>
  <w:p w14:paraId="2016CBAC" w14:textId="2F3867BF" w:rsidR="00EC1214" w:rsidRDefault="00EC1214">
    <w:pPr>
      <w:pStyle w:val="Encabezado"/>
    </w:pPr>
  </w:p>
  <w:p w14:paraId="25905AE8" w14:textId="072405B1" w:rsidR="00EC1214" w:rsidRDefault="00EC1214">
    <w:pPr>
      <w:pStyle w:val="Encabezado"/>
    </w:pPr>
  </w:p>
  <w:p w14:paraId="2DFC2C75" w14:textId="77777777" w:rsidR="00EC1214" w:rsidRDefault="00EC1214">
    <w:pPr>
      <w:pStyle w:val="Encabezado"/>
    </w:pPr>
  </w:p>
  <w:p w14:paraId="3E42447E" w14:textId="77777777" w:rsidR="00EC1214" w:rsidRDefault="00EC12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078"/>
    <w:multiLevelType w:val="hybridMultilevel"/>
    <w:tmpl w:val="8AFC9182"/>
    <w:lvl w:ilvl="0" w:tplc="A48ABCD0">
      <w:start w:val="13"/>
      <w:numFmt w:val="upperRoman"/>
      <w:lvlText w:val="%1."/>
      <w:lvlJc w:val="left"/>
      <w:pPr>
        <w:ind w:left="1687"/>
      </w:pPr>
      <w:rPr>
        <w:rFonts w:ascii="Arial" w:eastAsia="Arial" w:hAnsi="Arial" w:cs="Arial"/>
        <w:b w:val="0"/>
        <w:i w:val="0"/>
        <w:strike w:val="0"/>
        <w:dstrike w:val="0"/>
        <w:color w:val="000000"/>
        <w:sz w:val="22"/>
        <w:szCs w:val="28"/>
        <w:u w:val="none" w:color="000000"/>
        <w:bdr w:val="none" w:sz="0" w:space="0" w:color="auto"/>
        <w:shd w:val="clear" w:color="auto" w:fill="auto"/>
        <w:vertAlign w:val="baseline"/>
      </w:rPr>
    </w:lvl>
    <w:lvl w:ilvl="1" w:tplc="9E6E729E">
      <w:start w:val="1"/>
      <w:numFmt w:val="lowerLetter"/>
      <w:lvlText w:val="%2)"/>
      <w:lvlJc w:val="left"/>
      <w:pPr>
        <w:ind w:left="198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E402D4F4">
      <w:start w:val="1"/>
      <w:numFmt w:val="decimal"/>
      <w:lvlText w:val="%3."/>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4814A04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F2583E">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34198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FA3B2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A015B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6001F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9F1DF0"/>
    <w:multiLevelType w:val="hybridMultilevel"/>
    <w:tmpl w:val="7CBE17E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6F6E6C30">
      <w:numFmt w:val="bullet"/>
      <w:lvlText w:val=""/>
      <w:lvlJc w:val="left"/>
      <w:pPr>
        <w:ind w:left="2340" w:hanging="360"/>
      </w:pPr>
      <w:rPr>
        <w:rFonts w:ascii="Symbol" w:eastAsiaTheme="minorEastAsia" w:hAnsi="Symbol" w:cstheme="minorBidi"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CA156F"/>
    <w:multiLevelType w:val="hybridMultilevel"/>
    <w:tmpl w:val="EBACDB2C"/>
    <w:lvl w:ilvl="0" w:tplc="080A0019">
      <w:start w:val="1"/>
      <w:numFmt w:val="lowerLetter"/>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3" w15:restartNumberingAfterBreak="0">
    <w:nsid w:val="05111C35"/>
    <w:multiLevelType w:val="hybridMultilevel"/>
    <w:tmpl w:val="CD827012"/>
    <w:lvl w:ilvl="0" w:tplc="E21A99AC">
      <w:start w:val="1"/>
      <w:numFmt w:val="upperRoman"/>
      <w:lvlText w:val="%1."/>
      <w:lvlJc w:val="left"/>
      <w:pPr>
        <w:ind w:left="2160" w:hanging="72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 w15:restartNumberingAfterBreak="0">
    <w:nsid w:val="06C03288"/>
    <w:multiLevelType w:val="hybridMultilevel"/>
    <w:tmpl w:val="CDC22422"/>
    <w:lvl w:ilvl="0" w:tplc="843A2B8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72122AE"/>
    <w:multiLevelType w:val="hybridMultilevel"/>
    <w:tmpl w:val="1D967636"/>
    <w:lvl w:ilvl="0" w:tplc="E0720D64">
      <w:start w:val="6"/>
      <w:numFmt w:val="upperRoman"/>
      <w:lvlText w:val="%1."/>
      <w:lvlJc w:val="left"/>
      <w:pPr>
        <w:ind w:left="1687"/>
      </w:pPr>
      <w:rPr>
        <w:rFonts w:ascii="Arial" w:eastAsia="Arial" w:hAnsi="Arial" w:cs="Arial"/>
        <w:b w:val="0"/>
        <w:i w:val="0"/>
        <w:strike w:val="0"/>
        <w:dstrike w:val="0"/>
        <w:color w:val="000000"/>
        <w:sz w:val="22"/>
        <w:szCs w:val="28"/>
        <w:u w:val="none" w:color="000000"/>
        <w:bdr w:val="none" w:sz="0" w:space="0" w:color="auto"/>
        <w:shd w:val="clear" w:color="auto" w:fill="auto"/>
        <w:vertAlign w:val="baseline"/>
      </w:rPr>
    </w:lvl>
    <w:lvl w:ilvl="1" w:tplc="5F78D74A">
      <w:start w:val="1"/>
      <w:numFmt w:val="lowerLetter"/>
      <w:lvlText w:val="%2)"/>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6C40673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4A3A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0AA8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60BEB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760D6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20319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0A30A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8A25A7C"/>
    <w:multiLevelType w:val="hybridMultilevel"/>
    <w:tmpl w:val="FBC4551C"/>
    <w:lvl w:ilvl="0" w:tplc="8A88022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CCF9B6">
      <w:start w:val="1"/>
      <w:numFmt w:val="bullet"/>
      <w:lvlText w:val="o"/>
      <w:lvlJc w:val="left"/>
      <w:pPr>
        <w:ind w:left="8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0AF394">
      <w:start w:val="1"/>
      <w:numFmt w:val="bullet"/>
      <w:lvlRestart w:val="0"/>
      <w:lvlText w:val="●"/>
      <w:lvlJc w:val="left"/>
      <w:pPr>
        <w:ind w:left="20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E46504">
      <w:start w:val="1"/>
      <w:numFmt w:val="bullet"/>
      <w:lvlText w:val="•"/>
      <w:lvlJc w:val="left"/>
      <w:pPr>
        <w:ind w:left="20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805934">
      <w:start w:val="1"/>
      <w:numFmt w:val="bullet"/>
      <w:lvlText w:val="o"/>
      <w:lvlJc w:val="left"/>
      <w:pPr>
        <w:ind w:left="2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02C4C8">
      <w:start w:val="1"/>
      <w:numFmt w:val="bullet"/>
      <w:lvlText w:val="▪"/>
      <w:lvlJc w:val="left"/>
      <w:pPr>
        <w:ind w:left="3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D09564">
      <w:start w:val="1"/>
      <w:numFmt w:val="bullet"/>
      <w:lvlText w:val="•"/>
      <w:lvlJc w:val="left"/>
      <w:pPr>
        <w:ind w:left="4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8E5878">
      <w:start w:val="1"/>
      <w:numFmt w:val="bullet"/>
      <w:lvlText w:val="o"/>
      <w:lvlJc w:val="left"/>
      <w:pPr>
        <w:ind w:left="4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CA0ABE">
      <w:start w:val="1"/>
      <w:numFmt w:val="bullet"/>
      <w:lvlText w:val="▪"/>
      <w:lvlJc w:val="left"/>
      <w:pPr>
        <w:ind w:left="5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F5560F6"/>
    <w:multiLevelType w:val="multilevel"/>
    <w:tmpl w:val="FFFFFFFF"/>
    <w:lvl w:ilvl="0">
      <w:start w:val="8"/>
      <w:numFmt w:val="decimal"/>
      <w:lvlText w:val="%1"/>
      <w:lvlJc w:val="left"/>
      <w:pPr>
        <w:ind w:left="462" w:hanging="462"/>
      </w:pPr>
      <w:rPr>
        <w:rFonts w:hint="default"/>
      </w:rPr>
    </w:lvl>
    <w:lvl w:ilvl="1">
      <w:start w:val="1"/>
      <w:numFmt w:val="decimal"/>
      <w:lvlText w:val="%1.%2"/>
      <w:lvlJc w:val="left"/>
      <w:pPr>
        <w:ind w:left="1176" w:hanging="462"/>
      </w:pPr>
      <w:rPr>
        <w:rFonts w:hint="default"/>
      </w:rPr>
    </w:lvl>
    <w:lvl w:ilvl="2">
      <w:start w:val="8"/>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15:restartNumberingAfterBreak="0">
    <w:nsid w:val="11465EC8"/>
    <w:multiLevelType w:val="hybridMultilevel"/>
    <w:tmpl w:val="D882A18A"/>
    <w:lvl w:ilvl="0" w:tplc="936C0D1A">
      <w:start w:val="1"/>
      <w:numFmt w:val="lowerLetter"/>
      <w:lvlText w:val="%1)"/>
      <w:lvlJc w:val="left"/>
      <w:pPr>
        <w:ind w:left="1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22FAAE">
      <w:start w:val="1"/>
      <w:numFmt w:val="upperRoman"/>
      <w:lvlText w:val="%2."/>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EEFEE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20711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D6DC0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46B94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40E4A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AE6E1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4C82B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1481A79"/>
    <w:multiLevelType w:val="hybridMultilevel"/>
    <w:tmpl w:val="9AA65866"/>
    <w:lvl w:ilvl="0" w:tplc="C300687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4039C2">
      <w:start w:val="1"/>
      <w:numFmt w:val="bullet"/>
      <w:lvlText w:val="o"/>
      <w:lvlJc w:val="left"/>
      <w:pPr>
        <w:ind w:left="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CA5EEA">
      <w:start w:val="1"/>
      <w:numFmt w:val="bullet"/>
      <w:lvlRestart w:val="0"/>
      <w:lvlText w:val="●"/>
      <w:lvlJc w:val="left"/>
      <w:pPr>
        <w:ind w:left="20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B40EA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501D90">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F438F4">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2983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6C068A">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188912">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22B3DC5"/>
    <w:multiLevelType w:val="hybridMultilevel"/>
    <w:tmpl w:val="864A2EBC"/>
    <w:lvl w:ilvl="0" w:tplc="080A0019">
      <w:start w:val="1"/>
      <w:numFmt w:val="lowerLetter"/>
      <w:lvlText w:val="%1."/>
      <w:lvlJc w:val="left"/>
      <w:pPr>
        <w:ind w:left="1776" w:hanging="360"/>
      </w:pPr>
      <w:rPr>
        <w:rFonts w:hint="default"/>
      </w:rPr>
    </w:lvl>
    <w:lvl w:ilvl="1" w:tplc="FFFFFFFF">
      <w:start w:val="1"/>
      <w:numFmt w:val="lowerLetter"/>
      <w:lvlText w:val="%2)"/>
      <w:lvlJc w:val="left"/>
      <w:pPr>
        <w:ind w:left="2496" w:hanging="360"/>
      </w:pPr>
      <w:rPr>
        <w:rFonts w:hint="default"/>
      </w:r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1" w15:restartNumberingAfterBreak="0">
    <w:nsid w:val="16043FE8"/>
    <w:multiLevelType w:val="hybridMultilevel"/>
    <w:tmpl w:val="D9BED55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 w15:restartNumberingAfterBreak="0">
    <w:nsid w:val="160441DF"/>
    <w:multiLevelType w:val="hybridMultilevel"/>
    <w:tmpl w:val="89D8B1B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A316F6D"/>
    <w:multiLevelType w:val="hybridMultilevel"/>
    <w:tmpl w:val="D7242F50"/>
    <w:lvl w:ilvl="0" w:tplc="1E90E95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8CC9A6">
      <w:start w:val="1"/>
      <w:numFmt w:val="lowerLetter"/>
      <w:lvlText w:val="%2"/>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9A6F20">
      <w:start w:val="1"/>
      <w:numFmt w:val="lowerRoman"/>
      <w:lvlText w:val="%3"/>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0A0013">
      <w:start w:val="1"/>
      <w:numFmt w:val="upperRoman"/>
      <w:lvlText w:val="%4."/>
      <w:lvlJc w:val="right"/>
      <w:pPr>
        <w:ind w:left="2782"/>
      </w:pPr>
      <w:rPr>
        <w:b w:val="0"/>
        <w:i w:val="0"/>
        <w:strike w:val="0"/>
        <w:dstrike w:val="0"/>
        <w:color w:val="000000"/>
        <w:sz w:val="22"/>
        <w:szCs w:val="22"/>
        <w:u w:val="none" w:color="000000"/>
        <w:bdr w:val="none" w:sz="0" w:space="0" w:color="auto"/>
        <w:shd w:val="clear" w:color="auto" w:fill="auto"/>
        <w:vertAlign w:val="baseline"/>
      </w:rPr>
    </w:lvl>
    <w:lvl w:ilvl="4" w:tplc="1804BA78">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AED7E8">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B4882A">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3A5720">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542EAE">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0B62D78"/>
    <w:multiLevelType w:val="hybridMultilevel"/>
    <w:tmpl w:val="9226636E"/>
    <w:lvl w:ilvl="0" w:tplc="38B627E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FEEAAE">
      <w:start w:val="1"/>
      <w:numFmt w:val="lowerLetter"/>
      <w:lvlText w:val="%2"/>
      <w:lvlJc w:val="left"/>
      <w:pPr>
        <w:ind w:left="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9C275E">
      <w:start w:val="1"/>
      <w:numFmt w:val="lowerLetter"/>
      <w:lvlRestart w:val="0"/>
      <w:lvlText w:val="%3)"/>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C818DF2E">
      <w:start w:val="1"/>
      <w:numFmt w:val="decimal"/>
      <w:lvlText w:val="%4"/>
      <w:lvlJc w:val="left"/>
      <w:pPr>
        <w:ind w:left="2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2063B8">
      <w:start w:val="1"/>
      <w:numFmt w:val="lowerLetter"/>
      <w:lvlText w:val="%5"/>
      <w:lvlJc w:val="left"/>
      <w:pPr>
        <w:ind w:left="2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C463B2">
      <w:start w:val="1"/>
      <w:numFmt w:val="lowerRoman"/>
      <w:lvlText w:val="%6"/>
      <w:lvlJc w:val="left"/>
      <w:pPr>
        <w:ind w:left="3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54C53C">
      <w:start w:val="1"/>
      <w:numFmt w:val="decimal"/>
      <w:lvlText w:val="%7"/>
      <w:lvlJc w:val="left"/>
      <w:pPr>
        <w:ind w:left="4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449B74">
      <w:start w:val="1"/>
      <w:numFmt w:val="lowerLetter"/>
      <w:lvlText w:val="%8"/>
      <w:lvlJc w:val="left"/>
      <w:pPr>
        <w:ind w:left="4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BC83BE">
      <w:start w:val="1"/>
      <w:numFmt w:val="lowerRoman"/>
      <w:lvlText w:val="%9"/>
      <w:lvlJc w:val="left"/>
      <w:pPr>
        <w:ind w:left="5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50E49F1"/>
    <w:multiLevelType w:val="hybridMultilevel"/>
    <w:tmpl w:val="9C585A10"/>
    <w:lvl w:ilvl="0" w:tplc="080A0019">
      <w:start w:val="1"/>
      <w:numFmt w:val="lowerLetter"/>
      <w:lvlText w:val="%1."/>
      <w:lvlJc w:val="left"/>
      <w:pPr>
        <w:ind w:left="1776" w:hanging="360"/>
      </w:pPr>
      <w:rPr>
        <w:rFonts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6" w15:restartNumberingAfterBreak="0">
    <w:nsid w:val="27A52E53"/>
    <w:multiLevelType w:val="hybridMultilevel"/>
    <w:tmpl w:val="D6342E06"/>
    <w:lvl w:ilvl="0" w:tplc="F5E61F28">
      <w:start w:val="100"/>
      <w:numFmt w:val="upperRoman"/>
      <w:pStyle w:val="Ttulo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C4CE440">
      <w:start w:val="1"/>
      <w:numFmt w:val="lowerLetter"/>
      <w:lvlText w:val="%2"/>
      <w:lvlJc w:val="left"/>
      <w:pPr>
        <w:ind w:left="47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A581CA6">
      <w:start w:val="1"/>
      <w:numFmt w:val="lowerRoman"/>
      <w:lvlText w:val="%3"/>
      <w:lvlJc w:val="left"/>
      <w:pPr>
        <w:ind w:left="54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BE0B3B8">
      <w:start w:val="1"/>
      <w:numFmt w:val="decimal"/>
      <w:lvlText w:val="%4"/>
      <w:lvlJc w:val="left"/>
      <w:pPr>
        <w:ind w:left="61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B20EC3E">
      <w:start w:val="1"/>
      <w:numFmt w:val="lowerLetter"/>
      <w:lvlText w:val="%5"/>
      <w:lvlJc w:val="left"/>
      <w:pPr>
        <w:ind w:left="69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55457A8">
      <w:start w:val="1"/>
      <w:numFmt w:val="lowerRoman"/>
      <w:lvlText w:val="%6"/>
      <w:lvlJc w:val="left"/>
      <w:pPr>
        <w:ind w:left="76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0342BA4">
      <w:start w:val="1"/>
      <w:numFmt w:val="decimal"/>
      <w:lvlText w:val="%7"/>
      <w:lvlJc w:val="left"/>
      <w:pPr>
        <w:ind w:left="83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9CEA386">
      <w:start w:val="1"/>
      <w:numFmt w:val="lowerLetter"/>
      <w:lvlText w:val="%8"/>
      <w:lvlJc w:val="left"/>
      <w:pPr>
        <w:ind w:left="90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0B041F4">
      <w:start w:val="1"/>
      <w:numFmt w:val="lowerRoman"/>
      <w:lvlText w:val="%9"/>
      <w:lvlJc w:val="left"/>
      <w:pPr>
        <w:ind w:left="97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CC12E4F"/>
    <w:multiLevelType w:val="hybridMultilevel"/>
    <w:tmpl w:val="83BAD85E"/>
    <w:lvl w:ilvl="0" w:tplc="48AC55D8">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06640C">
      <w:start w:val="1"/>
      <w:numFmt w:val="bullet"/>
      <w:lvlText w:val="●"/>
      <w:lvlJc w:val="left"/>
      <w:pPr>
        <w:ind w:left="1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407E6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FC8ED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DA4D4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C8597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2A061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C4FF7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0A86C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DAF3E13"/>
    <w:multiLevelType w:val="hybridMultilevel"/>
    <w:tmpl w:val="17C2C6E2"/>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57A4ACA"/>
    <w:multiLevelType w:val="hybridMultilevel"/>
    <w:tmpl w:val="F3046AA2"/>
    <w:lvl w:ilvl="0" w:tplc="080A0019">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0" w15:restartNumberingAfterBreak="0">
    <w:nsid w:val="361A30B7"/>
    <w:multiLevelType w:val="hybridMultilevel"/>
    <w:tmpl w:val="4B3E21E2"/>
    <w:lvl w:ilvl="0" w:tplc="687E30A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D811E0">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EC7950">
      <w:start w:val="1"/>
      <w:numFmt w:val="lowerLetter"/>
      <w:lvlRestart w:val="0"/>
      <w:lvlText w:val="%3)"/>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CDD6104C">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CEA6FC">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DC657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02CAE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FA7212">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F2C4D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CE85A50"/>
    <w:multiLevelType w:val="hybridMultilevel"/>
    <w:tmpl w:val="0BE21C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E0D3321"/>
    <w:multiLevelType w:val="hybridMultilevel"/>
    <w:tmpl w:val="4F82A346"/>
    <w:lvl w:ilvl="0" w:tplc="A07C32C8">
      <w:start w:val="1"/>
      <w:numFmt w:val="decimal"/>
      <w:lvlText w:val="%1."/>
      <w:lvlJc w:val="left"/>
      <w:pPr>
        <w:ind w:left="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54D640">
      <w:start w:val="1"/>
      <w:numFmt w:val="lowerLetter"/>
      <w:lvlText w:val="%2)"/>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3200AE2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34CCC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D6D74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449CF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C43F1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241A4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709BD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E823134"/>
    <w:multiLevelType w:val="hybridMultilevel"/>
    <w:tmpl w:val="BEFAF256"/>
    <w:lvl w:ilvl="0" w:tplc="080A0019">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4" w15:restartNumberingAfterBreak="0">
    <w:nsid w:val="3FD21190"/>
    <w:multiLevelType w:val="hybridMultilevel"/>
    <w:tmpl w:val="CEC4CD8C"/>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15:restartNumberingAfterBreak="0">
    <w:nsid w:val="40E84CCF"/>
    <w:multiLevelType w:val="hybridMultilevel"/>
    <w:tmpl w:val="0FB63030"/>
    <w:lvl w:ilvl="0" w:tplc="3D1836EC">
      <w:start w:val="12"/>
      <w:numFmt w:val="upperRoman"/>
      <w:lvlText w:val="%1."/>
      <w:lvlJc w:val="left"/>
      <w:pPr>
        <w:ind w:left="1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849CC">
      <w:start w:val="1"/>
      <w:numFmt w:val="upperRoman"/>
      <w:lvlText w:val="%2."/>
      <w:lvlJc w:val="left"/>
      <w:pPr>
        <w:ind w:left="1687"/>
      </w:pPr>
      <w:rPr>
        <w:rFonts w:ascii="Arial" w:eastAsia="Arial" w:hAnsi="Arial" w:cs="Arial"/>
        <w:b w:val="0"/>
        <w:i w:val="0"/>
        <w:strike w:val="0"/>
        <w:dstrike w:val="0"/>
        <w:color w:val="000000"/>
        <w:sz w:val="22"/>
        <w:szCs w:val="28"/>
        <w:u w:val="none" w:color="000000"/>
        <w:bdr w:val="none" w:sz="0" w:space="0" w:color="auto"/>
        <w:shd w:val="clear" w:color="auto" w:fill="auto"/>
        <w:vertAlign w:val="baseline"/>
      </w:rPr>
    </w:lvl>
    <w:lvl w:ilvl="2" w:tplc="FC0AD322">
      <w:start w:val="1"/>
      <w:numFmt w:val="lowerRoman"/>
      <w:lvlText w:val="%3"/>
      <w:lvlJc w:val="left"/>
      <w:pPr>
        <w:ind w:left="14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39E80B6A">
      <w:start w:val="1"/>
      <w:numFmt w:val="decimal"/>
      <w:lvlText w:val="%4"/>
      <w:lvlJc w:val="left"/>
      <w:pPr>
        <w:ind w:left="22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A783118">
      <w:start w:val="1"/>
      <w:numFmt w:val="lowerLetter"/>
      <w:lvlText w:val="%5"/>
      <w:lvlJc w:val="left"/>
      <w:pPr>
        <w:ind w:left="29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ECA87DC8">
      <w:start w:val="1"/>
      <w:numFmt w:val="lowerRoman"/>
      <w:lvlText w:val="%6"/>
      <w:lvlJc w:val="left"/>
      <w:pPr>
        <w:ind w:left="36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68EF21E">
      <w:start w:val="1"/>
      <w:numFmt w:val="decimal"/>
      <w:lvlText w:val="%7"/>
      <w:lvlJc w:val="left"/>
      <w:pPr>
        <w:ind w:left="43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8A02486">
      <w:start w:val="1"/>
      <w:numFmt w:val="lowerLetter"/>
      <w:lvlText w:val="%8"/>
      <w:lvlJc w:val="left"/>
      <w:pPr>
        <w:ind w:left="50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B5728EAC">
      <w:start w:val="1"/>
      <w:numFmt w:val="lowerRoman"/>
      <w:lvlText w:val="%9"/>
      <w:lvlJc w:val="left"/>
      <w:pPr>
        <w:ind w:left="58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1896879"/>
    <w:multiLevelType w:val="hybridMultilevel"/>
    <w:tmpl w:val="85185284"/>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6F6E6C30">
      <w:numFmt w:val="bullet"/>
      <w:lvlText w:val=""/>
      <w:lvlJc w:val="left"/>
      <w:pPr>
        <w:ind w:left="2340" w:hanging="360"/>
      </w:pPr>
      <w:rPr>
        <w:rFonts w:ascii="Symbol" w:eastAsiaTheme="minorEastAsia" w:hAnsi="Symbol" w:cstheme="minorBidi"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2CC593A"/>
    <w:multiLevelType w:val="hybridMultilevel"/>
    <w:tmpl w:val="BEAA35C4"/>
    <w:lvl w:ilvl="0" w:tplc="E402D4F4">
      <w:start w:val="1"/>
      <w:numFmt w:val="decimal"/>
      <w:lvlText w:val="%1."/>
      <w:lvlJc w:val="left"/>
      <w:pPr>
        <w:ind w:left="98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80A0019" w:tentative="1">
      <w:start w:val="1"/>
      <w:numFmt w:val="lowerLetter"/>
      <w:lvlText w:val="%2."/>
      <w:lvlJc w:val="left"/>
      <w:pPr>
        <w:ind w:left="2062" w:hanging="360"/>
      </w:pPr>
    </w:lvl>
    <w:lvl w:ilvl="2" w:tplc="080A001B" w:tentative="1">
      <w:start w:val="1"/>
      <w:numFmt w:val="lowerRoman"/>
      <w:lvlText w:val="%3."/>
      <w:lvlJc w:val="right"/>
      <w:pPr>
        <w:ind w:left="2782" w:hanging="180"/>
      </w:pPr>
    </w:lvl>
    <w:lvl w:ilvl="3" w:tplc="080A000F" w:tentative="1">
      <w:start w:val="1"/>
      <w:numFmt w:val="decimal"/>
      <w:lvlText w:val="%4."/>
      <w:lvlJc w:val="left"/>
      <w:pPr>
        <w:ind w:left="3502" w:hanging="360"/>
      </w:pPr>
    </w:lvl>
    <w:lvl w:ilvl="4" w:tplc="080A0019" w:tentative="1">
      <w:start w:val="1"/>
      <w:numFmt w:val="lowerLetter"/>
      <w:lvlText w:val="%5."/>
      <w:lvlJc w:val="left"/>
      <w:pPr>
        <w:ind w:left="4222" w:hanging="360"/>
      </w:pPr>
    </w:lvl>
    <w:lvl w:ilvl="5" w:tplc="080A001B" w:tentative="1">
      <w:start w:val="1"/>
      <w:numFmt w:val="lowerRoman"/>
      <w:lvlText w:val="%6."/>
      <w:lvlJc w:val="right"/>
      <w:pPr>
        <w:ind w:left="4942" w:hanging="180"/>
      </w:pPr>
    </w:lvl>
    <w:lvl w:ilvl="6" w:tplc="080A000F" w:tentative="1">
      <w:start w:val="1"/>
      <w:numFmt w:val="decimal"/>
      <w:lvlText w:val="%7."/>
      <w:lvlJc w:val="left"/>
      <w:pPr>
        <w:ind w:left="5662" w:hanging="360"/>
      </w:pPr>
    </w:lvl>
    <w:lvl w:ilvl="7" w:tplc="080A0019" w:tentative="1">
      <w:start w:val="1"/>
      <w:numFmt w:val="lowerLetter"/>
      <w:lvlText w:val="%8."/>
      <w:lvlJc w:val="left"/>
      <w:pPr>
        <w:ind w:left="6382" w:hanging="360"/>
      </w:pPr>
    </w:lvl>
    <w:lvl w:ilvl="8" w:tplc="080A001B" w:tentative="1">
      <w:start w:val="1"/>
      <w:numFmt w:val="lowerRoman"/>
      <w:lvlText w:val="%9."/>
      <w:lvlJc w:val="right"/>
      <w:pPr>
        <w:ind w:left="7102" w:hanging="180"/>
      </w:pPr>
    </w:lvl>
  </w:abstractNum>
  <w:abstractNum w:abstractNumId="28" w15:restartNumberingAfterBreak="0">
    <w:nsid w:val="49FE6398"/>
    <w:multiLevelType w:val="hybridMultilevel"/>
    <w:tmpl w:val="D1986AF4"/>
    <w:lvl w:ilvl="0" w:tplc="080A0019">
      <w:start w:val="1"/>
      <w:numFmt w:val="lowerLetter"/>
      <w:lvlText w:val="%1."/>
      <w:lvlJc w:val="lef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29" w15:restartNumberingAfterBreak="0">
    <w:nsid w:val="4A653D73"/>
    <w:multiLevelType w:val="hybridMultilevel"/>
    <w:tmpl w:val="1AE6687E"/>
    <w:lvl w:ilvl="0" w:tplc="184C7928">
      <w:start w:val="1"/>
      <w:numFmt w:val="lowerLetter"/>
      <w:lvlText w:val="%1)"/>
      <w:lvlJc w:val="left"/>
      <w:pPr>
        <w:ind w:left="134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022758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C86F5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528F7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422C4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7EFA3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B411A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5A9F6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AA3A4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CB50A8F"/>
    <w:multiLevelType w:val="hybridMultilevel"/>
    <w:tmpl w:val="89CAB2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B14597"/>
    <w:multiLevelType w:val="hybridMultilevel"/>
    <w:tmpl w:val="02ACEA7C"/>
    <w:lvl w:ilvl="0" w:tplc="94C254E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1AD414">
      <w:start w:val="1"/>
      <w:numFmt w:val="lowerLetter"/>
      <w:lvlText w:val="%2"/>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70A50E">
      <w:start w:val="1"/>
      <w:numFmt w:val="lowerRoman"/>
      <w:lvlText w:val="%3"/>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869E5E">
      <w:start w:val="1"/>
      <w:numFmt w:val="decimal"/>
      <w:lvlRestart w:val="0"/>
      <w:lvlText w:val="%4."/>
      <w:lvlJc w:val="left"/>
      <w:pPr>
        <w:ind w:left="242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4E1260AC">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A4FDF6">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A06FF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8652E0">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52DC7C">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FE37093"/>
    <w:multiLevelType w:val="multilevel"/>
    <w:tmpl w:val="FD345080"/>
    <w:lvl w:ilvl="0">
      <w:start w:val="1"/>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33" w15:restartNumberingAfterBreak="0">
    <w:nsid w:val="504126C4"/>
    <w:multiLevelType w:val="hybridMultilevel"/>
    <w:tmpl w:val="C0A868A6"/>
    <w:lvl w:ilvl="0" w:tplc="080A0001">
      <w:start w:val="1"/>
      <w:numFmt w:val="bullet"/>
      <w:lvlText w:val=""/>
      <w:lvlJc w:val="left"/>
      <w:pPr>
        <w:ind w:left="2767" w:hanging="360"/>
      </w:pPr>
      <w:rPr>
        <w:rFonts w:ascii="Symbol" w:hAnsi="Symbol" w:hint="default"/>
      </w:rPr>
    </w:lvl>
    <w:lvl w:ilvl="1" w:tplc="080A0003" w:tentative="1">
      <w:start w:val="1"/>
      <w:numFmt w:val="bullet"/>
      <w:lvlText w:val="o"/>
      <w:lvlJc w:val="left"/>
      <w:pPr>
        <w:ind w:left="3487" w:hanging="360"/>
      </w:pPr>
      <w:rPr>
        <w:rFonts w:ascii="Courier New" w:hAnsi="Courier New" w:cs="Courier New" w:hint="default"/>
      </w:rPr>
    </w:lvl>
    <w:lvl w:ilvl="2" w:tplc="080A0005" w:tentative="1">
      <w:start w:val="1"/>
      <w:numFmt w:val="bullet"/>
      <w:lvlText w:val=""/>
      <w:lvlJc w:val="left"/>
      <w:pPr>
        <w:ind w:left="4207" w:hanging="360"/>
      </w:pPr>
      <w:rPr>
        <w:rFonts w:ascii="Wingdings" w:hAnsi="Wingdings" w:hint="default"/>
      </w:rPr>
    </w:lvl>
    <w:lvl w:ilvl="3" w:tplc="080A0001" w:tentative="1">
      <w:start w:val="1"/>
      <w:numFmt w:val="bullet"/>
      <w:lvlText w:val=""/>
      <w:lvlJc w:val="left"/>
      <w:pPr>
        <w:ind w:left="4927" w:hanging="360"/>
      </w:pPr>
      <w:rPr>
        <w:rFonts w:ascii="Symbol" w:hAnsi="Symbol" w:hint="default"/>
      </w:rPr>
    </w:lvl>
    <w:lvl w:ilvl="4" w:tplc="080A0003" w:tentative="1">
      <w:start w:val="1"/>
      <w:numFmt w:val="bullet"/>
      <w:lvlText w:val="o"/>
      <w:lvlJc w:val="left"/>
      <w:pPr>
        <w:ind w:left="5647" w:hanging="360"/>
      </w:pPr>
      <w:rPr>
        <w:rFonts w:ascii="Courier New" w:hAnsi="Courier New" w:cs="Courier New" w:hint="default"/>
      </w:rPr>
    </w:lvl>
    <w:lvl w:ilvl="5" w:tplc="080A0005" w:tentative="1">
      <w:start w:val="1"/>
      <w:numFmt w:val="bullet"/>
      <w:lvlText w:val=""/>
      <w:lvlJc w:val="left"/>
      <w:pPr>
        <w:ind w:left="6367" w:hanging="360"/>
      </w:pPr>
      <w:rPr>
        <w:rFonts w:ascii="Wingdings" w:hAnsi="Wingdings" w:hint="default"/>
      </w:rPr>
    </w:lvl>
    <w:lvl w:ilvl="6" w:tplc="080A0001" w:tentative="1">
      <w:start w:val="1"/>
      <w:numFmt w:val="bullet"/>
      <w:lvlText w:val=""/>
      <w:lvlJc w:val="left"/>
      <w:pPr>
        <w:ind w:left="7087" w:hanging="360"/>
      </w:pPr>
      <w:rPr>
        <w:rFonts w:ascii="Symbol" w:hAnsi="Symbol" w:hint="default"/>
      </w:rPr>
    </w:lvl>
    <w:lvl w:ilvl="7" w:tplc="080A0003" w:tentative="1">
      <w:start w:val="1"/>
      <w:numFmt w:val="bullet"/>
      <w:lvlText w:val="o"/>
      <w:lvlJc w:val="left"/>
      <w:pPr>
        <w:ind w:left="7807" w:hanging="360"/>
      </w:pPr>
      <w:rPr>
        <w:rFonts w:ascii="Courier New" w:hAnsi="Courier New" w:cs="Courier New" w:hint="default"/>
      </w:rPr>
    </w:lvl>
    <w:lvl w:ilvl="8" w:tplc="080A0005" w:tentative="1">
      <w:start w:val="1"/>
      <w:numFmt w:val="bullet"/>
      <w:lvlText w:val=""/>
      <w:lvlJc w:val="left"/>
      <w:pPr>
        <w:ind w:left="8527" w:hanging="360"/>
      </w:pPr>
      <w:rPr>
        <w:rFonts w:ascii="Wingdings" w:hAnsi="Wingdings" w:hint="default"/>
      </w:rPr>
    </w:lvl>
  </w:abstractNum>
  <w:abstractNum w:abstractNumId="34" w15:restartNumberingAfterBreak="0">
    <w:nsid w:val="507F60D0"/>
    <w:multiLevelType w:val="hybridMultilevel"/>
    <w:tmpl w:val="ADC616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B104DD3"/>
    <w:multiLevelType w:val="hybridMultilevel"/>
    <w:tmpl w:val="530C8A56"/>
    <w:lvl w:ilvl="0" w:tplc="080A0017">
      <w:start w:val="1"/>
      <w:numFmt w:val="lowerLetter"/>
      <w:lvlText w:val="%1)"/>
      <w:lvlJc w:val="left"/>
      <w:pPr>
        <w:ind w:left="1776" w:hanging="360"/>
      </w:pPr>
    </w:lvl>
    <w:lvl w:ilvl="1" w:tplc="080A0019">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6" w15:restartNumberingAfterBreak="0">
    <w:nsid w:val="5CD2222C"/>
    <w:multiLevelType w:val="hybridMultilevel"/>
    <w:tmpl w:val="B3E265FE"/>
    <w:lvl w:ilvl="0" w:tplc="575CF0DA">
      <w:start w:val="1"/>
      <w:numFmt w:val="decimal"/>
      <w:lvlText w:val="%1."/>
      <w:lvlJc w:val="left"/>
      <w:pPr>
        <w:ind w:left="62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213A3A6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2AEA52">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A455EE">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B68DF0">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24A27A">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067E9C">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D4A87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7EA38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012542E"/>
    <w:multiLevelType w:val="hybridMultilevel"/>
    <w:tmpl w:val="386E2FA0"/>
    <w:lvl w:ilvl="0" w:tplc="8D6CE02C">
      <w:start w:val="3"/>
      <w:numFmt w:val="upperRoman"/>
      <w:lvlText w:val="%1."/>
      <w:lvlJc w:val="left"/>
      <w:pPr>
        <w:ind w:left="1687"/>
      </w:pPr>
      <w:rPr>
        <w:rFonts w:ascii="Arial" w:eastAsia="Arial" w:hAnsi="Arial" w:cs="Arial"/>
        <w:b w:val="0"/>
        <w:i w:val="0"/>
        <w:strike w:val="0"/>
        <w:dstrike w:val="0"/>
        <w:color w:val="000000"/>
        <w:sz w:val="22"/>
        <w:szCs w:val="28"/>
        <w:u w:val="none" w:color="000000"/>
        <w:bdr w:val="none" w:sz="0" w:space="0" w:color="auto"/>
        <w:shd w:val="clear" w:color="auto" w:fill="auto"/>
        <w:vertAlign w:val="baseline"/>
      </w:rPr>
    </w:lvl>
    <w:lvl w:ilvl="1" w:tplc="BA2844A2">
      <w:start w:val="1"/>
      <w:numFmt w:val="lowerLetter"/>
      <w:lvlText w:val="%2"/>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68ACE632">
      <w:start w:val="1"/>
      <w:numFmt w:val="lowerRoman"/>
      <w:lvlText w:val="%3"/>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9370C04E">
      <w:start w:val="1"/>
      <w:numFmt w:val="decimal"/>
      <w:lvlText w:val="%4"/>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53AD2EC">
      <w:start w:val="1"/>
      <w:numFmt w:val="lowerLetter"/>
      <w:lvlText w:val="%5"/>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8147D32">
      <w:start w:val="1"/>
      <w:numFmt w:val="lowerRoman"/>
      <w:lvlText w:val="%6"/>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5ABEA62A">
      <w:start w:val="1"/>
      <w:numFmt w:val="decimal"/>
      <w:lvlText w:val="%7"/>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542307C">
      <w:start w:val="1"/>
      <w:numFmt w:val="lowerLetter"/>
      <w:lvlText w:val="%8"/>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6DC45CDA">
      <w:start w:val="1"/>
      <w:numFmt w:val="lowerRoman"/>
      <w:lvlText w:val="%9"/>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0E873E8"/>
    <w:multiLevelType w:val="hybridMultilevel"/>
    <w:tmpl w:val="7F5A1524"/>
    <w:lvl w:ilvl="0" w:tplc="B1407E64">
      <w:start w:val="1"/>
      <w:numFmt w:val="bullet"/>
      <w:lvlText w:val="▪"/>
      <w:lvlJc w:val="left"/>
      <w:pPr>
        <w:ind w:left="1287"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9" w15:restartNumberingAfterBreak="0">
    <w:nsid w:val="632D715C"/>
    <w:multiLevelType w:val="hybridMultilevel"/>
    <w:tmpl w:val="6FB86878"/>
    <w:lvl w:ilvl="0" w:tplc="080A0019">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0" w15:restartNumberingAfterBreak="0">
    <w:nsid w:val="670504B7"/>
    <w:multiLevelType w:val="hybridMultilevel"/>
    <w:tmpl w:val="CE204DA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9">
      <w:start w:val="1"/>
      <w:numFmt w:val="lowerLetter"/>
      <w:lvlText w:val="%3."/>
      <w:lvlJc w:val="left"/>
      <w:pPr>
        <w:ind w:left="2136" w:hanging="36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B2A6CE6"/>
    <w:multiLevelType w:val="hybridMultilevel"/>
    <w:tmpl w:val="DCAAF7FA"/>
    <w:lvl w:ilvl="0" w:tplc="F0EC1F86">
      <w:start w:val="1"/>
      <w:numFmt w:val="decimal"/>
      <w:lvlText w:val="%1."/>
      <w:lvlJc w:val="left"/>
      <w:pPr>
        <w:ind w:left="2228"/>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80AE291C">
      <w:start w:val="1"/>
      <w:numFmt w:val="lowerLetter"/>
      <w:lvlText w:val="%2"/>
      <w:lvlJc w:val="left"/>
      <w:pPr>
        <w:ind w:left="2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74157A">
      <w:start w:val="1"/>
      <w:numFmt w:val="lowerRoman"/>
      <w:lvlText w:val="%3"/>
      <w:lvlJc w:val="left"/>
      <w:pPr>
        <w:ind w:left="3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285A78">
      <w:start w:val="1"/>
      <w:numFmt w:val="decimal"/>
      <w:lvlText w:val="%4"/>
      <w:lvlJc w:val="left"/>
      <w:pPr>
        <w:ind w:left="3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DA1CAC">
      <w:start w:val="1"/>
      <w:numFmt w:val="lowerLetter"/>
      <w:lvlText w:val="%5"/>
      <w:lvlJc w:val="left"/>
      <w:pPr>
        <w:ind w:left="4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7472AC">
      <w:start w:val="1"/>
      <w:numFmt w:val="lowerRoman"/>
      <w:lvlText w:val="%6"/>
      <w:lvlJc w:val="left"/>
      <w:pPr>
        <w:ind w:left="5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90E5CC">
      <w:start w:val="1"/>
      <w:numFmt w:val="decimal"/>
      <w:lvlText w:val="%7"/>
      <w:lvlJc w:val="left"/>
      <w:pPr>
        <w:ind w:left="5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9A5AEA">
      <w:start w:val="1"/>
      <w:numFmt w:val="lowerLetter"/>
      <w:lvlText w:val="%8"/>
      <w:lvlJc w:val="left"/>
      <w:pPr>
        <w:ind w:left="6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24B4B0">
      <w:start w:val="1"/>
      <w:numFmt w:val="lowerRoman"/>
      <w:lvlText w:val="%9"/>
      <w:lvlJc w:val="left"/>
      <w:pPr>
        <w:ind w:left="7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EB72499"/>
    <w:multiLevelType w:val="hybridMultilevel"/>
    <w:tmpl w:val="7130992A"/>
    <w:lvl w:ilvl="0" w:tplc="A07C32C8">
      <w:start w:val="1"/>
      <w:numFmt w:val="decimal"/>
      <w:lvlText w:val="%1."/>
      <w:lvlJc w:val="left"/>
      <w:pPr>
        <w:ind w:left="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A0001">
      <w:start w:val="1"/>
      <w:numFmt w:val="bullet"/>
      <w:lvlText w:val=""/>
      <w:lvlJc w:val="left"/>
      <w:pPr>
        <w:ind w:left="2047"/>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3200AE2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34CCC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D6D74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449CF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C43F1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241A4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709BD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0606391"/>
    <w:multiLevelType w:val="hybridMultilevel"/>
    <w:tmpl w:val="FF18081A"/>
    <w:lvl w:ilvl="0" w:tplc="080A0001">
      <w:start w:val="1"/>
      <w:numFmt w:val="bullet"/>
      <w:lvlText w:val=""/>
      <w:lvlJc w:val="left"/>
      <w:pPr>
        <w:ind w:left="2767" w:hanging="360"/>
      </w:pPr>
      <w:rPr>
        <w:rFonts w:ascii="Symbol" w:hAnsi="Symbol" w:hint="default"/>
      </w:rPr>
    </w:lvl>
    <w:lvl w:ilvl="1" w:tplc="080A0003" w:tentative="1">
      <w:start w:val="1"/>
      <w:numFmt w:val="bullet"/>
      <w:lvlText w:val="o"/>
      <w:lvlJc w:val="left"/>
      <w:pPr>
        <w:ind w:left="3487" w:hanging="360"/>
      </w:pPr>
      <w:rPr>
        <w:rFonts w:ascii="Courier New" w:hAnsi="Courier New" w:cs="Courier New" w:hint="default"/>
      </w:rPr>
    </w:lvl>
    <w:lvl w:ilvl="2" w:tplc="080A0005" w:tentative="1">
      <w:start w:val="1"/>
      <w:numFmt w:val="bullet"/>
      <w:lvlText w:val=""/>
      <w:lvlJc w:val="left"/>
      <w:pPr>
        <w:ind w:left="4207" w:hanging="360"/>
      </w:pPr>
      <w:rPr>
        <w:rFonts w:ascii="Wingdings" w:hAnsi="Wingdings" w:hint="default"/>
      </w:rPr>
    </w:lvl>
    <w:lvl w:ilvl="3" w:tplc="080A0001" w:tentative="1">
      <w:start w:val="1"/>
      <w:numFmt w:val="bullet"/>
      <w:lvlText w:val=""/>
      <w:lvlJc w:val="left"/>
      <w:pPr>
        <w:ind w:left="4927" w:hanging="360"/>
      </w:pPr>
      <w:rPr>
        <w:rFonts w:ascii="Symbol" w:hAnsi="Symbol" w:hint="default"/>
      </w:rPr>
    </w:lvl>
    <w:lvl w:ilvl="4" w:tplc="080A0003" w:tentative="1">
      <w:start w:val="1"/>
      <w:numFmt w:val="bullet"/>
      <w:lvlText w:val="o"/>
      <w:lvlJc w:val="left"/>
      <w:pPr>
        <w:ind w:left="5647" w:hanging="360"/>
      </w:pPr>
      <w:rPr>
        <w:rFonts w:ascii="Courier New" w:hAnsi="Courier New" w:cs="Courier New" w:hint="default"/>
      </w:rPr>
    </w:lvl>
    <w:lvl w:ilvl="5" w:tplc="080A0005" w:tentative="1">
      <w:start w:val="1"/>
      <w:numFmt w:val="bullet"/>
      <w:lvlText w:val=""/>
      <w:lvlJc w:val="left"/>
      <w:pPr>
        <w:ind w:left="6367" w:hanging="360"/>
      </w:pPr>
      <w:rPr>
        <w:rFonts w:ascii="Wingdings" w:hAnsi="Wingdings" w:hint="default"/>
      </w:rPr>
    </w:lvl>
    <w:lvl w:ilvl="6" w:tplc="080A0001" w:tentative="1">
      <w:start w:val="1"/>
      <w:numFmt w:val="bullet"/>
      <w:lvlText w:val=""/>
      <w:lvlJc w:val="left"/>
      <w:pPr>
        <w:ind w:left="7087" w:hanging="360"/>
      </w:pPr>
      <w:rPr>
        <w:rFonts w:ascii="Symbol" w:hAnsi="Symbol" w:hint="default"/>
      </w:rPr>
    </w:lvl>
    <w:lvl w:ilvl="7" w:tplc="080A0003" w:tentative="1">
      <w:start w:val="1"/>
      <w:numFmt w:val="bullet"/>
      <w:lvlText w:val="o"/>
      <w:lvlJc w:val="left"/>
      <w:pPr>
        <w:ind w:left="7807" w:hanging="360"/>
      </w:pPr>
      <w:rPr>
        <w:rFonts w:ascii="Courier New" w:hAnsi="Courier New" w:cs="Courier New" w:hint="default"/>
      </w:rPr>
    </w:lvl>
    <w:lvl w:ilvl="8" w:tplc="080A0005" w:tentative="1">
      <w:start w:val="1"/>
      <w:numFmt w:val="bullet"/>
      <w:lvlText w:val=""/>
      <w:lvlJc w:val="left"/>
      <w:pPr>
        <w:ind w:left="8527" w:hanging="360"/>
      </w:pPr>
      <w:rPr>
        <w:rFonts w:ascii="Wingdings" w:hAnsi="Wingdings" w:hint="default"/>
      </w:rPr>
    </w:lvl>
  </w:abstractNum>
  <w:abstractNum w:abstractNumId="44" w15:restartNumberingAfterBreak="0">
    <w:nsid w:val="70FA79C7"/>
    <w:multiLevelType w:val="hybridMultilevel"/>
    <w:tmpl w:val="2F4601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3DD2649"/>
    <w:multiLevelType w:val="hybridMultilevel"/>
    <w:tmpl w:val="DD049EF2"/>
    <w:lvl w:ilvl="0" w:tplc="080A0019">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16cid:durableId="840195040">
    <w:abstractNumId w:val="1"/>
  </w:num>
  <w:num w:numId="2" w16cid:durableId="1501040354">
    <w:abstractNumId w:val="3"/>
  </w:num>
  <w:num w:numId="3" w16cid:durableId="1523587907">
    <w:abstractNumId w:val="26"/>
  </w:num>
  <w:num w:numId="4" w16cid:durableId="1541362485">
    <w:abstractNumId w:val="36"/>
  </w:num>
  <w:num w:numId="5" w16cid:durableId="1364162889">
    <w:abstractNumId w:val="8"/>
  </w:num>
  <w:num w:numId="6" w16cid:durableId="2125155576">
    <w:abstractNumId w:val="25"/>
  </w:num>
  <w:num w:numId="7" w16cid:durableId="948126556">
    <w:abstractNumId w:val="37"/>
  </w:num>
  <w:num w:numId="8" w16cid:durableId="2057318551">
    <w:abstractNumId w:val="29"/>
  </w:num>
  <w:num w:numId="9" w16cid:durableId="577906775">
    <w:abstractNumId w:val="5"/>
  </w:num>
  <w:num w:numId="10" w16cid:durableId="2123104796">
    <w:abstractNumId w:val="14"/>
  </w:num>
  <w:num w:numId="11" w16cid:durableId="435447618">
    <w:abstractNumId w:val="31"/>
  </w:num>
  <w:num w:numId="12" w16cid:durableId="1672027990">
    <w:abstractNumId w:val="13"/>
  </w:num>
  <w:num w:numId="13" w16cid:durableId="1061027910">
    <w:abstractNumId w:val="17"/>
  </w:num>
  <w:num w:numId="14" w16cid:durableId="1367170864">
    <w:abstractNumId w:val="20"/>
  </w:num>
  <w:num w:numId="15" w16cid:durableId="1070883770">
    <w:abstractNumId w:val="9"/>
  </w:num>
  <w:num w:numId="16" w16cid:durableId="132143429">
    <w:abstractNumId w:val="6"/>
  </w:num>
  <w:num w:numId="17" w16cid:durableId="583993736">
    <w:abstractNumId w:val="22"/>
  </w:num>
  <w:num w:numId="18" w16cid:durableId="486409796">
    <w:abstractNumId w:val="0"/>
  </w:num>
  <w:num w:numId="19" w16cid:durableId="185754436">
    <w:abstractNumId w:val="41"/>
  </w:num>
  <w:num w:numId="20" w16cid:durableId="1296837409">
    <w:abstractNumId w:val="16"/>
  </w:num>
  <w:num w:numId="21" w16cid:durableId="1140416673">
    <w:abstractNumId w:val="43"/>
  </w:num>
  <w:num w:numId="22" w16cid:durableId="285084918">
    <w:abstractNumId w:val="33"/>
  </w:num>
  <w:num w:numId="23" w16cid:durableId="998845961">
    <w:abstractNumId w:val="27"/>
  </w:num>
  <w:num w:numId="24" w16cid:durableId="1993944754">
    <w:abstractNumId w:val="24"/>
  </w:num>
  <w:num w:numId="25" w16cid:durableId="769278881">
    <w:abstractNumId w:val="42"/>
  </w:num>
  <w:num w:numId="26" w16cid:durableId="1767191712">
    <w:abstractNumId w:val="38"/>
  </w:num>
  <w:num w:numId="27" w16cid:durableId="1355350030">
    <w:abstractNumId w:val="4"/>
  </w:num>
  <w:num w:numId="28" w16cid:durableId="1989817158">
    <w:abstractNumId w:val="16"/>
    <w:lvlOverride w:ilvl="0">
      <w:startOverride w:val="100"/>
    </w:lvlOverride>
  </w:num>
  <w:num w:numId="29" w16cid:durableId="2025202490">
    <w:abstractNumId w:val="12"/>
  </w:num>
  <w:num w:numId="30" w16cid:durableId="915044801">
    <w:abstractNumId w:val="21"/>
  </w:num>
  <w:num w:numId="31" w16cid:durableId="1997418790">
    <w:abstractNumId w:val="44"/>
  </w:num>
  <w:num w:numId="32" w16cid:durableId="1875192638">
    <w:abstractNumId w:val="34"/>
  </w:num>
  <w:num w:numId="33" w16cid:durableId="957494500">
    <w:abstractNumId w:val="32"/>
  </w:num>
  <w:num w:numId="34" w16cid:durableId="1305502676">
    <w:abstractNumId w:val="18"/>
  </w:num>
  <w:num w:numId="35" w16cid:durableId="991064396">
    <w:abstractNumId w:val="35"/>
  </w:num>
  <w:num w:numId="36" w16cid:durableId="467166351">
    <w:abstractNumId w:val="11"/>
  </w:num>
  <w:num w:numId="37" w16cid:durableId="1766925705">
    <w:abstractNumId w:val="10"/>
  </w:num>
  <w:num w:numId="38" w16cid:durableId="1988049079">
    <w:abstractNumId w:val="15"/>
  </w:num>
  <w:num w:numId="39" w16cid:durableId="297682784">
    <w:abstractNumId w:val="45"/>
  </w:num>
  <w:num w:numId="40" w16cid:durableId="1580405238">
    <w:abstractNumId w:val="2"/>
  </w:num>
  <w:num w:numId="41" w16cid:durableId="1016155724">
    <w:abstractNumId w:val="40"/>
  </w:num>
  <w:num w:numId="42" w16cid:durableId="809129514">
    <w:abstractNumId w:val="28"/>
  </w:num>
  <w:num w:numId="43" w16cid:durableId="881863564">
    <w:abstractNumId w:val="19"/>
  </w:num>
  <w:num w:numId="44" w16cid:durableId="1888101552">
    <w:abstractNumId w:val="30"/>
  </w:num>
  <w:num w:numId="45" w16cid:durableId="1155607684">
    <w:abstractNumId w:val="23"/>
  </w:num>
  <w:num w:numId="46" w16cid:durableId="2002345074">
    <w:abstractNumId w:val="7"/>
  </w:num>
  <w:num w:numId="47" w16cid:durableId="178395942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125"/>
    <w:rsid w:val="0001220C"/>
    <w:rsid w:val="00016E5D"/>
    <w:rsid w:val="00045C91"/>
    <w:rsid w:val="000A40F8"/>
    <w:rsid w:val="00113FE6"/>
    <w:rsid w:val="00147E4C"/>
    <w:rsid w:val="001C208E"/>
    <w:rsid w:val="002074B6"/>
    <w:rsid w:val="002329C5"/>
    <w:rsid w:val="00257E0F"/>
    <w:rsid w:val="0026373C"/>
    <w:rsid w:val="002820E9"/>
    <w:rsid w:val="002C4940"/>
    <w:rsid w:val="003419FD"/>
    <w:rsid w:val="00365BC5"/>
    <w:rsid w:val="0037490F"/>
    <w:rsid w:val="00392232"/>
    <w:rsid w:val="003C1528"/>
    <w:rsid w:val="003E2EEC"/>
    <w:rsid w:val="0045741C"/>
    <w:rsid w:val="00460770"/>
    <w:rsid w:val="004719B3"/>
    <w:rsid w:val="004E6A7A"/>
    <w:rsid w:val="0050578A"/>
    <w:rsid w:val="0052625B"/>
    <w:rsid w:val="00554125"/>
    <w:rsid w:val="005875F7"/>
    <w:rsid w:val="00597169"/>
    <w:rsid w:val="006A3112"/>
    <w:rsid w:val="006D3529"/>
    <w:rsid w:val="0073619D"/>
    <w:rsid w:val="007B3CCB"/>
    <w:rsid w:val="007D244A"/>
    <w:rsid w:val="00805179"/>
    <w:rsid w:val="008C1DF4"/>
    <w:rsid w:val="00954BD7"/>
    <w:rsid w:val="009C2C21"/>
    <w:rsid w:val="00AB165D"/>
    <w:rsid w:val="00AF52E8"/>
    <w:rsid w:val="00B3770E"/>
    <w:rsid w:val="00B54306"/>
    <w:rsid w:val="00BD5DD3"/>
    <w:rsid w:val="00C02691"/>
    <w:rsid w:val="00C079C5"/>
    <w:rsid w:val="00C63681"/>
    <w:rsid w:val="00C86CF3"/>
    <w:rsid w:val="00CA664C"/>
    <w:rsid w:val="00D47441"/>
    <w:rsid w:val="00D7302B"/>
    <w:rsid w:val="00D86805"/>
    <w:rsid w:val="00E7195F"/>
    <w:rsid w:val="00EC1214"/>
    <w:rsid w:val="00F3093A"/>
    <w:rsid w:val="00F34DC9"/>
    <w:rsid w:val="00F66E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F1369"/>
  <w15:chartTrackingRefBased/>
  <w15:docId w15:val="{20B6BA84-C105-4E45-B10A-EEBCC1296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25"/>
    <w:pPr>
      <w:spacing w:after="0" w:line="240" w:lineRule="auto"/>
    </w:pPr>
    <w:rPr>
      <w:rFonts w:eastAsiaTheme="minorEastAsia"/>
      <w:noProof/>
      <w:sz w:val="24"/>
      <w:szCs w:val="24"/>
      <w:lang w:val="es-ES_tradnl" w:eastAsia="es-ES"/>
    </w:rPr>
  </w:style>
  <w:style w:type="paragraph" w:styleId="Ttulo1">
    <w:name w:val="heading 1"/>
    <w:next w:val="Normal"/>
    <w:link w:val="Ttulo1Car"/>
    <w:uiPriority w:val="9"/>
    <w:unhideWhenUsed/>
    <w:qFormat/>
    <w:rsid w:val="00AF52E8"/>
    <w:pPr>
      <w:keepNext/>
      <w:keepLines/>
      <w:numPr>
        <w:numId w:val="20"/>
      </w:numPr>
      <w:spacing w:after="0"/>
      <w:ind w:left="1599"/>
      <w:outlineLvl w:val="0"/>
    </w:pPr>
    <w:rPr>
      <w:rFonts w:ascii="Calibri" w:eastAsia="Calibri" w:hAnsi="Calibri" w:cs="Calibri"/>
      <w:color w:val="000000"/>
      <w:sz w:val="72"/>
      <w:lang w:eastAsia="es-MX"/>
    </w:rPr>
  </w:style>
  <w:style w:type="paragraph" w:styleId="Ttulo2">
    <w:name w:val="heading 2"/>
    <w:next w:val="Normal"/>
    <w:link w:val="Ttulo2Car"/>
    <w:uiPriority w:val="9"/>
    <w:unhideWhenUsed/>
    <w:qFormat/>
    <w:rsid w:val="00AF52E8"/>
    <w:pPr>
      <w:keepNext/>
      <w:keepLines/>
      <w:spacing w:after="0"/>
      <w:ind w:left="639" w:right="309" w:hanging="10"/>
      <w:jc w:val="center"/>
      <w:outlineLvl w:val="1"/>
    </w:pPr>
    <w:rPr>
      <w:rFonts w:ascii="Arial" w:eastAsia="Arial" w:hAnsi="Arial" w:cs="Arial"/>
      <w:b/>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4125"/>
    <w:pPr>
      <w:ind w:left="720"/>
      <w:contextualSpacing/>
    </w:pPr>
  </w:style>
  <w:style w:type="paragraph" w:styleId="Sinespaciado">
    <w:name w:val="No Spacing"/>
    <w:link w:val="SinespaciadoCar"/>
    <w:uiPriority w:val="1"/>
    <w:qFormat/>
    <w:rsid w:val="00554125"/>
    <w:pPr>
      <w:spacing w:after="0" w:line="240" w:lineRule="auto"/>
    </w:pPr>
  </w:style>
  <w:style w:type="character" w:customStyle="1" w:styleId="SinespaciadoCar">
    <w:name w:val="Sin espaciado Car"/>
    <w:basedOn w:val="Fuentedeprrafopredeter"/>
    <w:link w:val="Sinespaciado"/>
    <w:uiPriority w:val="1"/>
    <w:rsid w:val="00554125"/>
  </w:style>
  <w:style w:type="paragraph" w:styleId="Encabezado">
    <w:name w:val="header"/>
    <w:basedOn w:val="Normal"/>
    <w:link w:val="EncabezadoCar"/>
    <w:uiPriority w:val="99"/>
    <w:unhideWhenUsed/>
    <w:rsid w:val="007B3CCB"/>
    <w:pPr>
      <w:tabs>
        <w:tab w:val="center" w:pos="4252"/>
        <w:tab w:val="right" w:pos="8504"/>
      </w:tabs>
    </w:pPr>
  </w:style>
  <w:style w:type="character" w:customStyle="1" w:styleId="EncabezadoCar">
    <w:name w:val="Encabezado Car"/>
    <w:basedOn w:val="Fuentedeprrafopredeter"/>
    <w:link w:val="Encabezado"/>
    <w:uiPriority w:val="99"/>
    <w:rsid w:val="007B3CCB"/>
    <w:rPr>
      <w:rFonts w:eastAsiaTheme="minorEastAsia"/>
      <w:noProof/>
      <w:sz w:val="24"/>
      <w:szCs w:val="24"/>
      <w:lang w:val="es-ES_tradnl" w:eastAsia="es-ES"/>
    </w:rPr>
  </w:style>
  <w:style w:type="character" w:customStyle="1" w:styleId="Ttulo1Car">
    <w:name w:val="Título 1 Car"/>
    <w:basedOn w:val="Fuentedeprrafopredeter"/>
    <w:link w:val="Ttulo1"/>
    <w:uiPriority w:val="9"/>
    <w:rsid w:val="00AF52E8"/>
    <w:rPr>
      <w:rFonts w:ascii="Calibri" w:eastAsia="Calibri" w:hAnsi="Calibri" w:cs="Calibri"/>
      <w:color w:val="000000"/>
      <w:sz w:val="72"/>
      <w:lang w:eastAsia="es-MX"/>
    </w:rPr>
  </w:style>
  <w:style w:type="character" w:customStyle="1" w:styleId="Ttulo2Car">
    <w:name w:val="Título 2 Car"/>
    <w:basedOn w:val="Fuentedeprrafopredeter"/>
    <w:link w:val="Ttulo2"/>
    <w:uiPriority w:val="9"/>
    <w:rsid w:val="00AF52E8"/>
    <w:rPr>
      <w:rFonts w:ascii="Arial" w:eastAsia="Arial" w:hAnsi="Arial" w:cs="Arial"/>
      <w:b/>
      <w:color w:val="000000"/>
      <w:lang w:eastAsia="es-MX"/>
    </w:rPr>
  </w:style>
  <w:style w:type="paragraph" w:styleId="Textocomentario">
    <w:name w:val="annotation text"/>
    <w:basedOn w:val="Normal"/>
    <w:link w:val="TextocomentarioCar"/>
    <w:uiPriority w:val="99"/>
    <w:semiHidden/>
    <w:unhideWhenUsed/>
    <w:rsid w:val="00AF52E8"/>
    <w:pPr>
      <w:spacing w:after="5"/>
      <w:ind w:left="632" w:right="617" w:hanging="10"/>
      <w:jc w:val="both"/>
    </w:pPr>
    <w:rPr>
      <w:rFonts w:ascii="Arial" w:eastAsia="Arial" w:hAnsi="Arial" w:cs="Arial"/>
      <w:noProof w:val="0"/>
      <w:color w:val="000000"/>
      <w:sz w:val="20"/>
      <w:szCs w:val="20"/>
      <w:lang w:val="es-MX" w:eastAsia="es-MX"/>
    </w:rPr>
  </w:style>
  <w:style w:type="character" w:customStyle="1" w:styleId="TextocomentarioCar">
    <w:name w:val="Texto comentario Car"/>
    <w:basedOn w:val="Fuentedeprrafopredeter"/>
    <w:link w:val="Textocomentario"/>
    <w:uiPriority w:val="99"/>
    <w:semiHidden/>
    <w:rsid w:val="00AF52E8"/>
    <w:rPr>
      <w:rFonts w:ascii="Arial" w:eastAsia="Arial" w:hAnsi="Arial" w:cs="Arial"/>
      <w:color w:val="000000"/>
      <w:sz w:val="20"/>
      <w:szCs w:val="20"/>
      <w:lang w:eastAsia="es-MX"/>
    </w:rPr>
  </w:style>
  <w:style w:type="character" w:styleId="Hipervnculo">
    <w:name w:val="Hyperlink"/>
    <w:basedOn w:val="Fuentedeprrafopredeter"/>
    <w:uiPriority w:val="99"/>
    <w:unhideWhenUsed/>
    <w:rsid w:val="00AF52E8"/>
    <w:rPr>
      <w:color w:val="0563C1" w:themeColor="hyperlink"/>
      <w:u w:val="single"/>
    </w:rPr>
  </w:style>
  <w:style w:type="table" w:styleId="Tablaconcuadrcula">
    <w:name w:val="Table Grid"/>
    <w:basedOn w:val="Tablanormal"/>
    <w:uiPriority w:val="39"/>
    <w:rsid w:val="001C208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2">
    <w:name w:val="Body Text 2"/>
    <w:basedOn w:val="Normal"/>
    <w:link w:val="Textoindependiente2Car"/>
    <w:uiPriority w:val="99"/>
    <w:rsid w:val="001C208E"/>
    <w:pPr>
      <w:jc w:val="both"/>
    </w:pPr>
    <w:rPr>
      <w:rFonts w:ascii="Arial" w:eastAsia="Times New Roman" w:hAnsi="Arial" w:cs="Arial"/>
      <w:noProof w:val="0"/>
    </w:rPr>
  </w:style>
  <w:style w:type="character" w:customStyle="1" w:styleId="Textoindependiente2Car">
    <w:name w:val="Texto independiente 2 Car"/>
    <w:basedOn w:val="Fuentedeprrafopredeter"/>
    <w:link w:val="Textoindependiente2"/>
    <w:uiPriority w:val="99"/>
    <w:rsid w:val="001C208E"/>
    <w:rPr>
      <w:rFonts w:ascii="Arial" w:eastAsia="Times New Roman" w:hAnsi="Arial" w:cs="Arial"/>
      <w:sz w:val="24"/>
      <w:szCs w:val="24"/>
      <w:lang w:val="es-ES_tradnl" w:eastAsia="es-ES"/>
    </w:rPr>
  </w:style>
  <w:style w:type="paragraph" w:styleId="Piedepgina">
    <w:name w:val="footer"/>
    <w:basedOn w:val="Normal"/>
    <w:link w:val="PiedepginaCar"/>
    <w:uiPriority w:val="99"/>
    <w:unhideWhenUsed/>
    <w:rsid w:val="00EC1214"/>
    <w:pPr>
      <w:tabs>
        <w:tab w:val="center" w:pos="4419"/>
        <w:tab w:val="right" w:pos="8838"/>
      </w:tabs>
    </w:pPr>
  </w:style>
  <w:style w:type="character" w:customStyle="1" w:styleId="PiedepginaCar">
    <w:name w:val="Pie de página Car"/>
    <w:basedOn w:val="Fuentedeprrafopredeter"/>
    <w:link w:val="Piedepgina"/>
    <w:uiPriority w:val="99"/>
    <w:rsid w:val="00EC1214"/>
    <w:rPr>
      <w:rFonts w:eastAsiaTheme="minorEastAsia"/>
      <w:noProof/>
      <w:sz w:val="24"/>
      <w:szCs w:val="24"/>
      <w:lang w:val="es-ES_tradnl" w:eastAsia="es-ES"/>
    </w:rPr>
  </w:style>
  <w:style w:type="paragraph" w:styleId="Textodeglobo">
    <w:name w:val="Balloon Text"/>
    <w:basedOn w:val="Normal"/>
    <w:link w:val="TextodegloboCar"/>
    <w:uiPriority w:val="99"/>
    <w:semiHidden/>
    <w:unhideWhenUsed/>
    <w:rsid w:val="00EC121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1214"/>
    <w:rPr>
      <w:rFonts w:ascii="Segoe UI" w:eastAsiaTheme="minorEastAsia" w:hAnsi="Segoe UI" w:cs="Segoe UI"/>
      <w:noProof/>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93104">
      <w:bodyDiv w:val="1"/>
      <w:marLeft w:val="0"/>
      <w:marRight w:val="0"/>
      <w:marTop w:val="0"/>
      <w:marBottom w:val="0"/>
      <w:divBdr>
        <w:top w:val="none" w:sz="0" w:space="0" w:color="auto"/>
        <w:left w:val="none" w:sz="0" w:space="0" w:color="auto"/>
        <w:bottom w:val="none" w:sz="0" w:space="0" w:color="auto"/>
        <w:right w:val="none" w:sz="0" w:space="0" w:color="auto"/>
      </w:divBdr>
    </w:div>
    <w:div w:id="155674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20</Pages>
  <Words>6761</Words>
  <Characters>37191</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Guadalupe Gomez Pinto</dc:creator>
  <cp:keywords/>
  <dc:description/>
  <cp:lastModifiedBy>Veneranda Sanchez Ortega</cp:lastModifiedBy>
  <cp:revision>6</cp:revision>
  <cp:lastPrinted>2024-01-18T15:32:00Z</cp:lastPrinted>
  <dcterms:created xsi:type="dcterms:W3CDTF">2024-01-16T17:54:00Z</dcterms:created>
  <dcterms:modified xsi:type="dcterms:W3CDTF">2024-01-23T16:56:00Z</dcterms:modified>
</cp:coreProperties>
</file>