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95" w14:textId="77777777" w:rsidR="00AB6FAA" w:rsidRPr="00E755FB" w:rsidRDefault="00AB6FAA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14:paraId="762BA3C8" w14:textId="77777777" w:rsidR="00120BC3" w:rsidRPr="00E755FB" w:rsidRDefault="00120BC3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14:paraId="03371FD4" w14:textId="77777777"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14:paraId="74CCB857" w14:textId="77777777"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DE ZAPOTLÁN EL GRANDE, JALISCO.</w:t>
      </w:r>
    </w:p>
    <w:p w14:paraId="6CC8E7E0" w14:textId="77777777"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P R E S E N T E.</w:t>
      </w:r>
    </w:p>
    <w:p w14:paraId="72748079" w14:textId="77777777" w:rsidR="00BA731A" w:rsidRPr="00E755FB" w:rsidRDefault="00BA731A" w:rsidP="00E755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14:paraId="70000356" w14:textId="0D893732" w:rsidR="00597FEF" w:rsidRPr="005E2707" w:rsidRDefault="005E2707" w:rsidP="00E755FB">
      <w:pPr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  <w:r w:rsidRPr="005E2707">
        <w:rPr>
          <w:rStyle w:val="Ninguno"/>
          <w:rFonts w:cs="Arial"/>
          <w:sz w:val="24"/>
          <w:szCs w:val="24"/>
          <w:lang w:val="es-MX"/>
        </w:rPr>
        <w:t xml:space="preserve">Quien motiva </w:t>
      </w:r>
      <w:r>
        <w:rPr>
          <w:rStyle w:val="Ninguno"/>
          <w:rFonts w:cs="Arial"/>
          <w:sz w:val="24"/>
          <w:szCs w:val="24"/>
          <w:lang w:val="es-MX"/>
        </w:rPr>
        <w:t>y suscribe</w:t>
      </w:r>
      <w:r w:rsidR="00597FEF" w:rsidRPr="00E755FB">
        <w:rPr>
          <w:rStyle w:val="Ninguno"/>
          <w:rFonts w:cs="Arial"/>
          <w:b/>
          <w:bCs/>
          <w:sz w:val="24"/>
          <w:szCs w:val="24"/>
          <w:lang w:val="es-MX"/>
        </w:rPr>
        <w:t>,</w:t>
      </w:r>
      <w:r w:rsidR="00597FEF" w:rsidRPr="00E755FB">
        <w:rPr>
          <w:rStyle w:val="Ninguno"/>
          <w:rFonts w:cs="Arial"/>
          <w:sz w:val="24"/>
          <w:szCs w:val="24"/>
          <w:lang w:val="es-MX"/>
        </w:rPr>
        <w:t xml:space="preserve"> en mi carácter de Presidenta de la Comisión Edilicia Permanente de Derechos Humanos, Equidad de Género y Asuntos Indígenas e integrante de este honorable Ayuntamiento de conformidad </w:t>
      </w:r>
      <w:r w:rsidR="00BA731A" w:rsidRPr="00E755FB">
        <w:rPr>
          <w:rFonts w:cs="Arial"/>
          <w:sz w:val="24"/>
          <w:szCs w:val="24"/>
          <w:lang w:val="es-MX"/>
        </w:rPr>
        <w:t xml:space="preserve">en los 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 artículos 87 fracción II, 89, 99, 100 y demás relativos del Reglamento Interior de Zapotlán el Grande, Jalisco; en uso de la facultad conferida en las disposiciones citadas, presento ante ustedes compañeros integrantes de este Órgano de Gobierno Municipal la siguiente </w:t>
      </w:r>
      <w:bookmarkStart w:id="0" w:name="_Hlk141791719"/>
      <w:r w:rsidR="00AE041D">
        <w:rPr>
          <w:rFonts w:cs="Arial"/>
          <w:sz w:val="24"/>
          <w:szCs w:val="24"/>
          <w:lang w:val="es-MX"/>
        </w:rPr>
        <w:t>“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INICIATIVA </w:t>
      </w:r>
      <w:r w:rsidR="00EC281E">
        <w:rPr>
          <w:rFonts w:cs="Arial"/>
          <w:b/>
          <w:sz w:val="24"/>
          <w:szCs w:val="24"/>
          <w:lang w:val="es-MX"/>
        </w:rPr>
        <w:t xml:space="preserve">QUE TURNA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A COMISION </w:t>
      </w:r>
      <w:r w:rsidR="00DA6B99">
        <w:rPr>
          <w:rFonts w:cs="Arial"/>
          <w:b/>
          <w:sz w:val="24"/>
          <w:szCs w:val="24"/>
          <w:lang w:val="es-MX"/>
        </w:rPr>
        <w:t xml:space="preserve">EL </w:t>
      </w:r>
      <w:r>
        <w:rPr>
          <w:rFonts w:cs="Arial"/>
          <w:b/>
          <w:sz w:val="24"/>
          <w:szCs w:val="24"/>
          <w:lang w:val="es-MX"/>
        </w:rPr>
        <w:t xml:space="preserve"> PROGRAMA DE DESARROLLO SOCIAL “</w:t>
      </w:r>
      <w:r w:rsidR="00907CA3">
        <w:rPr>
          <w:rFonts w:cs="Arial"/>
          <w:b/>
          <w:sz w:val="24"/>
          <w:szCs w:val="24"/>
          <w:lang w:val="es-MX"/>
        </w:rPr>
        <w:t>PROGRAMA TZAPOTLATENA MUJERES DE TRABAJO</w:t>
      </w:r>
      <w:r>
        <w:rPr>
          <w:rFonts w:cs="Arial"/>
          <w:b/>
          <w:sz w:val="24"/>
          <w:szCs w:val="24"/>
          <w:lang w:val="es-MX"/>
        </w:rPr>
        <w:t xml:space="preserve">”, </w:t>
      </w:r>
      <w:bookmarkEnd w:id="0"/>
      <w:r>
        <w:rPr>
          <w:rFonts w:cs="Arial"/>
          <w:bCs/>
          <w:sz w:val="24"/>
          <w:szCs w:val="24"/>
          <w:lang w:val="es-MX"/>
        </w:rPr>
        <w:t xml:space="preserve">La que fundo en la siguiente: </w:t>
      </w:r>
    </w:p>
    <w:p w14:paraId="4B8CDEDF" w14:textId="77777777" w:rsidR="00597FEF" w:rsidRPr="00E755FB" w:rsidRDefault="00597FEF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14:paraId="764EE8C0" w14:textId="77777777" w:rsidR="00BA731A" w:rsidRPr="00E755FB" w:rsidRDefault="00BA731A" w:rsidP="00E755FB">
      <w:pPr>
        <w:spacing w:line="360" w:lineRule="auto"/>
        <w:jc w:val="center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EXPOSICIÓN DE MOTIVOS</w:t>
      </w:r>
    </w:p>
    <w:p w14:paraId="4C44027D" w14:textId="77777777" w:rsidR="00997878" w:rsidRPr="00E755FB" w:rsidRDefault="00997878" w:rsidP="00E755FB">
      <w:pPr>
        <w:spacing w:line="360" w:lineRule="auto"/>
        <w:rPr>
          <w:rFonts w:cs="Arial"/>
          <w:b/>
          <w:sz w:val="24"/>
          <w:szCs w:val="24"/>
          <w:lang w:val="es-MX"/>
        </w:rPr>
      </w:pPr>
    </w:p>
    <w:p w14:paraId="3B942FB1" w14:textId="77777777" w:rsidR="00116154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la Constitución Política de los Estados Unidos Mexicanos, y la Constitución Política del Estado de Jalisco, reconocen </w:t>
      </w:r>
      <w:r w:rsidR="00116154">
        <w:rPr>
          <w:rFonts w:cs="Arial"/>
          <w:sz w:val="24"/>
          <w:szCs w:val="24"/>
          <w:lang w:val="es-MX"/>
        </w:rPr>
        <w:t xml:space="preserve">el derecho humano a una </w:t>
      </w:r>
    </w:p>
    <w:p w14:paraId="6E78C7D9" w14:textId="48CA8144" w:rsidR="00E755FB" w:rsidRPr="00E755FB" w:rsidRDefault="00116154" w:rsidP="00116154">
      <w:pPr>
        <w:spacing w:line="360" w:lineRule="auto"/>
        <w:ind w:left="10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vida digna y decorosa</w:t>
      </w:r>
      <w:r w:rsidR="00E755FB" w:rsidRPr="00E755FB">
        <w:rPr>
          <w:rFonts w:cs="Arial"/>
          <w:sz w:val="24"/>
          <w:szCs w:val="24"/>
          <w:lang w:val="es-MX"/>
        </w:rPr>
        <w:t xml:space="preserve">, </w:t>
      </w:r>
      <w:r>
        <w:rPr>
          <w:rFonts w:cs="Arial"/>
          <w:sz w:val="24"/>
          <w:szCs w:val="24"/>
          <w:lang w:val="es-MX"/>
        </w:rPr>
        <w:t xml:space="preserve">así como </w:t>
      </w:r>
      <w:r w:rsidR="00E755FB" w:rsidRPr="00E755FB">
        <w:rPr>
          <w:rFonts w:cs="Arial"/>
          <w:sz w:val="24"/>
          <w:szCs w:val="24"/>
          <w:lang w:val="es-MX"/>
        </w:rPr>
        <w:t>las garantías para su protección, y la obligación de las autoridades del Estado de promoverlo, respetarlo,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 xml:space="preserve">protegerlo </w:t>
      </w:r>
      <w:r w:rsidR="009127D3">
        <w:rPr>
          <w:rFonts w:cs="Arial"/>
          <w:sz w:val="24"/>
          <w:szCs w:val="24"/>
          <w:lang w:val="es-MX"/>
        </w:rPr>
        <w:t xml:space="preserve">  </w:t>
      </w:r>
      <w:r w:rsidR="00E755FB" w:rsidRPr="00E755FB">
        <w:rPr>
          <w:rFonts w:cs="Arial"/>
          <w:sz w:val="24"/>
          <w:szCs w:val="24"/>
          <w:lang w:val="es-MX"/>
        </w:rPr>
        <w:t>y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 xml:space="preserve">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>garantizarlo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 xml:space="preserve">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>bajo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="00E755FB" w:rsidRPr="00E755FB">
        <w:rPr>
          <w:rFonts w:cs="Arial"/>
          <w:sz w:val="24"/>
          <w:szCs w:val="24"/>
          <w:lang w:val="es-MX"/>
        </w:rPr>
        <w:t>los principios</w:t>
      </w:r>
      <w:r w:rsidR="009127D3">
        <w:rPr>
          <w:rFonts w:cs="Arial"/>
          <w:sz w:val="24"/>
          <w:szCs w:val="24"/>
          <w:lang w:val="es-MX"/>
        </w:rPr>
        <w:t xml:space="preserve">  </w:t>
      </w:r>
      <w:r w:rsidR="00E755FB" w:rsidRPr="00E755FB">
        <w:rPr>
          <w:rFonts w:cs="Arial"/>
          <w:sz w:val="24"/>
          <w:szCs w:val="24"/>
          <w:lang w:val="es-MX"/>
        </w:rPr>
        <w:t xml:space="preserve"> de </w:t>
      </w:r>
      <w:r w:rsidR="00C86ED5">
        <w:rPr>
          <w:rFonts w:cs="Arial"/>
          <w:sz w:val="24"/>
          <w:szCs w:val="24"/>
          <w:lang w:val="es-MX"/>
        </w:rPr>
        <w:t>inclusión, integralidad, igualdad, participación, solidaridad, productividad, corresponsabilidad, focalización, transversalidad y evaluación.</w:t>
      </w:r>
    </w:p>
    <w:p w14:paraId="2A97C1F3" w14:textId="77777777" w:rsidR="00E755FB" w:rsidRDefault="00E755FB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 </w:t>
      </w:r>
    </w:p>
    <w:p w14:paraId="46AE405B" w14:textId="77777777" w:rsidR="00C9553A" w:rsidRPr="00E755FB" w:rsidRDefault="00C9553A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14:paraId="43A1A55E" w14:textId="1198C5D6" w:rsidR="00E755FB" w:rsidRPr="00116154" w:rsidRDefault="00E755FB" w:rsidP="00116154">
      <w:pPr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a través del Pacto Internacional de Derechos Civiles y Políticos; el Pacto Internacional de Derechos Económicos Sociales y Culturales; la Declaración Americana de los Derechos y Deberes del Hombre; la Convención Americana sobre Derechos Humanos; y el Protocolo Adicional a la Convención Americana sobre Derechos Humanos en Materia de Derechos Económicos, Sociales y Culturales “Protocolo de San Salvador” el Estado mexicano se obligó a garantizar el derecho </w:t>
      </w:r>
      <w:r w:rsidR="00116154">
        <w:rPr>
          <w:rFonts w:cs="Arial"/>
          <w:sz w:val="24"/>
          <w:szCs w:val="24"/>
          <w:lang w:val="es-MX"/>
        </w:rPr>
        <w:t xml:space="preserve">a una vida digna y decorosa </w:t>
      </w:r>
      <w:r w:rsidR="00C86ED5">
        <w:rPr>
          <w:rFonts w:cs="Arial"/>
          <w:sz w:val="24"/>
          <w:szCs w:val="24"/>
          <w:lang w:val="es-MX"/>
        </w:rPr>
        <w:t>para personas en desventaja</w:t>
      </w:r>
      <w:r w:rsidR="00116154">
        <w:rPr>
          <w:rFonts w:cs="Arial"/>
          <w:sz w:val="24"/>
          <w:szCs w:val="24"/>
          <w:lang w:val="es-MX"/>
        </w:rPr>
        <w:t>.</w:t>
      </w:r>
    </w:p>
    <w:p w14:paraId="05AED717" w14:textId="77777777" w:rsidR="00116154" w:rsidRPr="00E755FB" w:rsidRDefault="00116154" w:rsidP="00C86ED5">
      <w:pPr>
        <w:spacing w:line="360" w:lineRule="auto"/>
        <w:ind w:left="10"/>
        <w:jc w:val="both"/>
        <w:rPr>
          <w:rFonts w:cs="Arial"/>
          <w:b/>
          <w:sz w:val="24"/>
          <w:szCs w:val="24"/>
          <w:lang w:val="es-MX"/>
        </w:rPr>
      </w:pPr>
    </w:p>
    <w:p w14:paraId="2B51D78C" w14:textId="77777777" w:rsidR="00E755FB" w:rsidRPr="00E755FB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a través de la Convención sobre la Eliminación de todas las Formas de Discriminación contra la Mujer (CEDAW, por sus siglas en inglés), el Estado se compromete a proveer de un marco obligatorio para alcanzar la igualdad de género y la no discriminación de las mujeres. </w:t>
      </w:r>
    </w:p>
    <w:p w14:paraId="7DC6EBE0" w14:textId="77777777" w:rsidR="00E755FB" w:rsidRPr="00E755FB" w:rsidRDefault="00E755FB" w:rsidP="00E755FB">
      <w:p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 </w:t>
      </w:r>
    </w:p>
    <w:p w14:paraId="5383CF11" w14:textId="10F2C0D2" w:rsidR="00E755FB" w:rsidRPr="008E24EB" w:rsidRDefault="00E755FB" w:rsidP="00983CE6">
      <w:pPr>
        <w:numPr>
          <w:ilvl w:val="0"/>
          <w:numId w:val="1"/>
        </w:num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8E24EB">
        <w:rPr>
          <w:rFonts w:cs="Arial"/>
          <w:sz w:val="24"/>
          <w:szCs w:val="24"/>
          <w:lang w:val="es-MX"/>
        </w:rPr>
        <w:t xml:space="preserve">Que la Convención Interamericana para Prevenir, Sancionar y Erradicar la violencia contra la Mujer (Convención Belém do Pará), establece el desarrollo de mecanismos de protección y defensa </w:t>
      </w:r>
      <w:r w:rsidR="008E24EB" w:rsidRPr="008E24EB">
        <w:rPr>
          <w:rFonts w:cs="Arial"/>
          <w:sz w:val="24"/>
          <w:szCs w:val="24"/>
          <w:lang w:val="es-MX"/>
        </w:rPr>
        <w:t>d</w:t>
      </w:r>
      <w:r w:rsidR="008E24EB" w:rsidRPr="008E24EB">
        <w:rPr>
          <w:rFonts w:cs="Arial"/>
          <w:color w:val="000000"/>
          <w:sz w:val="24"/>
          <w:szCs w:val="24"/>
        </w:rPr>
        <w:t>el derecho a que se respete la dignidad inherente a su persona y que se proteja a su familia</w:t>
      </w:r>
      <w:r w:rsidR="008E24EB">
        <w:rPr>
          <w:rFonts w:cs="Arial"/>
          <w:color w:val="000000"/>
          <w:sz w:val="24"/>
          <w:szCs w:val="24"/>
        </w:rPr>
        <w:t>.</w:t>
      </w:r>
    </w:p>
    <w:p w14:paraId="0BF00423" w14:textId="77777777" w:rsidR="008E24EB" w:rsidRDefault="008E24EB" w:rsidP="008E24EB">
      <w:pPr>
        <w:pStyle w:val="Prrafodelista"/>
        <w:rPr>
          <w:rFonts w:cs="Arial"/>
          <w:b/>
          <w:sz w:val="24"/>
          <w:szCs w:val="24"/>
          <w:lang w:val="es-MX"/>
        </w:rPr>
      </w:pPr>
    </w:p>
    <w:p w14:paraId="447F8739" w14:textId="6CDADABF" w:rsidR="00BA731A" w:rsidRPr="008E24EB" w:rsidRDefault="00E755FB" w:rsidP="008E24E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8E24EB">
        <w:rPr>
          <w:rFonts w:cs="Arial"/>
          <w:sz w:val="24"/>
          <w:szCs w:val="24"/>
          <w:lang w:val="es-MX"/>
        </w:rPr>
        <w:t>En virtud de lo anterior</w:t>
      </w:r>
      <w:r w:rsidRPr="008E24EB">
        <w:rPr>
          <w:rFonts w:cs="Arial"/>
          <w:b/>
          <w:sz w:val="24"/>
          <w:szCs w:val="24"/>
          <w:lang w:val="es-MX"/>
        </w:rPr>
        <w:t xml:space="preserve"> </w:t>
      </w:r>
      <w:r w:rsidRPr="008E24EB">
        <w:rPr>
          <w:rFonts w:cs="Arial"/>
          <w:sz w:val="24"/>
          <w:szCs w:val="24"/>
          <w:lang w:val="es-MX"/>
        </w:rPr>
        <w:t>y c</w:t>
      </w:r>
      <w:r w:rsidR="00BA731A" w:rsidRPr="008E24EB">
        <w:rPr>
          <w:rFonts w:cs="Arial"/>
          <w:sz w:val="24"/>
          <w:szCs w:val="24"/>
          <w:lang w:val="es-MX"/>
        </w:rPr>
        <w:t>on el objet</w:t>
      </w:r>
      <w:r w:rsidRPr="008E24EB">
        <w:rPr>
          <w:rFonts w:cs="Arial"/>
          <w:sz w:val="24"/>
          <w:szCs w:val="24"/>
          <w:lang w:val="es-MX"/>
        </w:rPr>
        <w:t>iv</w:t>
      </w:r>
      <w:r w:rsidR="00BA731A" w:rsidRPr="008E24EB">
        <w:rPr>
          <w:rFonts w:cs="Arial"/>
          <w:sz w:val="24"/>
          <w:szCs w:val="24"/>
          <w:lang w:val="es-MX"/>
        </w:rPr>
        <w:t xml:space="preserve">o </w:t>
      </w:r>
      <w:r w:rsidR="00F3710E" w:rsidRPr="008E24EB">
        <w:rPr>
          <w:rFonts w:cs="Arial"/>
          <w:sz w:val="24"/>
          <w:szCs w:val="24"/>
          <w:lang w:val="es-MX"/>
        </w:rPr>
        <w:t xml:space="preserve">de </w:t>
      </w:r>
      <w:r w:rsidR="008E24EB">
        <w:rPr>
          <w:rFonts w:cs="Arial"/>
          <w:sz w:val="24"/>
          <w:szCs w:val="24"/>
          <w:lang w:val="es-MX"/>
        </w:rPr>
        <w:t xml:space="preserve">aplicar programas de apoyo social </w:t>
      </w:r>
      <w:r w:rsidR="00F3710E" w:rsidRPr="008E24EB">
        <w:rPr>
          <w:rFonts w:cs="Arial"/>
          <w:sz w:val="24"/>
          <w:szCs w:val="24"/>
          <w:lang w:val="es-MX"/>
        </w:rPr>
        <w:t xml:space="preserve">que nos permitan </w:t>
      </w:r>
      <w:r w:rsidR="008E24EB">
        <w:rPr>
          <w:rFonts w:cs="Arial"/>
          <w:sz w:val="24"/>
          <w:szCs w:val="24"/>
          <w:lang w:val="es-MX"/>
        </w:rPr>
        <w:t xml:space="preserve">apoyar a las mujeres en </w:t>
      </w:r>
      <w:r w:rsidR="005E2707">
        <w:rPr>
          <w:rFonts w:cs="Arial"/>
          <w:sz w:val="24"/>
          <w:szCs w:val="24"/>
          <w:lang w:val="es-MX"/>
        </w:rPr>
        <w:t>situación</w:t>
      </w:r>
      <w:r w:rsidR="008E24EB">
        <w:rPr>
          <w:rFonts w:cs="Arial"/>
          <w:sz w:val="24"/>
          <w:szCs w:val="24"/>
          <w:lang w:val="es-MX"/>
        </w:rPr>
        <w:t xml:space="preserve"> de desventaja económica y educativa es que entrega la presente</w:t>
      </w:r>
      <w:r w:rsidR="003516F9" w:rsidRPr="008E24EB">
        <w:rPr>
          <w:rFonts w:cs="Arial"/>
          <w:sz w:val="24"/>
          <w:szCs w:val="24"/>
          <w:lang w:val="es-MX"/>
        </w:rPr>
        <w:t xml:space="preserve">: </w:t>
      </w:r>
      <w:r w:rsidR="00BA731A" w:rsidRPr="008E24EB">
        <w:rPr>
          <w:rFonts w:cs="Arial"/>
          <w:sz w:val="24"/>
          <w:szCs w:val="24"/>
          <w:lang w:val="es-MX"/>
        </w:rPr>
        <w:t xml:space="preserve"> </w:t>
      </w:r>
      <w:r w:rsidR="003516F9" w:rsidRPr="008E24EB">
        <w:rPr>
          <w:rFonts w:cs="Arial"/>
          <w:sz w:val="24"/>
          <w:szCs w:val="24"/>
          <w:lang w:val="es-MX"/>
        </w:rPr>
        <w:t xml:space="preserve"> </w:t>
      </w:r>
      <w:r w:rsidR="005E2707" w:rsidRPr="00E755FB">
        <w:rPr>
          <w:rFonts w:cs="Arial"/>
          <w:b/>
          <w:sz w:val="24"/>
          <w:szCs w:val="24"/>
          <w:lang w:val="es-MX"/>
        </w:rPr>
        <w:t xml:space="preserve">INICIATIVA </w:t>
      </w:r>
      <w:r w:rsidR="005E2707">
        <w:rPr>
          <w:rFonts w:cs="Arial"/>
          <w:b/>
          <w:sz w:val="24"/>
          <w:szCs w:val="24"/>
          <w:lang w:val="es-MX"/>
        </w:rPr>
        <w:t xml:space="preserve">QUE TURNA </w:t>
      </w:r>
      <w:r w:rsidR="005E2707" w:rsidRPr="00E755FB">
        <w:rPr>
          <w:rFonts w:cs="Arial"/>
          <w:b/>
          <w:sz w:val="24"/>
          <w:szCs w:val="24"/>
          <w:lang w:val="es-MX"/>
        </w:rPr>
        <w:t xml:space="preserve">A COMISION </w:t>
      </w:r>
      <w:r w:rsidR="00907CA3">
        <w:rPr>
          <w:rFonts w:cs="Arial"/>
          <w:b/>
          <w:sz w:val="24"/>
          <w:szCs w:val="24"/>
          <w:lang w:val="es-MX"/>
        </w:rPr>
        <w:t>EL PROGRAMA DE DESARROLLO SOCIAL “PROGRAMA TZAPOTLATENA MUJERES DE TRABAJO</w:t>
      </w:r>
      <w:r w:rsidR="005E2707">
        <w:rPr>
          <w:rFonts w:cs="Arial"/>
          <w:b/>
          <w:sz w:val="24"/>
          <w:szCs w:val="24"/>
          <w:lang w:val="es-MX"/>
        </w:rPr>
        <w:t>”</w:t>
      </w:r>
      <w:r w:rsidR="008E24EB">
        <w:rPr>
          <w:rFonts w:cs="Arial"/>
          <w:b/>
          <w:sz w:val="24"/>
          <w:szCs w:val="24"/>
          <w:lang w:val="es-MX"/>
        </w:rPr>
        <w:t>.</w:t>
      </w:r>
    </w:p>
    <w:p w14:paraId="6B735C36" w14:textId="77777777" w:rsidR="00BA731A" w:rsidRDefault="00BA731A" w:rsidP="00E755FB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</w:p>
    <w:p w14:paraId="43A580E6" w14:textId="77777777" w:rsidR="00ED08F6" w:rsidRPr="00ED08F6" w:rsidRDefault="00ED08F6" w:rsidP="00ED08F6">
      <w:pPr>
        <w:spacing w:line="360" w:lineRule="auto"/>
        <w:ind w:left="214" w:right="126" w:firstLine="733"/>
        <w:jc w:val="both"/>
        <w:rPr>
          <w:rFonts w:cs="Arial"/>
          <w:sz w:val="24"/>
          <w:szCs w:val="24"/>
          <w:lang w:val="es-MX"/>
        </w:rPr>
      </w:pPr>
      <w:r w:rsidRPr="00ED08F6">
        <w:rPr>
          <w:rStyle w:val="Ninguno"/>
          <w:rFonts w:cs="Arial"/>
          <w:sz w:val="24"/>
          <w:szCs w:val="24"/>
          <w:lang w:val="es-MX"/>
        </w:rPr>
        <w:t xml:space="preserve">En razón de lo anteriormente expuesto </w:t>
      </w:r>
      <w:r w:rsidRPr="00ED08F6">
        <w:rPr>
          <w:rFonts w:cs="Arial"/>
          <w:sz w:val="24"/>
          <w:szCs w:val="24"/>
          <w:lang w:val="es-MX"/>
        </w:rPr>
        <w:t>y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fundado,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tengo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bien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someter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la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consideración</w:t>
      </w:r>
      <w:r w:rsidRPr="00ED08F6">
        <w:rPr>
          <w:rFonts w:cs="Arial"/>
          <w:spacing w:val="33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de</w:t>
      </w:r>
      <w:r w:rsidRPr="00ED08F6">
        <w:rPr>
          <w:rFonts w:cs="Arial"/>
          <w:spacing w:val="-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este</w:t>
      </w:r>
      <w:r w:rsidRPr="00ED08F6">
        <w:rPr>
          <w:rFonts w:cs="Arial"/>
          <w:spacing w:val="2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Honorable</w:t>
      </w:r>
      <w:r w:rsidRPr="00ED08F6">
        <w:rPr>
          <w:rFonts w:cs="Arial"/>
          <w:spacing w:val="13"/>
          <w:sz w:val="24"/>
          <w:szCs w:val="24"/>
          <w:lang w:val="es-MX"/>
        </w:rPr>
        <w:t xml:space="preserve"> pleno</w:t>
      </w:r>
      <w:r w:rsidRPr="00ED08F6">
        <w:rPr>
          <w:rFonts w:cs="Arial"/>
          <w:sz w:val="24"/>
          <w:szCs w:val="24"/>
          <w:lang w:val="es-MX"/>
        </w:rPr>
        <w:t>,</w:t>
      </w:r>
      <w:r w:rsidRPr="00ED08F6">
        <w:rPr>
          <w:rFonts w:cs="Arial"/>
          <w:spacing w:val="26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el</w:t>
      </w:r>
      <w:r w:rsidRPr="00ED08F6">
        <w:rPr>
          <w:rFonts w:cs="Arial"/>
          <w:spacing w:val="-7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siguiente</w:t>
      </w:r>
      <w:r w:rsidRPr="00ED08F6">
        <w:rPr>
          <w:rFonts w:cs="Arial"/>
          <w:spacing w:val="26"/>
          <w:sz w:val="24"/>
          <w:szCs w:val="24"/>
          <w:lang w:val="es-MX"/>
        </w:rPr>
        <w:t xml:space="preserve"> punto</w:t>
      </w:r>
      <w:r w:rsidRPr="00ED08F6">
        <w:rPr>
          <w:rFonts w:cs="Arial"/>
          <w:spacing w:val="15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de:</w:t>
      </w:r>
    </w:p>
    <w:p w14:paraId="3F4EC601" w14:textId="77777777" w:rsidR="00ED08F6" w:rsidRPr="0088701C" w:rsidRDefault="00ED08F6" w:rsidP="003516F9">
      <w:pPr>
        <w:spacing w:line="360" w:lineRule="auto"/>
        <w:ind w:right="2279"/>
        <w:rPr>
          <w:rFonts w:cs="Arial"/>
          <w:b/>
          <w:lang w:val="es-MX"/>
        </w:rPr>
      </w:pPr>
    </w:p>
    <w:p w14:paraId="74DAA6CA" w14:textId="034799B5" w:rsidR="00ED08F6" w:rsidRPr="005E2707" w:rsidRDefault="00ED08F6" w:rsidP="005E2707">
      <w:pPr>
        <w:spacing w:line="360" w:lineRule="auto"/>
        <w:ind w:left="2368" w:right="2279"/>
        <w:rPr>
          <w:rFonts w:cs="Arial"/>
          <w:b/>
          <w:sz w:val="24"/>
          <w:szCs w:val="24"/>
          <w:lang w:val="es-MX"/>
        </w:rPr>
      </w:pPr>
      <w:r w:rsidRPr="00ED08F6">
        <w:rPr>
          <w:rFonts w:cs="Arial"/>
          <w:b/>
          <w:sz w:val="24"/>
          <w:szCs w:val="24"/>
          <w:lang w:val="es-MX"/>
        </w:rPr>
        <w:t xml:space="preserve">                ACUERDO</w:t>
      </w:r>
    </w:p>
    <w:p w14:paraId="6132F01E" w14:textId="7465CF12" w:rsidR="00AF7093" w:rsidRDefault="00AF7093" w:rsidP="00ED08F6">
      <w:pPr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>UNICO</w:t>
      </w:r>
      <w:r w:rsidR="00BA731A" w:rsidRPr="00E755FB">
        <w:rPr>
          <w:rFonts w:cs="Arial"/>
          <w:b/>
          <w:bCs/>
          <w:sz w:val="24"/>
          <w:szCs w:val="24"/>
          <w:lang w:val="es-MX"/>
        </w:rPr>
        <w:t xml:space="preserve">: </w:t>
      </w:r>
      <w:r w:rsidR="00BA731A" w:rsidRPr="00E755FB">
        <w:rPr>
          <w:rFonts w:cs="Arial"/>
          <w:bCs/>
          <w:sz w:val="24"/>
          <w:szCs w:val="24"/>
          <w:lang w:val="es-MX"/>
        </w:rPr>
        <w:t xml:space="preserve">Se turne a la Comisión </w:t>
      </w:r>
      <w:proofErr w:type="gramStart"/>
      <w:r w:rsidR="00F000AE">
        <w:rPr>
          <w:rFonts w:cs="Arial"/>
          <w:bCs/>
          <w:sz w:val="24"/>
          <w:szCs w:val="24"/>
          <w:lang w:val="es-MX"/>
        </w:rPr>
        <w:t>Ed</w:t>
      </w:r>
      <w:r w:rsidR="005E2707" w:rsidRPr="00E755FB">
        <w:rPr>
          <w:rFonts w:cs="Arial"/>
          <w:bCs/>
          <w:sz w:val="24"/>
          <w:szCs w:val="24"/>
          <w:lang w:val="es-MX"/>
        </w:rPr>
        <w:t>ilicia</w:t>
      </w:r>
      <w:proofErr w:type="gramEnd"/>
      <w:r w:rsidR="00BA731A" w:rsidRPr="00E755FB">
        <w:rPr>
          <w:rFonts w:cs="Arial"/>
          <w:bCs/>
          <w:sz w:val="24"/>
          <w:szCs w:val="24"/>
          <w:lang w:val="es-MX"/>
        </w:rPr>
        <w:t xml:space="preserve"> </w:t>
      </w:r>
      <w:r w:rsidR="00F000AE">
        <w:rPr>
          <w:rFonts w:cs="Arial"/>
          <w:bCs/>
          <w:sz w:val="24"/>
          <w:szCs w:val="24"/>
          <w:lang w:val="es-MX"/>
        </w:rPr>
        <w:t xml:space="preserve">de </w:t>
      </w:r>
      <w:r w:rsidR="00BA731A" w:rsidRPr="00E755FB">
        <w:rPr>
          <w:rFonts w:cs="Arial"/>
          <w:sz w:val="24"/>
          <w:szCs w:val="24"/>
          <w:lang w:val="es-MX"/>
        </w:rPr>
        <w:t>Derechos Humanos, de Equidad de Género y Asuntos Indígenas</w:t>
      </w:r>
      <w:r w:rsidR="005E2707">
        <w:rPr>
          <w:rFonts w:cs="Arial"/>
          <w:bCs/>
          <w:sz w:val="24"/>
          <w:szCs w:val="24"/>
          <w:lang w:val="es-MX"/>
        </w:rPr>
        <w:t xml:space="preserve"> como convocante y al a </w:t>
      </w:r>
      <w:r w:rsidR="00F000AE">
        <w:rPr>
          <w:rFonts w:cs="Arial"/>
          <w:bCs/>
          <w:sz w:val="24"/>
          <w:szCs w:val="24"/>
          <w:lang w:val="es-MX"/>
        </w:rPr>
        <w:t>C</w:t>
      </w:r>
      <w:r w:rsidR="005E2707">
        <w:rPr>
          <w:rFonts w:cs="Arial"/>
          <w:bCs/>
          <w:sz w:val="24"/>
          <w:szCs w:val="24"/>
          <w:lang w:val="es-MX"/>
        </w:rPr>
        <w:t xml:space="preserve">omisión de </w:t>
      </w:r>
      <w:r w:rsidR="00907CA3">
        <w:rPr>
          <w:rFonts w:cs="Arial"/>
          <w:bCs/>
          <w:sz w:val="24"/>
          <w:szCs w:val="24"/>
          <w:lang w:val="es-MX"/>
        </w:rPr>
        <w:t xml:space="preserve">Participación </w:t>
      </w:r>
    </w:p>
    <w:p w14:paraId="00D9BF25" w14:textId="77777777" w:rsidR="00AF7093" w:rsidRDefault="00AF7093" w:rsidP="00ED08F6">
      <w:pPr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</w:p>
    <w:p w14:paraId="142C83FA" w14:textId="77777777" w:rsidR="00AF7093" w:rsidRDefault="00AF7093" w:rsidP="00ED08F6">
      <w:pPr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</w:p>
    <w:p w14:paraId="033D9BC2" w14:textId="56D47052" w:rsidR="00ED08F6" w:rsidRDefault="00907CA3" w:rsidP="00ED08F6">
      <w:pPr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 xml:space="preserve">Ciudadana y </w:t>
      </w:r>
      <w:r w:rsidR="00F000AE">
        <w:rPr>
          <w:rFonts w:cs="Arial"/>
          <w:bCs/>
          <w:sz w:val="24"/>
          <w:szCs w:val="24"/>
          <w:lang w:val="es-MX"/>
        </w:rPr>
        <w:t>V</w:t>
      </w:r>
      <w:r>
        <w:rPr>
          <w:rFonts w:cs="Arial"/>
          <w:bCs/>
          <w:sz w:val="24"/>
          <w:szCs w:val="24"/>
          <w:lang w:val="es-MX"/>
        </w:rPr>
        <w:t xml:space="preserve">ecinal, y </w:t>
      </w:r>
      <w:r w:rsidR="00F000AE">
        <w:rPr>
          <w:rFonts w:cs="Arial"/>
          <w:bCs/>
          <w:sz w:val="24"/>
          <w:szCs w:val="24"/>
          <w:lang w:val="es-MX"/>
        </w:rPr>
        <w:t>C</w:t>
      </w:r>
      <w:r>
        <w:rPr>
          <w:rFonts w:cs="Arial"/>
          <w:bCs/>
          <w:sz w:val="24"/>
          <w:szCs w:val="24"/>
          <w:lang w:val="es-MX"/>
        </w:rPr>
        <w:t xml:space="preserve">omisión de </w:t>
      </w:r>
      <w:r w:rsidR="00C9553A">
        <w:rPr>
          <w:rFonts w:cs="Arial"/>
          <w:bCs/>
          <w:sz w:val="24"/>
          <w:szCs w:val="24"/>
          <w:lang w:val="es-MX"/>
        </w:rPr>
        <w:t>H</w:t>
      </w:r>
      <w:r w:rsidR="005E2707">
        <w:rPr>
          <w:rFonts w:cs="Arial"/>
          <w:bCs/>
          <w:sz w:val="24"/>
          <w:szCs w:val="24"/>
          <w:lang w:val="es-MX"/>
        </w:rPr>
        <w:t xml:space="preserve">acienda Pública y </w:t>
      </w:r>
      <w:r w:rsidR="00C9553A">
        <w:rPr>
          <w:rFonts w:cs="Arial"/>
          <w:bCs/>
          <w:sz w:val="24"/>
          <w:szCs w:val="24"/>
          <w:lang w:val="es-MX"/>
        </w:rPr>
        <w:t>P</w:t>
      </w:r>
      <w:r w:rsidR="005E2707">
        <w:rPr>
          <w:rFonts w:cs="Arial"/>
          <w:bCs/>
          <w:sz w:val="24"/>
          <w:szCs w:val="24"/>
          <w:lang w:val="es-MX"/>
        </w:rPr>
        <w:t xml:space="preserve">atrimonio </w:t>
      </w:r>
      <w:r w:rsidR="00C9553A">
        <w:rPr>
          <w:rFonts w:cs="Arial"/>
          <w:bCs/>
          <w:sz w:val="24"/>
          <w:szCs w:val="24"/>
          <w:lang w:val="es-MX"/>
        </w:rPr>
        <w:t>M</w:t>
      </w:r>
      <w:r w:rsidR="005E2707">
        <w:rPr>
          <w:rFonts w:cs="Arial"/>
          <w:bCs/>
          <w:sz w:val="24"/>
          <w:szCs w:val="24"/>
          <w:lang w:val="es-MX"/>
        </w:rPr>
        <w:t>unicipal como coadyuvantes</w:t>
      </w:r>
      <w:r w:rsidR="00ED08F6" w:rsidRPr="00ED08F6">
        <w:rPr>
          <w:rFonts w:cs="Arial"/>
          <w:sz w:val="24"/>
          <w:szCs w:val="24"/>
          <w:lang w:val="es-MX"/>
        </w:rPr>
        <w:t xml:space="preserve">, </w:t>
      </w:r>
      <w:r w:rsidR="005E2707">
        <w:rPr>
          <w:rFonts w:cs="Arial"/>
          <w:sz w:val="24"/>
          <w:szCs w:val="24"/>
          <w:lang w:val="es-MX"/>
        </w:rPr>
        <w:t xml:space="preserve">para que se avoquen al estudio y dictaminación del </w:t>
      </w:r>
      <w:r w:rsidR="00AF7093">
        <w:rPr>
          <w:rFonts w:cs="Arial"/>
          <w:sz w:val="24"/>
          <w:szCs w:val="24"/>
          <w:lang w:val="es-MX"/>
        </w:rPr>
        <w:t>“PROGRAMA</w:t>
      </w:r>
      <w:r w:rsidR="005E2707">
        <w:rPr>
          <w:rFonts w:cs="Arial"/>
          <w:sz w:val="24"/>
          <w:szCs w:val="24"/>
          <w:lang w:val="es-MX"/>
        </w:rPr>
        <w:t xml:space="preserve"> </w:t>
      </w:r>
      <w:r w:rsidR="00AF7093">
        <w:rPr>
          <w:rFonts w:cs="Arial"/>
          <w:sz w:val="24"/>
          <w:szCs w:val="24"/>
          <w:lang w:val="es-MX"/>
        </w:rPr>
        <w:t>TZAPOTLATENA MUJERES DE TRABAJO</w:t>
      </w:r>
      <w:r w:rsidR="005E2707">
        <w:rPr>
          <w:rFonts w:cs="Arial"/>
          <w:sz w:val="24"/>
          <w:szCs w:val="24"/>
          <w:lang w:val="es-MX"/>
        </w:rPr>
        <w:t xml:space="preserve">” </w:t>
      </w:r>
      <w:r w:rsidR="00ED08F6" w:rsidRPr="00ED08F6">
        <w:rPr>
          <w:rFonts w:cs="Arial"/>
          <w:sz w:val="24"/>
          <w:szCs w:val="24"/>
          <w:lang w:val="es-MX"/>
        </w:rPr>
        <w:t>a efecto de que sea analizada y previo dictamen, presenten a discusión</w:t>
      </w:r>
      <w:r w:rsidR="00C9553A">
        <w:rPr>
          <w:rFonts w:cs="Arial"/>
          <w:sz w:val="24"/>
          <w:szCs w:val="24"/>
          <w:lang w:val="es-MX"/>
        </w:rPr>
        <w:t>,</w:t>
      </w:r>
      <w:r w:rsidR="00ED08F6" w:rsidRPr="00ED08F6">
        <w:rPr>
          <w:rFonts w:cs="Arial"/>
          <w:sz w:val="24"/>
          <w:szCs w:val="24"/>
          <w:lang w:val="es-MX"/>
        </w:rPr>
        <w:t xml:space="preserve"> en sesión plenaria en acuerdo de iniciativa de ordenamiento municipal</w:t>
      </w:r>
      <w:r w:rsidR="00ED08F6">
        <w:rPr>
          <w:rFonts w:cs="Arial"/>
          <w:sz w:val="24"/>
          <w:szCs w:val="24"/>
          <w:lang w:val="es-MX"/>
        </w:rPr>
        <w:t>.</w:t>
      </w:r>
      <w:r w:rsidR="00ED08F6" w:rsidRPr="00ED08F6">
        <w:rPr>
          <w:rFonts w:cs="Arial"/>
          <w:sz w:val="24"/>
          <w:szCs w:val="24"/>
          <w:lang w:val="es-MX"/>
        </w:rPr>
        <w:t xml:space="preserve"> </w:t>
      </w:r>
    </w:p>
    <w:p w14:paraId="6AEF6E3D" w14:textId="77777777" w:rsidR="005E2707" w:rsidRPr="005E2707" w:rsidRDefault="005E2707" w:rsidP="00ED08F6">
      <w:pPr>
        <w:spacing w:line="360" w:lineRule="auto"/>
        <w:jc w:val="both"/>
        <w:rPr>
          <w:rFonts w:cs="Arial"/>
          <w:b/>
          <w:bCs/>
          <w:sz w:val="24"/>
          <w:szCs w:val="24"/>
          <w:highlight w:val="yellow"/>
          <w:lang w:val="es-MX"/>
        </w:rPr>
      </w:pPr>
    </w:p>
    <w:p w14:paraId="6D8D0511" w14:textId="77777777" w:rsidR="003516F9" w:rsidRPr="00E755FB" w:rsidRDefault="003516F9" w:rsidP="003516F9">
      <w:pPr>
        <w:spacing w:line="360" w:lineRule="auto"/>
        <w:rPr>
          <w:rFonts w:eastAsia="Calibri" w:cs="Arial"/>
          <w:sz w:val="24"/>
          <w:szCs w:val="24"/>
          <w:lang w:val="pt-BR"/>
        </w:rPr>
      </w:pPr>
    </w:p>
    <w:p w14:paraId="560841BB" w14:textId="77777777" w:rsidR="00597FEF" w:rsidRPr="00E755FB" w:rsidRDefault="00597FEF" w:rsidP="003516F9">
      <w:pPr>
        <w:rPr>
          <w:rFonts w:eastAsia="Calibri" w:cs="Arial"/>
          <w:sz w:val="24"/>
          <w:szCs w:val="24"/>
          <w:lang w:val="pt-BR"/>
        </w:rPr>
      </w:pPr>
      <w:r w:rsidRPr="00E755FB">
        <w:rPr>
          <w:rFonts w:eastAsia="Calibri" w:cs="Arial"/>
          <w:sz w:val="24"/>
          <w:szCs w:val="24"/>
          <w:lang w:val="pt-BR"/>
        </w:rPr>
        <w:t xml:space="preserve">                                              A T E N T A M E N T E</w:t>
      </w:r>
    </w:p>
    <w:p w14:paraId="03149DFF" w14:textId="77777777" w:rsidR="00F000AE" w:rsidRPr="00F000AE" w:rsidRDefault="00F000AE" w:rsidP="00F000AE">
      <w:pPr>
        <w:spacing w:line="276" w:lineRule="auto"/>
        <w:jc w:val="center"/>
        <w:rPr>
          <w:rFonts w:eastAsia="Calibri" w:cs="Arial"/>
          <w:sz w:val="22"/>
          <w:szCs w:val="22"/>
          <w:lang w:val="es-ES"/>
        </w:rPr>
      </w:pPr>
    </w:p>
    <w:p w14:paraId="48FDF56F" w14:textId="77777777" w:rsidR="00F000AE" w:rsidRPr="00F000AE" w:rsidRDefault="00F000AE" w:rsidP="00F000AE">
      <w:pPr>
        <w:pStyle w:val="Sinespaciado"/>
        <w:spacing w:line="276" w:lineRule="auto"/>
        <w:jc w:val="center"/>
        <w:rPr>
          <w:rFonts w:cs="Arial"/>
          <w:b/>
          <w:bCs/>
          <w:i/>
          <w:sz w:val="22"/>
          <w:szCs w:val="22"/>
          <w:lang w:val="es-ES"/>
        </w:rPr>
      </w:pPr>
      <w:r w:rsidRPr="00F000AE">
        <w:rPr>
          <w:rFonts w:cs="Arial"/>
          <w:b/>
          <w:bCs/>
          <w:i/>
          <w:sz w:val="22"/>
          <w:szCs w:val="22"/>
          <w:lang w:val="es-ES"/>
        </w:rPr>
        <w:t>“2023, AÑO DEL 140 ANIVERSARIO DEL NATALICIO DE JOSÉ CLEMENTE OROZCO”</w:t>
      </w:r>
    </w:p>
    <w:p w14:paraId="7BF5A1FF" w14:textId="6847BE5C" w:rsidR="00597FEF" w:rsidRPr="00E755FB" w:rsidRDefault="00597FEF" w:rsidP="00ED08F6">
      <w:pPr>
        <w:jc w:val="center"/>
        <w:rPr>
          <w:rFonts w:eastAsia="Calibri" w:cs="Arial"/>
          <w:sz w:val="24"/>
          <w:szCs w:val="24"/>
          <w:lang w:val="es-MX"/>
        </w:rPr>
      </w:pPr>
      <w:r w:rsidRPr="00E755FB">
        <w:rPr>
          <w:rFonts w:eastAsia="Calibri" w:cs="Arial"/>
          <w:sz w:val="24"/>
          <w:szCs w:val="24"/>
          <w:lang w:val="es-MX"/>
        </w:rPr>
        <w:t xml:space="preserve">Ciudad Guzmán, Mpio. de Zapotlán el Grande, Jalisco, </w:t>
      </w:r>
      <w:r w:rsidR="00F000AE">
        <w:rPr>
          <w:rFonts w:eastAsia="Calibri" w:cs="Arial"/>
          <w:sz w:val="24"/>
          <w:szCs w:val="24"/>
          <w:lang w:val="es-MX"/>
        </w:rPr>
        <w:t>02</w:t>
      </w:r>
      <w:r w:rsidRPr="00E755FB">
        <w:rPr>
          <w:rFonts w:eastAsia="Calibri" w:cs="Arial"/>
          <w:sz w:val="24"/>
          <w:szCs w:val="24"/>
          <w:lang w:val="es-MX"/>
        </w:rPr>
        <w:t xml:space="preserve"> de </w:t>
      </w:r>
      <w:r w:rsidR="00F000AE">
        <w:rPr>
          <w:rFonts w:eastAsia="Calibri" w:cs="Arial"/>
          <w:sz w:val="24"/>
          <w:szCs w:val="24"/>
          <w:lang w:val="es-MX"/>
        </w:rPr>
        <w:t>agosto</w:t>
      </w:r>
      <w:r w:rsidRPr="00E755FB">
        <w:rPr>
          <w:rFonts w:eastAsia="Calibri" w:cs="Arial"/>
          <w:sz w:val="24"/>
          <w:szCs w:val="24"/>
          <w:lang w:val="es-MX"/>
        </w:rPr>
        <w:t xml:space="preserve"> del año 202</w:t>
      </w:r>
      <w:r w:rsidR="009A4718">
        <w:rPr>
          <w:rFonts w:eastAsia="Calibri" w:cs="Arial"/>
          <w:sz w:val="24"/>
          <w:szCs w:val="24"/>
          <w:lang w:val="es-MX"/>
        </w:rPr>
        <w:t>3</w:t>
      </w:r>
    </w:p>
    <w:p w14:paraId="1954A12F" w14:textId="77777777" w:rsidR="00597FEF" w:rsidRPr="00E755FB" w:rsidRDefault="00597FEF" w:rsidP="00E755FB">
      <w:pPr>
        <w:spacing w:line="360" w:lineRule="auto"/>
        <w:rPr>
          <w:rFonts w:eastAsia="Calibri" w:cs="Arial"/>
          <w:b/>
          <w:sz w:val="24"/>
          <w:szCs w:val="24"/>
          <w:lang w:val="es-MX"/>
        </w:rPr>
      </w:pPr>
    </w:p>
    <w:p w14:paraId="5EB85121" w14:textId="77777777" w:rsidR="00597FEF" w:rsidRPr="00E755FB" w:rsidRDefault="00597FEF" w:rsidP="00E755FB">
      <w:pPr>
        <w:spacing w:line="360" w:lineRule="auto"/>
        <w:jc w:val="center"/>
        <w:rPr>
          <w:rFonts w:eastAsia="Calibri" w:cs="Arial"/>
          <w:b/>
          <w:sz w:val="24"/>
          <w:szCs w:val="24"/>
          <w:lang w:val="es-MX"/>
        </w:rPr>
      </w:pPr>
    </w:p>
    <w:p w14:paraId="600D3CA6" w14:textId="77777777" w:rsidR="00597FEF" w:rsidRPr="00E755FB" w:rsidRDefault="00597FEF" w:rsidP="00ED08F6">
      <w:pPr>
        <w:jc w:val="center"/>
        <w:rPr>
          <w:rFonts w:eastAsia="Calibri" w:cs="Arial"/>
          <w:bCs/>
          <w:sz w:val="24"/>
          <w:szCs w:val="24"/>
          <w:u w:color="000000"/>
          <w:lang w:val="es-MX"/>
        </w:rPr>
      </w:pPr>
      <w:r w:rsidRPr="00E755FB">
        <w:rPr>
          <w:rFonts w:eastAsia="Calibri" w:cs="Arial"/>
          <w:b/>
          <w:sz w:val="24"/>
          <w:szCs w:val="24"/>
          <w:lang w:val="es-MX"/>
        </w:rPr>
        <w:t>LIC. EVA MARÍA DE JESÚS BARRETO</w:t>
      </w:r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 xml:space="preserve"> </w:t>
      </w:r>
    </w:p>
    <w:p w14:paraId="76DC8817" w14:textId="77777777" w:rsidR="00597FEF" w:rsidRPr="00E755FB" w:rsidRDefault="00597FEF" w:rsidP="00ED08F6">
      <w:pPr>
        <w:jc w:val="center"/>
        <w:rPr>
          <w:rFonts w:cs="Arial"/>
          <w:sz w:val="24"/>
          <w:szCs w:val="24"/>
          <w:lang w:val="es-MX"/>
        </w:rPr>
      </w:pPr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 xml:space="preserve">Regidora </w:t>
      </w:r>
      <w:proofErr w:type="gramStart"/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>Presidenta</w:t>
      </w:r>
      <w:proofErr w:type="gramEnd"/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 xml:space="preserve"> de la </w:t>
      </w:r>
      <w:r w:rsidRPr="00E755FB">
        <w:rPr>
          <w:rFonts w:eastAsia="Calibri" w:cs="Arial"/>
          <w:sz w:val="24"/>
          <w:szCs w:val="24"/>
          <w:lang w:val="es-MX"/>
        </w:rPr>
        <w:t>Comisión Edilicia Permanente de Derechos Humanos</w:t>
      </w:r>
      <w:r w:rsidRPr="00E755FB">
        <w:rPr>
          <w:rFonts w:eastAsia="Calibri" w:cs="Arial"/>
          <w:sz w:val="24"/>
          <w:szCs w:val="24"/>
          <w:u w:color="000000"/>
          <w:lang w:val="es-MX" w:eastAsia="es-MX"/>
        </w:rPr>
        <w:t xml:space="preserve">, Equidad de Género y Asuntos Indígenas </w:t>
      </w:r>
      <w:r w:rsidRPr="00E755FB">
        <w:rPr>
          <w:rFonts w:eastAsia="Calibri" w:cs="Arial"/>
          <w:sz w:val="24"/>
          <w:szCs w:val="24"/>
          <w:lang w:val="es-MX"/>
        </w:rPr>
        <w:t>del H. Ayuntamiento Constitucional de Zapotlán el Grande.</w:t>
      </w:r>
    </w:p>
    <w:p w14:paraId="055DC7C1" w14:textId="77777777" w:rsidR="003516F9" w:rsidRDefault="003516F9" w:rsidP="00E755FB">
      <w:pPr>
        <w:spacing w:line="360" w:lineRule="auto"/>
        <w:jc w:val="both"/>
        <w:rPr>
          <w:rFonts w:eastAsia="Arial Unicode MS" w:cs="Arial"/>
          <w:sz w:val="18"/>
          <w:szCs w:val="18"/>
          <w:bdr w:val="nil"/>
          <w:lang w:val="es-MX"/>
        </w:rPr>
      </w:pPr>
    </w:p>
    <w:p w14:paraId="79C4F214" w14:textId="0233FD91" w:rsidR="00DF4C08" w:rsidRPr="003516F9" w:rsidRDefault="00597FEF" w:rsidP="00E755FB">
      <w:pPr>
        <w:spacing w:line="360" w:lineRule="auto"/>
        <w:jc w:val="both"/>
        <w:rPr>
          <w:rFonts w:eastAsia="Arial Unicode MS" w:cs="Arial"/>
          <w:sz w:val="18"/>
          <w:szCs w:val="18"/>
          <w:bdr w:val="nil"/>
          <w:lang w:val="es-MX"/>
        </w:rPr>
      </w:pPr>
      <w:r w:rsidRPr="003516F9">
        <w:rPr>
          <w:rFonts w:eastAsia="Arial Unicode MS" w:cs="Arial"/>
          <w:sz w:val="18"/>
          <w:szCs w:val="18"/>
          <w:bdr w:val="nil"/>
          <w:lang w:val="es-MX"/>
        </w:rPr>
        <w:t>EMJB</w:t>
      </w:r>
      <w:r w:rsidR="00BA731A" w:rsidRPr="003516F9">
        <w:rPr>
          <w:rFonts w:eastAsia="Arial Unicode MS" w:cs="Arial"/>
          <w:sz w:val="18"/>
          <w:szCs w:val="18"/>
          <w:bdr w:val="nil"/>
          <w:lang w:val="es-MX"/>
        </w:rPr>
        <w:t xml:space="preserve">/ </w:t>
      </w:r>
      <w:proofErr w:type="spellStart"/>
      <w:r w:rsidR="005E2707">
        <w:rPr>
          <w:rFonts w:eastAsia="Arial Unicode MS" w:cs="Arial"/>
          <w:sz w:val="18"/>
          <w:szCs w:val="18"/>
          <w:bdr w:val="nil"/>
          <w:lang w:val="es-MX"/>
        </w:rPr>
        <w:t>vso</w:t>
      </w:r>
      <w:proofErr w:type="spellEnd"/>
    </w:p>
    <w:sectPr w:rsidR="00DF4C08" w:rsidRPr="003516F9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3031" w14:textId="77777777" w:rsidR="0019402D" w:rsidRDefault="0019402D" w:rsidP="00120BC3">
      <w:r>
        <w:separator/>
      </w:r>
    </w:p>
  </w:endnote>
  <w:endnote w:type="continuationSeparator" w:id="0">
    <w:p w14:paraId="0E688A24" w14:textId="77777777" w:rsidR="0019402D" w:rsidRDefault="0019402D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269E" w14:textId="77777777" w:rsidR="00A21C6A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A234DE" w14:textId="77777777" w:rsidR="00A21C6A" w:rsidRDefault="00A21C6A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D200" w14:textId="77777777" w:rsidR="00A21C6A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35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03632" w14:textId="77777777" w:rsidR="00A21C6A" w:rsidRDefault="00A21C6A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D4C8" w14:textId="77777777" w:rsidR="0019402D" w:rsidRDefault="0019402D" w:rsidP="00120BC3">
      <w:r>
        <w:separator/>
      </w:r>
    </w:p>
  </w:footnote>
  <w:footnote w:type="continuationSeparator" w:id="0">
    <w:p w14:paraId="6AE7CEB2" w14:textId="77777777" w:rsidR="0019402D" w:rsidRDefault="0019402D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C1DE" w14:textId="77777777" w:rsidR="00D551E0" w:rsidRDefault="00000000">
    <w:pPr>
      <w:pStyle w:val="Encabezado"/>
    </w:pPr>
    <w:r>
      <w:rPr>
        <w:noProof/>
        <w:lang w:val="es-MX" w:eastAsia="es-MX"/>
      </w:rPr>
      <w:pict w14:anchorId="479BA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20B"/>
    <w:multiLevelType w:val="hybridMultilevel"/>
    <w:tmpl w:val="8D7C43A2"/>
    <w:lvl w:ilvl="0" w:tplc="09BEFB04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5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A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64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AC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83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6D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27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AA"/>
    <w:rsid w:val="000719BD"/>
    <w:rsid w:val="000E6A0E"/>
    <w:rsid w:val="00116154"/>
    <w:rsid w:val="00120BC3"/>
    <w:rsid w:val="00144C7C"/>
    <w:rsid w:val="00171623"/>
    <w:rsid w:val="00190513"/>
    <w:rsid w:val="0019402D"/>
    <w:rsid w:val="001C47E2"/>
    <w:rsid w:val="001E39A2"/>
    <w:rsid w:val="001F2DFC"/>
    <w:rsid w:val="0022685C"/>
    <w:rsid w:val="002F7891"/>
    <w:rsid w:val="003516F9"/>
    <w:rsid w:val="003853D7"/>
    <w:rsid w:val="003D7AAE"/>
    <w:rsid w:val="003F110B"/>
    <w:rsid w:val="00415AFF"/>
    <w:rsid w:val="004219F6"/>
    <w:rsid w:val="00431EDF"/>
    <w:rsid w:val="00504A36"/>
    <w:rsid w:val="00526F52"/>
    <w:rsid w:val="005354F6"/>
    <w:rsid w:val="00597A92"/>
    <w:rsid w:val="00597FEF"/>
    <w:rsid w:val="005E2707"/>
    <w:rsid w:val="006364C0"/>
    <w:rsid w:val="00681D61"/>
    <w:rsid w:val="006A4E32"/>
    <w:rsid w:val="006B7BF4"/>
    <w:rsid w:val="0080737A"/>
    <w:rsid w:val="008332B0"/>
    <w:rsid w:val="008A2CFE"/>
    <w:rsid w:val="008E24EB"/>
    <w:rsid w:val="00904AD5"/>
    <w:rsid w:val="00907CA3"/>
    <w:rsid w:val="009127D3"/>
    <w:rsid w:val="00941141"/>
    <w:rsid w:val="00951187"/>
    <w:rsid w:val="009769DA"/>
    <w:rsid w:val="00990A63"/>
    <w:rsid w:val="00992DBC"/>
    <w:rsid w:val="00997878"/>
    <w:rsid w:val="009A4718"/>
    <w:rsid w:val="00A21C6A"/>
    <w:rsid w:val="00A33250"/>
    <w:rsid w:val="00A60030"/>
    <w:rsid w:val="00A62E0B"/>
    <w:rsid w:val="00AB6FAA"/>
    <w:rsid w:val="00AC5947"/>
    <w:rsid w:val="00AE041D"/>
    <w:rsid w:val="00AE7A1E"/>
    <w:rsid w:val="00AF7093"/>
    <w:rsid w:val="00B03041"/>
    <w:rsid w:val="00B04171"/>
    <w:rsid w:val="00B438FD"/>
    <w:rsid w:val="00B501DB"/>
    <w:rsid w:val="00BA731A"/>
    <w:rsid w:val="00BF070B"/>
    <w:rsid w:val="00C50FED"/>
    <w:rsid w:val="00C51C87"/>
    <w:rsid w:val="00C535E2"/>
    <w:rsid w:val="00C86ED5"/>
    <w:rsid w:val="00C9553A"/>
    <w:rsid w:val="00D551E0"/>
    <w:rsid w:val="00D618C5"/>
    <w:rsid w:val="00D805FA"/>
    <w:rsid w:val="00DA6B99"/>
    <w:rsid w:val="00DF4C08"/>
    <w:rsid w:val="00E01B6A"/>
    <w:rsid w:val="00E67B84"/>
    <w:rsid w:val="00E755FB"/>
    <w:rsid w:val="00E779BB"/>
    <w:rsid w:val="00E97CAF"/>
    <w:rsid w:val="00EA4D0E"/>
    <w:rsid w:val="00EC281E"/>
    <w:rsid w:val="00EC4366"/>
    <w:rsid w:val="00ED08F6"/>
    <w:rsid w:val="00F000AE"/>
    <w:rsid w:val="00F25B37"/>
    <w:rsid w:val="00F3710E"/>
    <w:rsid w:val="00F57FB1"/>
    <w:rsid w:val="00F93855"/>
    <w:rsid w:val="00FD00B4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0F21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419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97878"/>
    <w:pPr>
      <w:ind w:left="720"/>
      <w:contextualSpacing/>
    </w:pPr>
  </w:style>
  <w:style w:type="character" w:customStyle="1" w:styleId="Ninguno">
    <w:name w:val="Ninguno"/>
    <w:rsid w:val="00597FEF"/>
  </w:style>
  <w:style w:type="paragraph" w:customStyle="1" w:styleId="Cuerpo">
    <w:name w:val="Cuerpo"/>
    <w:rsid w:val="00ED08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6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6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Veneranda Sanchez Ortega</cp:lastModifiedBy>
  <cp:revision>2</cp:revision>
  <cp:lastPrinted>2023-08-01T20:13:00Z</cp:lastPrinted>
  <dcterms:created xsi:type="dcterms:W3CDTF">2023-09-28T16:34:00Z</dcterms:created>
  <dcterms:modified xsi:type="dcterms:W3CDTF">2023-09-28T16:34:00Z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64c1835e20291094caa6d386dc1b18cfb29507150effebdeede014464e2c066f</vt:lpwstr>
  </property>
</Properties>
</file>