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67E1" w14:textId="77777777" w:rsidR="00840788" w:rsidRPr="00A059AD" w:rsidRDefault="00840788" w:rsidP="00A059AD">
      <w:pPr>
        <w:jc w:val="both"/>
        <w:rPr>
          <w:rFonts w:eastAsia="Calibri"/>
          <w:b/>
          <w:sz w:val="24"/>
          <w:szCs w:val="24"/>
        </w:rPr>
      </w:pPr>
    </w:p>
    <w:p w14:paraId="50D6FE13" w14:textId="77777777" w:rsidR="00840788" w:rsidRPr="00A059AD" w:rsidRDefault="00CC49D4" w:rsidP="00A059AD">
      <w:pPr>
        <w:jc w:val="both"/>
        <w:rPr>
          <w:rFonts w:eastAsia="Calibri"/>
          <w:b/>
          <w:sz w:val="24"/>
          <w:szCs w:val="24"/>
        </w:rPr>
      </w:pPr>
      <w:r w:rsidRPr="00A059AD">
        <w:rPr>
          <w:rFonts w:eastAsia="Calibri"/>
          <w:b/>
          <w:sz w:val="24"/>
          <w:szCs w:val="24"/>
        </w:rPr>
        <w:t xml:space="preserve">H. AYUNTAMIENTO CONSTITUCIONAL </w:t>
      </w:r>
    </w:p>
    <w:p w14:paraId="62DE08D9" w14:textId="77777777" w:rsidR="00840788" w:rsidRPr="00A059AD" w:rsidRDefault="00CC49D4" w:rsidP="00A059AD">
      <w:pPr>
        <w:jc w:val="both"/>
        <w:rPr>
          <w:rFonts w:eastAsia="Calibri"/>
          <w:b/>
          <w:sz w:val="24"/>
          <w:szCs w:val="24"/>
        </w:rPr>
      </w:pPr>
      <w:r w:rsidRPr="00A059AD">
        <w:rPr>
          <w:rFonts w:eastAsia="Calibri"/>
          <w:b/>
          <w:sz w:val="24"/>
          <w:szCs w:val="24"/>
        </w:rPr>
        <w:t xml:space="preserve">DE ZAPOTLÁN EL GRANDE, JALISCO </w:t>
      </w:r>
    </w:p>
    <w:p w14:paraId="7B0666E3" w14:textId="77777777" w:rsidR="00840788" w:rsidRPr="00A059AD" w:rsidRDefault="00CC49D4" w:rsidP="00A059AD">
      <w:pPr>
        <w:jc w:val="both"/>
        <w:rPr>
          <w:rFonts w:eastAsia="Calibri"/>
          <w:sz w:val="24"/>
          <w:szCs w:val="24"/>
        </w:rPr>
      </w:pPr>
      <w:r w:rsidRPr="00A059AD">
        <w:rPr>
          <w:rFonts w:eastAsia="Calibri"/>
          <w:b/>
          <w:sz w:val="24"/>
          <w:szCs w:val="24"/>
        </w:rPr>
        <w:t>PRESENTE</w:t>
      </w:r>
      <w:r w:rsidRPr="00A059AD">
        <w:rPr>
          <w:rFonts w:eastAsia="Calibri"/>
          <w:sz w:val="24"/>
          <w:szCs w:val="24"/>
        </w:rPr>
        <w:t>.</w:t>
      </w:r>
    </w:p>
    <w:p w14:paraId="3FA60E8C" w14:textId="77777777" w:rsidR="00840788" w:rsidRPr="00A059AD" w:rsidRDefault="00CC49D4" w:rsidP="00A059AD">
      <w:pPr>
        <w:spacing w:line="276" w:lineRule="auto"/>
        <w:jc w:val="both"/>
        <w:rPr>
          <w:rFonts w:eastAsia="Calibri"/>
          <w:sz w:val="22"/>
          <w:szCs w:val="22"/>
        </w:rPr>
      </w:pPr>
      <w:r w:rsidRPr="00A059AD">
        <w:rPr>
          <w:rFonts w:eastAsia="Calibri"/>
          <w:sz w:val="24"/>
          <w:szCs w:val="24"/>
        </w:rPr>
        <w:t xml:space="preserve"> </w:t>
      </w:r>
    </w:p>
    <w:p w14:paraId="6088E2E7" w14:textId="1A9E317B" w:rsidR="00840788" w:rsidRPr="00DA5537" w:rsidRDefault="00CC49D4" w:rsidP="00A059AD">
      <w:pPr>
        <w:spacing w:line="276" w:lineRule="auto"/>
        <w:jc w:val="both"/>
        <w:rPr>
          <w:rFonts w:eastAsia="Calibri"/>
          <w:sz w:val="24"/>
          <w:szCs w:val="24"/>
        </w:rPr>
      </w:pPr>
      <w:r w:rsidRPr="00DA5537">
        <w:rPr>
          <w:rFonts w:eastAsia="Calibri"/>
          <w:sz w:val="24"/>
          <w:szCs w:val="24"/>
        </w:rPr>
        <w:t xml:space="preserve">               Quien motiva y suscribe la presente, C</w:t>
      </w:r>
      <w:r w:rsidRPr="00DA5537">
        <w:rPr>
          <w:rFonts w:eastAsia="Calibri"/>
          <w:b/>
          <w:sz w:val="24"/>
          <w:szCs w:val="24"/>
        </w:rPr>
        <w:t xml:space="preserve">. </w:t>
      </w:r>
      <w:r w:rsidR="00960B8F" w:rsidRPr="00DA5537">
        <w:rPr>
          <w:rFonts w:eastAsia="Calibri"/>
          <w:b/>
          <w:sz w:val="24"/>
          <w:szCs w:val="24"/>
        </w:rPr>
        <w:t>Eva María de Jesús Barreto</w:t>
      </w:r>
      <w:r w:rsidRPr="00DA5537">
        <w:rPr>
          <w:rFonts w:eastAsia="Calibri"/>
          <w:sz w:val="24"/>
          <w:szCs w:val="24"/>
        </w:rPr>
        <w:t xml:space="preserve">, en mi carácter de </w:t>
      </w:r>
      <w:r w:rsidR="00960B8F" w:rsidRPr="00DA5537">
        <w:rPr>
          <w:rFonts w:eastAsia="Calibri"/>
          <w:sz w:val="24"/>
          <w:szCs w:val="24"/>
        </w:rPr>
        <w:t xml:space="preserve">Regidora </w:t>
      </w:r>
      <w:r w:rsidRPr="00DA5537">
        <w:rPr>
          <w:rFonts w:eastAsia="Calibri"/>
          <w:sz w:val="24"/>
          <w:szCs w:val="24"/>
        </w:rPr>
        <w:t>President</w:t>
      </w:r>
      <w:r w:rsidR="00960B8F" w:rsidRPr="00DA5537">
        <w:rPr>
          <w:rFonts w:eastAsia="Calibri"/>
          <w:sz w:val="24"/>
          <w:szCs w:val="24"/>
        </w:rPr>
        <w:t>a</w:t>
      </w:r>
      <w:r w:rsidRPr="00DA5537">
        <w:rPr>
          <w:rFonts w:eastAsia="Calibri"/>
          <w:sz w:val="24"/>
          <w:szCs w:val="24"/>
        </w:rPr>
        <w:t xml:space="preserve"> </w:t>
      </w:r>
      <w:r w:rsidR="00960B8F" w:rsidRPr="00DA5537">
        <w:rPr>
          <w:rFonts w:eastAsia="Calibri"/>
          <w:sz w:val="24"/>
          <w:szCs w:val="24"/>
        </w:rPr>
        <w:t xml:space="preserve">de la Comisión Edilicia Permanente de Derechos Humanos, Equidad de Género y Asuntos Indígenas de la Administración Pública </w:t>
      </w:r>
      <w:r w:rsidRPr="00DA5537">
        <w:rPr>
          <w:rFonts w:eastAsia="Calibri"/>
          <w:sz w:val="24"/>
          <w:szCs w:val="24"/>
        </w:rPr>
        <w:t>Municipal de Zapotlán el Grande, Jalisco, con fundamento en lo dispuesto por los artículos 115 fracci</w:t>
      </w:r>
      <w:r w:rsidR="0018764F" w:rsidRPr="00DA5537">
        <w:rPr>
          <w:rFonts w:eastAsia="Calibri"/>
          <w:sz w:val="24"/>
          <w:szCs w:val="24"/>
        </w:rPr>
        <w:t>ón</w:t>
      </w:r>
      <w:r w:rsidRPr="00DA5537">
        <w:rPr>
          <w:rFonts w:eastAsia="Calibri"/>
          <w:sz w:val="24"/>
          <w:szCs w:val="24"/>
        </w:rPr>
        <w:t xml:space="preserve"> II de la Constitución Política de los Estados Unidos Mexicanos; 28 fracción IV de la Constitución Política del Estado de Jalisco; </w:t>
      </w:r>
      <w:r w:rsidR="0018764F" w:rsidRPr="00DA5537">
        <w:rPr>
          <w:rFonts w:eastAsia="Calibri"/>
          <w:sz w:val="24"/>
          <w:szCs w:val="24"/>
        </w:rPr>
        <w:t xml:space="preserve">37 fracción II, </w:t>
      </w:r>
      <w:r w:rsidRPr="00DA5537">
        <w:rPr>
          <w:rFonts w:eastAsia="Calibri"/>
          <w:sz w:val="24"/>
          <w:szCs w:val="24"/>
        </w:rPr>
        <w:t xml:space="preserve">38 fracciones </w:t>
      </w:r>
      <w:r w:rsidR="0018764F" w:rsidRPr="00DA5537">
        <w:rPr>
          <w:rFonts w:eastAsia="Calibri"/>
          <w:sz w:val="24"/>
          <w:szCs w:val="24"/>
        </w:rPr>
        <w:t>XVII</w:t>
      </w:r>
      <w:r w:rsidRPr="00DA5537">
        <w:rPr>
          <w:rFonts w:eastAsia="Calibri"/>
          <w:sz w:val="24"/>
          <w:szCs w:val="24"/>
        </w:rPr>
        <w:t xml:space="preserve"> y </w:t>
      </w:r>
      <w:r w:rsidR="0018764F" w:rsidRPr="00DA5537">
        <w:rPr>
          <w:rFonts w:eastAsia="Calibri"/>
          <w:sz w:val="24"/>
          <w:szCs w:val="24"/>
        </w:rPr>
        <w:t xml:space="preserve">50 fracción </w:t>
      </w:r>
      <w:r w:rsidR="00B22235" w:rsidRPr="00DA5537">
        <w:rPr>
          <w:rFonts w:eastAsia="Calibri"/>
          <w:sz w:val="24"/>
          <w:szCs w:val="24"/>
        </w:rPr>
        <w:t>VIII</w:t>
      </w:r>
      <w:r w:rsidRPr="00DA5537">
        <w:rPr>
          <w:rFonts w:eastAsia="Calibri"/>
          <w:sz w:val="24"/>
          <w:szCs w:val="24"/>
        </w:rPr>
        <w:t xml:space="preserve"> de la Ley del Gobierno y la Administración Pública Municipal del Estado de Jalisco; 86, 87 fracción I</w:t>
      </w:r>
      <w:r w:rsidR="00B22235" w:rsidRPr="00DA5537">
        <w:rPr>
          <w:rFonts w:eastAsia="Calibri"/>
          <w:sz w:val="24"/>
          <w:szCs w:val="24"/>
        </w:rPr>
        <w:t>I</w:t>
      </w:r>
      <w:r w:rsidRPr="00DA5537">
        <w:rPr>
          <w:rFonts w:eastAsia="Calibri"/>
          <w:sz w:val="24"/>
          <w:szCs w:val="24"/>
        </w:rPr>
        <w:t>, 91</w:t>
      </w:r>
      <w:r w:rsidR="00CA362F" w:rsidRPr="00DA5537">
        <w:rPr>
          <w:rFonts w:eastAsia="Calibri"/>
          <w:sz w:val="24"/>
          <w:szCs w:val="24"/>
        </w:rPr>
        <w:t xml:space="preserve"> </w:t>
      </w:r>
      <w:r w:rsidRPr="00DA5537">
        <w:rPr>
          <w:rFonts w:eastAsia="Calibri"/>
          <w:sz w:val="24"/>
          <w:szCs w:val="24"/>
        </w:rPr>
        <w:t xml:space="preserve">y 100 del Reglamento Interior del Ayuntamiento de Zapotlán el Grande, Jalisco, me permito presentar a la consideración de éste H. Ayuntamiento en Pleno, la siguiente </w:t>
      </w:r>
      <w:r w:rsidRPr="00DA5537">
        <w:rPr>
          <w:rFonts w:eastAsia="Calibri"/>
          <w:iCs/>
          <w:sz w:val="24"/>
          <w:szCs w:val="24"/>
        </w:rPr>
        <w:t xml:space="preserve"> </w:t>
      </w:r>
      <w:bookmarkStart w:id="0" w:name="_Hlk151136770"/>
      <w:bookmarkStart w:id="1" w:name="_Hlk155090720"/>
      <w:r w:rsidRPr="00DA5537">
        <w:rPr>
          <w:rFonts w:eastAsia="Calibri"/>
          <w:b/>
          <w:iCs/>
          <w:sz w:val="24"/>
          <w:szCs w:val="24"/>
        </w:rPr>
        <w:t>“</w:t>
      </w:r>
      <w:r w:rsidR="00BA40A2" w:rsidRPr="00DA5537">
        <w:rPr>
          <w:rFonts w:eastAsia="Calibri"/>
          <w:b/>
          <w:iCs/>
          <w:sz w:val="24"/>
          <w:szCs w:val="24"/>
        </w:rPr>
        <w:t xml:space="preserve">INICIATIVA DE ACUERDO CON CARÁCTER DE DICTAMEN </w:t>
      </w:r>
      <w:bookmarkEnd w:id="0"/>
      <w:r w:rsidR="00BA40A2" w:rsidRPr="00DA5537">
        <w:rPr>
          <w:rFonts w:eastAsia="Calibri"/>
          <w:b/>
          <w:iCs/>
          <w:sz w:val="24"/>
          <w:szCs w:val="24"/>
        </w:rPr>
        <w:t>QUE PARA EFECTOS FISCALES HACE LA ACLARACIÓN DEL NOMBRE DEL ORGANISMO PÚBLICO DESCENTRALIZADO</w:t>
      </w:r>
      <w:r w:rsidR="00007589" w:rsidRPr="00DA5537">
        <w:rPr>
          <w:rFonts w:eastAsia="Calibri"/>
          <w:b/>
          <w:iCs/>
          <w:sz w:val="24"/>
          <w:szCs w:val="24"/>
        </w:rPr>
        <w:t xml:space="preserve"> INSTITUTO MUNICIPAL DE LA MUJER ZAPOTLENSE</w:t>
      </w:r>
      <w:r w:rsidR="00531970" w:rsidRPr="00DA5537">
        <w:rPr>
          <w:rFonts w:eastAsia="Calibri"/>
          <w:b/>
          <w:iCs/>
          <w:sz w:val="24"/>
          <w:szCs w:val="24"/>
        </w:rPr>
        <w:t xml:space="preserve"> EN ZAPOTLAN EL GRANDE, JALISCO</w:t>
      </w:r>
      <w:r w:rsidR="00AB5A59" w:rsidRPr="00DA5537">
        <w:rPr>
          <w:rFonts w:eastAsia="Calibri"/>
          <w:b/>
          <w:bCs/>
          <w:color w:val="000000"/>
          <w:sz w:val="24"/>
          <w:szCs w:val="24"/>
        </w:rPr>
        <w:t>”</w:t>
      </w:r>
      <w:r w:rsidRPr="00DA5537">
        <w:rPr>
          <w:rFonts w:eastAsia="Calibri"/>
          <w:sz w:val="24"/>
          <w:szCs w:val="24"/>
        </w:rPr>
        <w:t xml:space="preserve">, </w:t>
      </w:r>
      <w:bookmarkEnd w:id="1"/>
      <w:r w:rsidRPr="00DA5537">
        <w:rPr>
          <w:rFonts w:eastAsia="Calibri"/>
          <w:sz w:val="24"/>
          <w:szCs w:val="24"/>
        </w:rPr>
        <w:t xml:space="preserve">sirviendo de fundamento a la presente la siguiente: </w:t>
      </w:r>
    </w:p>
    <w:p w14:paraId="7E75B425" w14:textId="77777777" w:rsidR="00840788" w:rsidRPr="00DA5537" w:rsidRDefault="00840788" w:rsidP="00A059AD">
      <w:pPr>
        <w:spacing w:line="276" w:lineRule="auto"/>
        <w:jc w:val="both"/>
        <w:rPr>
          <w:rFonts w:eastAsia="Calibri"/>
          <w:sz w:val="24"/>
          <w:szCs w:val="24"/>
        </w:rPr>
      </w:pPr>
    </w:p>
    <w:p w14:paraId="048CF5CB" w14:textId="77777777" w:rsidR="00840788" w:rsidRPr="00DA5537" w:rsidRDefault="00CC49D4" w:rsidP="00A059AD">
      <w:pPr>
        <w:spacing w:line="276" w:lineRule="auto"/>
        <w:jc w:val="center"/>
        <w:rPr>
          <w:rFonts w:eastAsia="Calibri"/>
          <w:b/>
          <w:bCs/>
          <w:sz w:val="28"/>
          <w:szCs w:val="28"/>
        </w:rPr>
      </w:pPr>
      <w:r w:rsidRPr="00DA5537">
        <w:rPr>
          <w:rFonts w:eastAsia="Calibri"/>
          <w:b/>
          <w:bCs/>
          <w:sz w:val="28"/>
          <w:szCs w:val="28"/>
        </w:rPr>
        <w:t>EXPOSICION DE MOTIVOS:</w:t>
      </w:r>
    </w:p>
    <w:p w14:paraId="2EBE1416" w14:textId="77777777" w:rsidR="00840788" w:rsidRPr="00A059AD" w:rsidRDefault="00840788" w:rsidP="00A059AD">
      <w:pPr>
        <w:spacing w:line="276" w:lineRule="auto"/>
        <w:rPr>
          <w:rFonts w:eastAsia="Calibri"/>
          <w:sz w:val="22"/>
          <w:szCs w:val="22"/>
        </w:rPr>
      </w:pPr>
    </w:p>
    <w:p w14:paraId="4D155154" w14:textId="5F1CA9E3" w:rsidR="00840788" w:rsidRPr="00A059AD" w:rsidRDefault="00CC49D4" w:rsidP="00A059AD">
      <w:pPr>
        <w:pBdr>
          <w:top w:val="nil"/>
          <w:left w:val="nil"/>
          <w:bottom w:val="nil"/>
          <w:right w:val="nil"/>
          <w:between w:val="nil"/>
        </w:pBdr>
        <w:spacing w:line="276" w:lineRule="auto"/>
        <w:jc w:val="both"/>
        <w:rPr>
          <w:rFonts w:eastAsia="Calibri"/>
          <w:color w:val="000000"/>
          <w:sz w:val="22"/>
          <w:szCs w:val="22"/>
        </w:rPr>
      </w:pPr>
      <w:r w:rsidRPr="00A059AD">
        <w:rPr>
          <w:rFonts w:eastAsia="Calibri"/>
          <w:b/>
          <w:color w:val="000000"/>
          <w:sz w:val="22"/>
          <w:szCs w:val="22"/>
        </w:rPr>
        <w:t xml:space="preserve">                I.- </w:t>
      </w:r>
      <w:r w:rsidRPr="00A059AD">
        <w:rPr>
          <w:rFonts w:eastAsia="Calibri"/>
          <w:color w:val="000000"/>
          <w:sz w:val="22"/>
          <w:szCs w:val="22"/>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w:t>
      </w:r>
      <w:r w:rsidR="00205E2D" w:rsidRPr="00A059AD">
        <w:rPr>
          <w:rFonts w:eastAsia="Calibri"/>
          <w:color w:val="000000"/>
          <w:sz w:val="22"/>
          <w:szCs w:val="22"/>
        </w:rPr>
        <w:t xml:space="preserve"> y 88 párrafo primero, que los municipios administran libremente </w:t>
      </w:r>
      <w:r w:rsidR="000B20EE" w:rsidRPr="00A059AD">
        <w:rPr>
          <w:rFonts w:eastAsia="Calibri"/>
          <w:color w:val="000000"/>
          <w:sz w:val="22"/>
          <w:szCs w:val="22"/>
        </w:rPr>
        <w:t xml:space="preserve">su hacienda, la cual se formará de los rendimientos de los bienes que les pertenezcan, así como de las contribuciones y otros ingresos que el congreso establezcan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Por su parte los artículos 37 y 38 de </w:t>
      </w:r>
      <w:r w:rsidRPr="00A059AD">
        <w:rPr>
          <w:rFonts w:eastAsia="Calibri"/>
          <w:color w:val="000000"/>
          <w:sz w:val="22"/>
          <w:szCs w:val="22"/>
        </w:rPr>
        <w:t xml:space="preserve">la Ley del Gobierno y la Administración Pública Municipal del Estado de Jalisco, misma que indica entre otras cosas la forma de funcionar de los Ayuntamientos, así como la manera de conocer y discutir los asuntos de su competencia, así como la facultad de presentar propuestas, </w:t>
      </w:r>
      <w:r w:rsidRPr="00A059AD">
        <w:rPr>
          <w:rFonts w:eastAsia="Calibri"/>
          <w:color w:val="000000"/>
          <w:sz w:val="22"/>
          <w:szCs w:val="22"/>
        </w:rPr>
        <w:lastRenderedPageBreak/>
        <w:t>según lo previsto por los artículos 87, 90, 91, 92, 96, 100 y demás relativos y aplicables del Reglamento Interior de Ayuntamiento del Municipio de Zapotlán El Grande, Jalisco.</w:t>
      </w:r>
    </w:p>
    <w:p w14:paraId="21F38A21" w14:textId="77777777" w:rsidR="000847D2" w:rsidRPr="00A059AD" w:rsidRDefault="000847D2" w:rsidP="00A059AD">
      <w:pPr>
        <w:pBdr>
          <w:top w:val="nil"/>
          <w:left w:val="nil"/>
          <w:bottom w:val="nil"/>
          <w:right w:val="nil"/>
          <w:between w:val="nil"/>
        </w:pBdr>
        <w:spacing w:line="276" w:lineRule="auto"/>
        <w:jc w:val="both"/>
        <w:rPr>
          <w:rFonts w:eastAsia="Calibri"/>
          <w:color w:val="000000"/>
          <w:sz w:val="22"/>
          <w:szCs w:val="22"/>
        </w:rPr>
      </w:pPr>
    </w:p>
    <w:p w14:paraId="2CBAD097" w14:textId="77777777" w:rsidR="00ED39B1" w:rsidRPr="00A059AD" w:rsidRDefault="00ED39B1" w:rsidP="00A059AD">
      <w:pPr>
        <w:pBdr>
          <w:top w:val="nil"/>
          <w:left w:val="nil"/>
          <w:bottom w:val="nil"/>
          <w:right w:val="nil"/>
          <w:between w:val="nil"/>
        </w:pBdr>
        <w:spacing w:line="276" w:lineRule="auto"/>
        <w:jc w:val="both"/>
        <w:rPr>
          <w:rFonts w:eastAsia="Calibri"/>
          <w:color w:val="000000"/>
          <w:sz w:val="22"/>
          <w:szCs w:val="22"/>
        </w:rPr>
      </w:pPr>
    </w:p>
    <w:p w14:paraId="15D79DB7" w14:textId="4BD952C6" w:rsidR="00F03B8E" w:rsidRPr="00DA5537" w:rsidRDefault="00CC49D4" w:rsidP="00A059AD">
      <w:pPr>
        <w:pBdr>
          <w:top w:val="nil"/>
          <w:left w:val="nil"/>
          <w:bottom w:val="nil"/>
          <w:right w:val="nil"/>
          <w:between w:val="nil"/>
        </w:pBdr>
        <w:spacing w:line="276" w:lineRule="auto"/>
        <w:jc w:val="center"/>
        <w:rPr>
          <w:rFonts w:eastAsia="Calibri"/>
          <w:b/>
          <w:bCs/>
          <w:color w:val="000000"/>
          <w:sz w:val="28"/>
          <w:szCs w:val="28"/>
        </w:rPr>
      </w:pPr>
      <w:r w:rsidRPr="00DA5537">
        <w:rPr>
          <w:rFonts w:eastAsia="Calibri"/>
          <w:b/>
          <w:bCs/>
          <w:color w:val="000000"/>
          <w:sz w:val="28"/>
          <w:szCs w:val="28"/>
        </w:rPr>
        <w:t>ANTECEDENTES</w:t>
      </w:r>
    </w:p>
    <w:p w14:paraId="7221054C" w14:textId="77777777" w:rsidR="00840788" w:rsidRDefault="00840788" w:rsidP="00A059AD">
      <w:pPr>
        <w:spacing w:line="276" w:lineRule="auto"/>
        <w:rPr>
          <w:rFonts w:eastAsia="Calibri"/>
          <w:sz w:val="22"/>
          <w:szCs w:val="22"/>
        </w:rPr>
      </w:pPr>
    </w:p>
    <w:p w14:paraId="5034F938" w14:textId="77777777" w:rsidR="00DA5537" w:rsidRPr="00A059AD" w:rsidRDefault="00DA5537" w:rsidP="00A059AD">
      <w:pPr>
        <w:spacing w:line="276" w:lineRule="auto"/>
        <w:rPr>
          <w:rFonts w:eastAsia="Calibri"/>
          <w:sz w:val="22"/>
          <w:szCs w:val="22"/>
        </w:rPr>
      </w:pPr>
    </w:p>
    <w:p w14:paraId="429E707F" w14:textId="6B0CBAB7" w:rsidR="001527E7" w:rsidRPr="001527E7" w:rsidRDefault="00CC49D4" w:rsidP="00A059AD">
      <w:pPr>
        <w:spacing w:line="276" w:lineRule="auto"/>
        <w:jc w:val="both"/>
        <w:rPr>
          <w:rFonts w:eastAsia="Calibri"/>
          <w:b/>
          <w:bCs/>
          <w:sz w:val="22"/>
          <w:szCs w:val="22"/>
        </w:rPr>
      </w:pPr>
      <w:r w:rsidRPr="00A059AD">
        <w:rPr>
          <w:rFonts w:eastAsia="Calibri"/>
          <w:sz w:val="22"/>
          <w:szCs w:val="22"/>
        </w:rPr>
        <w:t xml:space="preserve">              </w:t>
      </w:r>
      <w:r w:rsidR="002A2ACB" w:rsidRPr="001527E7">
        <w:rPr>
          <w:rFonts w:eastAsia="Calibri"/>
          <w:sz w:val="22"/>
          <w:szCs w:val="22"/>
        </w:rPr>
        <w:t>1</w:t>
      </w:r>
      <w:r w:rsidRPr="00A059AD">
        <w:rPr>
          <w:rFonts w:eastAsia="Calibri"/>
          <w:sz w:val="22"/>
          <w:szCs w:val="22"/>
        </w:rPr>
        <w:t xml:space="preserve">.- </w:t>
      </w:r>
      <w:r w:rsidR="001527E7">
        <w:rPr>
          <w:rFonts w:eastAsia="Calibri"/>
          <w:sz w:val="22"/>
          <w:szCs w:val="22"/>
        </w:rPr>
        <w:t>Con fecha 3 de diciembre del año 2010 fue publicado en la Gaceta Municipal de Zapotlán el Grande</w:t>
      </w:r>
      <w:r w:rsidR="00531970">
        <w:rPr>
          <w:rFonts w:eastAsia="Calibri"/>
          <w:sz w:val="22"/>
          <w:szCs w:val="22"/>
        </w:rPr>
        <w:t>,</w:t>
      </w:r>
      <w:r w:rsidR="001527E7">
        <w:rPr>
          <w:rFonts w:eastAsia="Calibri"/>
          <w:sz w:val="22"/>
          <w:szCs w:val="22"/>
        </w:rPr>
        <w:t xml:space="preserve"> Año 1, Numero 3, el </w:t>
      </w:r>
      <w:r w:rsidR="001527E7">
        <w:rPr>
          <w:rFonts w:eastAsia="Calibri"/>
          <w:b/>
          <w:bCs/>
          <w:sz w:val="22"/>
          <w:szCs w:val="22"/>
        </w:rPr>
        <w:t xml:space="preserve">DECRETO QUE CREA EL ORGANISMO PÚBLICO DESCENTRALIZADO INSTITUTO MUNICIPAL DE LA MUJER ZAPOTLENSE EN ZAPOTLAN EL GRANDE, JALISCO. </w:t>
      </w:r>
    </w:p>
    <w:p w14:paraId="73B095E0" w14:textId="77777777" w:rsidR="001527E7" w:rsidRDefault="001527E7" w:rsidP="00A059AD">
      <w:pPr>
        <w:spacing w:line="276" w:lineRule="auto"/>
        <w:jc w:val="both"/>
        <w:rPr>
          <w:rFonts w:eastAsia="Calibri"/>
          <w:sz w:val="22"/>
          <w:szCs w:val="22"/>
        </w:rPr>
      </w:pPr>
    </w:p>
    <w:p w14:paraId="46C43E1C" w14:textId="7345258F" w:rsidR="00F03B8E" w:rsidRDefault="001527E7" w:rsidP="001527E7">
      <w:pPr>
        <w:spacing w:line="276" w:lineRule="auto"/>
        <w:ind w:firstLine="720"/>
        <w:jc w:val="both"/>
        <w:rPr>
          <w:rFonts w:eastAsia="Calibri"/>
          <w:sz w:val="22"/>
          <w:szCs w:val="22"/>
        </w:rPr>
      </w:pPr>
      <w:r>
        <w:rPr>
          <w:rFonts w:eastAsia="Calibri"/>
          <w:sz w:val="22"/>
          <w:szCs w:val="22"/>
        </w:rPr>
        <w:t xml:space="preserve">  2.- Posteriormente c</w:t>
      </w:r>
      <w:r w:rsidR="00F03B8E" w:rsidRPr="00A059AD">
        <w:rPr>
          <w:rFonts w:eastAsia="Calibri"/>
          <w:sz w:val="22"/>
          <w:szCs w:val="22"/>
        </w:rPr>
        <w:t xml:space="preserve">on fecha </w:t>
      </w:r>
      <w:r w:rsidR="00007589">
        <w:rPr>
          <w:rFonts w:eastAsia="Calibri"/>
          <w:sz w:val="22"/>
          <w:szCs w:val="22"/>
        </w:rPr>
        <w:t>19</w:t>
      </w:r>
      <w:r w:rsidR="00F03B8E" w:rsidRPr="00A059AD">
        <w:rPr>
          <w:rFonts w:eastAsia="Calibri"/>
          <w:sz w:val="22"/>
          <w:szCs w:val="22"/>
        </w:rPr>
        <w:t xml:space="preserve"> </w:t>
      </w:r>
      <w:r w:rsidR="00007589">
        <w:rPr>
          <w:rFonts w:eastAsia="Calibri"/>
          <w:sz w:val="22"/>
          <w:szCs w:val="22"/>
        </w:rPr>
        <w:t>diecinueve</w:t>
      </w:r>
      <w:r w:rsidR="00F03B8E" w:rsidRPr="00A059AD">
        <w:rPr>
          <w:rFonts w:eastAsia="Calibri"/>
          <w:sz w:val="22"/>
          <w:szCs w:val="22"/>
        </w:rPr>
        <w:t xml:space="preserve"> de </w:t>
      </w:r>
      <w:r w:rsidR="00007589">
        <w:rPr>
          <w:rFonts w:eastAsia="Calibri"/>
          <w:sz w:val="22"/>
          <w:szCs w:val="22"/>
        </w:rPr>
        <w:t>mayo</w:t>
      </w:r>
      <w:r w:rsidR="00F03B8E" w:rsidRPr="00A059AD">
        <w:rPr>
          <w:rFonts w:eastAsia="Calibri"/>
          <w:sz w:val="22"/>
          <w:szCs w:val="22"/>
        </w:rPr>
        <w:t xml:space="preserve"> del año </w:t>
      </w:r>
      <w:r>
        <w:rPr>
          <w:rFonts w:eastAsia="Calibri"/>
          <w:sz w:val="22"/>
          <w:szCs w:val="22"/>
        </w:rPr>
        <w:t>2023</w:t>
      </w:r>
      <w:r w:rsidR="00F03B8E" w:rsidRPr="00A059AD">
        <w:rPr>
          <w:rFonts w:eastAsia="Calibri"/>
          <w:sz w:val="22"/>
          <w:szCs w:val="22"/>
        </w:rPr>
        <w:t xml:space="preserve">, </w:t>
      </w:r>
      <w:r w:rsidR="00F56EE7" w:rsidRPr="00A059AD">
        <w:rPr>
          <w:rFonts w:eastAsia="Calibri"/>
          <w:sz w:val="22"/>
          <w:szCs w:val="22"/>
        </w:rPr>
        <w:t xml:space="preserve">en Sesión Ordinaria </w:t>
      </w:r>
      <w:r w:rsidR="00ED6939" w:rsidRPr="00A059AD">
        <w:rPr>
          <w:rFonts w:eastAsia="Calibri"/>
          <w:sz w:val="22"/>
          <w:szCs w:val="22"/>
        </w:rPr>
        <w:t xml:space="preserve">de Ayuntamiento número </w:t>
      </w:r>
      <w:r w:rsidR="00007589">
        <w:rPr>
          <w:rFonts w:eastAsia="Calibri"/>
          <w:sz w:val="22"/>
          <w:szCs w:val="22"/>
        </w:rPr>
        <w:t>33</w:t>
      </w:r>
      <w:r w:rsidR="00F56EE7" w:rsidRPr="00A059AD">
        <w:rPr>
          <w:rFonts w:eastAsia="Calibri"/>
          <w:sz w:val="22"/>
          <w:szCs w:val="22"/>
        </w:rPr>
        <w:t xml:space="preserve"> en el punto número </w:t>
      </w:r>
      <w:r w:rsidR="00007589">
        <w:rPr>
          <w:rFonts w:eastAsia="Calibri"/>
          <w:sz w:val="22"/>
          <w:szCs w:val="22"/>
        </w:rPr>
        <w:t>5</w:t>
      </w:r>
      <w:r w:rsidR="00ED6939" w:rsidRPr="00A059AD">
        <w:rPr>
          <w:rFonts w:eastAsia="Calibri"/>
          <w:sz w:val="22"/>
          <w:szCs w:val="22"/>
        </w:rPr>
        <w:t xml:space="preserve"> </w:t>
      </w:r>
      <w:r w:rsidR="00F56EE7" w:rsidRPr="00A059AD">
        <w:rPr>
          <w:rFonts w:eastAsia="Calibri"/>
          <w:sz w:val="22"/>
          <w:szCs w:val="22"/>
        </w:rPr>
        <w:t xml:space="preserve">del orden del día </w:t>
      </w:r>
      <w:r w:rsidR="00DB575E" w:rsidRPr="00A059AD">
        <w:rPr>
          <w:rFonts w:eastAsia="Calibri"/>
          <w:sz w:val="22"/>
          <w:szCs w:val="22"/>
        </w:rPr>
        <w:t>fue aprobado por mayoría absolu</w:t>
      </w:r>
      <w:r w:rsidR="00ED6939" w:rsidRPr="00A059AD">
        <w:rPr>
          <w:rFonts w:eastAsia="Calibri"/>
          <w:sz w:val="22"/>
          <w:szCs w:val="22"/>
        </w:rPr>
        <w:t xml:space="preserve">ta el </w:t>
      </w:r>
      <w:r w:rsidR="00E97910" w:rsidRPr="004D7D1D">
        <w:rPr>
          <w:rFonts w:eastAsia="Calibri"/>
          <w:b/>
          <w:bCs/>
          <w:i/>
          <w:iCs/>
          <w:sz w:val="22"/>
          <w:szCs w:val="22"/>
        </w:rPr>
        <w:t>DICTAMEN DE DECRETO QUE EXTINGUE EL ORGANISMO PÚBLICO DESCENTRALIZADO DENOMINADO</w:t>
      </w:r>
      <w:r w:rsidR="00007589" w:rsidRPr="004D7D1D">
        <w:rPr>
          <w:rFonts w:eastAsia="Calibri"/>
          <w:b/>
          <w:bCs/>
          <w:i/>
          <w:iCs/>
          <w:sz w:val="22"/>
          <w:szCs w:val="22"/>
        </w:rPr>
        <w:t xml:space="preserve"> INSTITUTO MUNICIPAL DE LA MUJER ZAPOTLENSE</w:t>
      </w:r>
      <w:r w:rsidR="00007589">
        <w:rPr>
          <w:rFonts w:eastAsia="Calibri"/>
          <w:b/>
          <w:bCs/>
          <w:sz w:val="22"/>
          <w:szCs w:val="22"/>
        </w:rPr>
        <w:t xml:space="preserve"> </w:t>
      </w:r>
      <w:r w:rsidR="00E97910">
        <w:rPr>
          <w:rFonts w:eastAsia="Calibri"/>
          <w:sz w:val="22"/>
          <w:szCs w:val="22"/>
        </w:rPr>
        <w:t xml:space="preserve"> en el cual </w:t>
      </w:r>
      <w:r>
        <w:rPr>
          <w:rFonts w:eastAsia="Calibri"/>
          <w:sz w:val="22"/>
          <w:szCs w:val="22"/>
        </w:rPr>
        <w:t>se presentó a</w:t>
      </w:r>
      <w:r w:rsidR="00E97910">
        <w:rPr>
          <w:rFonts w:eastAsia="Calibri"/>
          <w:sz w:val="22"/>
          <w:szCs w:val="22"/>
        </w:rPr>
        <w:t xml:space="preserve"> consideración del pleno el </w:t>
      </w:r>
      <w:r w:rsidR="00E97910" w:rsidRPr="004D7D1D">
        <w:rPr>
          <w:rFonts w:eastAsia="Calibri"/>
          <w:b/>
          <w:bCs/>
          <w:i/>
          <w:iCs/>
          <w:sz w:val="22"/>
          <w:szCs w:val="22"/>
        </w:rPr>
        <w:t>DECRETO POR EL QUE SE EXTINGUE EL ORGANI</w:t>
      </w:r>
      <w:r w:rsidR="004D7D1D">
        <w:rPr>
          <w:rFonts w:eastAsia="Calibri"/>
          <w:b/>
          <w:bCs/>
          <w:i/>
          <w:iCs/>
          <w:sz w:val="22"/>
          <w:szCs w:val="22"/>
        </w:rPr>
        <w:t>S</w:t>
      </w:r>
      <w:r w:rsidR="00E97910" w:rsidRPr="004D7D1D">
        <w:rPr>
          <w:rFonts w:eastAsia="Calibri"/>
          <w:b/>
          <w:bCs/>
          <w:i/>
          <w:iCs/>
          <w:sz w:val="22"/>
          <w:szCs w:val="22"/>
        </w:rPr>
        <w:t>MO PÚBLICO DESCENTRALIZADO DENOMINADO INSTITUTO MUNICIPAL DE LA MUJER ZAPOTLENSE EN ZAPOTLÁN EL GRANDE JALISCO, COMO ORGANISMO PUBLICO DESCENTRALIZADO</w:t>
      </w:r>
      <w:r w:rsidR="004D7D1D">
        <w:rPr>
          <w:rFonts w:eastAsia="Calibri"/>
          <w:b/>
          <w:bCs/>
          <w:i/>
          <w:iCs/>
          <w:sz w:val="22"/>
          <w:szCs w:val="22"/>
        </w:rPr>
        <w:t xml:space="preserve">; </w:t>
      </w:r>
      <w:r w:rsidR="004D7D1D">
        <w:rPr>
          <w:rFonts w:eastAsia="Calibri"/>
          <w:sz w:val="22"/>
          <w:szCs w:val="22"/>
        </w:rPr>
        <w:t>transcribiendo a continuación el resolutivo primero:</w:t>
      </w:r>
    </w:p>
    <w:p w14:paraId="46CAA35E" w14:textId="77777777" w:rsidR="004D7D1D" w:rsidRDefault="004D7D1D" w:rsidP="00A059AD">
      <w:pPr>
        <w:spacing w:line="276" w:lineRule="auto"/>
        <w:jc w:val="both"/>
        <w:rPr>
          <w:rFonts w:eastAsia="Calibri"/>
          <w:sz w:val="22"/>
          <w:szCs w:val="22"/>
        </w:rPr>
      </w:pPr>
    </w:p>
    <w:p w14:paraId="3F231260" w14:textId="7BFCCFBD" w:rsidR="004D7D1D" w:rsidRPr="004D7D1D" w:rsidRDefault="004D7D1D" w:rsidP="004D7D1D">
      <w:pPr>
        <w:spacing w:line="276" w:lineRule="auto"/>
        <w:ind w:left="720"/>
        <w:jc w:val="both"/>
        <w:rPr>
          <w:rFonts w:eastAsia="Calibri"/>
          <w:i/>
          <w:iCs/>
          <w:sz w:val="22"/>
          <w:szCs w:val="22"/>
        </w:rPr>
      </w:pPr>
      <w:proofErr w:type="gramStart"/>
      <w:r w:rsidRPr="004D7D1D">
        <w:rPr>
          <w:rFonts w:eastAsia="Calibri"/>
          <w:b/>
          <w:bCs/>
          <w:sz w:val="22"/>
          <w:szCs w:val="22"/>
        </w:rPr>
        <w:t>PRIMERO</w:t>
      </w:r>
      <w:r>
        <w:rPr>
          <w:rFonts w:eastAsia="Calibri"/>
          <w:sz w:val="22"/>
          <w:szCs w:val="22"/>
        </w:rPr>
        <w:t>.-</w:t>
      </w:r>
      <w:proofErr w:type="gramEnd"/>
      <w:r>
        <w:rPr>
          <w:rFonts w:eastAsia="Calibri"/>
          <w:sz w:val="22"/>
          <w:szCs w:val="22"/>
        </w:rPr>
        <w:t xml:space="preserve"> Se aprueba en lo general y en lo particular el DECRETO POR EL QUE SE EXTINGUE EL ORGANISMO PÚBLICO DESCENTRALIZADO DENOMINADO INSTITUTO MUNICIPAL DE LA MUJER ZAPOTLENSE, </w:t>
      </w:r>
      <w:r w:rsidR="00531970">
        <w:rPr>
          <w:rFonts w:eastAsia="Calibri"/>
          <w:sz w:val="22"/>
          <w:szCs w:val="22"/>
        </w:rPr>
        <w:tab/>
        <w:t xml:space="preserve">DE </w:t>
      </w:r>
      <w:r>
        <w:rPr>
          <w:rFonts w:eastAsia="Calibri"/>
          <w:sz w:val="22"/>
          <w:szCs w:val="22"/>
        </w:rPr>
        <w:t>ZAPTOLÁN EL GRANDE, JALISCO.</w:t>
      </w:r>
    </w:p>
    <w:p w14:paraId="715B9925" w14:textId="77777777" w:rsidR="00A059AD" w:rsidRPr="00A059AD" w:rsidRDefault="00A059AD" w:rsidP="00A059AD">
      <w:pPr>
        <w:spacing w:line="276" w:lineRule="auto"/>
        <w:jc w:val="both"/>
        <w:rPr>
          <w:rFonts w:eastAsia="Calibri"/>
          <w:b/>
          <w:bCs/>
          <w:sz w:val="22"/>
          <w:szCs w:val="22"/>
        </w:rPr>
      </w:pPr>
    </w:p>
    <w:p w14:paraId="10C6E043" w14:textId="0A8C7A29" w:rsidR="001527E7" w:rsidRDefault="001527E7" w:rsidP="00A059AD">
      <w:pPr>
        <w:spacing w:line="276" w:lineRule="auto"/>
        <w:ind w:firstLine="720"/>
        <w:jc w:val="both"/>
        <w:rPr>
          <w:rFonts w:eastAsia="Calibri"/>
          <w:sz w:val="22"/>
          <w:szCs w:val="22"/>
        </w:rPr>
      </w:pPr>
      <w:r>
        <w:rPr>
          <w:rFonts w:eastAsia="Calibri"/>
          <w:sz w:val="22"/>
          <w:szCs w:val="22"/>
        </w:rPr>
        <w:t>3</w:t>
      </w:r>
      <w:r w:rsidR="00F03B8E" w:rsidRPr="00A059AD">
        <w:rPr>
          <w:rFonts w:eastAsia="Calibri"/>
          <w:sz w:val="22"/>
          <w:szCs w:val="22"/>
        </w:rPr>
        <w:t>.-</w:t>
      </w:r>
      <w:r>
        <w:rPr>
          <w:rFonts w:eastAsia="Calibri"/>
          <w:sz w:val="22"/>
          <w:szCs w:val="22"/>
        </w:rPr>
        <w:t>M</w:t>
      </w:r>
      <w:r w:rsidR="00ED6939" w:rsidRPr="00A059AD">
        <w:rPr>
          <w:rFonts w:eastAsia="Calibri"/>
          <w:sz w:val="22"/>
          <w:szCs w:val="22"/>
        </w:rPr>
        <w:t xml:space="preserve">ediante oficio </w:t>
      </w:r>
      <w:r w:rsidR="00ED6939" w:rsidRPr="00A059AD">
        <w:rPr>
          <w:rFonts w:eastAsia="Calibri"/>
          <w:b/>
          <w:bCs/>
          <w:sz w:val="22"/>
          <w:szCs w:val="22"/>
        </w:rPr>
        <w:t>DSIEMH/0</w:t>
      </w:r>
      <w:r>
        <w:rPr>
          <w:rFonts w:eastAsia="Calibri"/>
          <w:b/>
          <w:bCs/>
          <w:sz w:val="22"/>
          <w:szCs w:val="22"/>
        </w:rPr>
        <w:t>225</w:t>
      </w:r>
      <w:r w:rsidR="00ED6939" w:rsidRPr="00A059AD">
        <w:rPr>
          <w:rFonts w:eastAsia="Calibri"/>
          <w:b/>
          <w:bCs/>
          <w:sz w:val="22"/>
          <w:szCs w:val="22"/>
        </w:rPr>
        <w:t>/2023</w:t>
      </w:r>
      <w:r w:rsidR="00ED6939" w:rsidRPr="00A059AD">
        <w:rPr>
          <w:rFonts w:eastAsia="Calibri"/>
          <w:sz w:val="22"/>
          <w:szCs w:val="22"/>
        </w:rPr>
        <w:t xml:space="preserve">, firmado por la </w:t>
      </w:r>
      <w:r w:rsidR="00ED6939" w:rsidRPr="00A059AD">
        <w:rPr>
          <w:rFonts w:eastAsia="Calibri"/>
          <w:b/>
          <w:bCs/>
          <w:sz w:val="22"/>
          <w:szCs w:val="22"/>
        </w:rPr>
        <w:t>C. ALMA YADIRA FIGUEROA CORONEL</w:t>
      </w:r>
      <w:r w:rsidR="00ED6939" w:rsidRPr="00A059AD">
        <w:rPr>
          <w:rFonts w:eastAsia="Calibri"/>
          <w:sz w:val="22"/>
          <w:szCs w:val="22"/>
        </w:rPr>
        <w:t xml:space="preserve"> </w:t>
      </w:r>
      <w:proofErr w:type="gramStart"/>
      <w:r w:rsidR="00ED6939" w:rsidRPr="00A059AD">
        <w:rPr>
          <w:rFonts w:eastAsia="Calibri"/>
          <w:sz w:val="22"/>
          <w:szCs w:val="22"/>
        </w:rPr>
        <w:t>Directora</w:t>
      </w:r>
      <w:proofErr w:type="gramEnd"/>
      <w:r w:rsidR="00ED6939" w:rsidRPr="00A059AD">
        <w:rPr>
          <w:rFonts w:eastAsia="Calibri"/>
          <w:sz w:val="22"/>
          <w:szCs w:val="22"/>
        </w:rPr>
        <w:t xml:space="preserve"> de Igualdad Sustantiva entre Mujeres y Hombres, recibido el día </w:t>
      </w:r>
      <w:r>
        <w:rPr>
          <w:rFonts w:eastAsia="Calibri"/>
          <w:sz w:val="22"/>
          <w:szCs w:val="22"/>
        </w:rPr>
        <w:t xml:space="preserve">21 </w:t>
      </w:r>
      <w:r w:rsidR="00ED6939" w:rsidRPr="00A059AD">
        <w:rPr>
          <w:rFonts w:eastAsia="Calibri"/>
          <w:sz w:val="22"/>
          <w:szCs w:val="22"/>
        </w:rPr>
        <w:t xml:space="preserve">de </w:t>
      </w:r>
      <w:r w:rsidR="00823BBB">
        <w:rPr>
          <w:rFonts w:eastAsia="Calibri"/>
          <w:sz w:val="22"/>
          <w:szCs w:val="22"/>
        </w:rPr>
        <w:t>diciembre</w:t>
      </w:r>
      <w:r w:rsidR="00ED6939" w:rsidRPr="00A059AD">
        <w:rPr>
          <w:rFonts w:eastAsia="Calibri"/>
          <w:sz w:val="22"/>
          <w:szCs w:val="22"/>
        </w:rPr>
        <w:t xml:space="preserve"> de</w:t>
      </w:r>
      <w:r>
        <w:rPr>
          <w:rFonts w:eastAsia="Calibri"/>
          <w:sz w:val="22"/>
          <w:szCs w:val="22"/>
        </w:rPr>
        <w:t>l</w:t>
      </w:r>
      <w:r w:rsidR="00ED6939" w:rsidRPr="00A059AD">
        <w:rPr>
          <w:rFonts w:eastAsia="Calibri"/>
          <w:sz w:val="22"/>
          <w:szCs w:val="22"/>
        </w:rPr>
        <w:t xml:space="preserve"> año</w:t>
      </w:r>
      <w:r>
        <w:rPr>
          <w:rFonts w:eastAsia="Calibri"/>
          <w:sz w:val="22"/>
          <w:szCs w:val="22"/>
        </w:rPr>
        <w:t xml:space="preserve"> 2023</w:t>
      </w:r>
      <w:r w:rsidR="00BE3E9F" w:rsidRPr="00A059AD">
        <w:rPr>
          <w:rFonts w:eastAsia="Calibri"/>
          <w:sz w:val="22"/>
          <w:szCs w:val="22"/>
        </w:rPr>
        <w:t>,</w:t>
      </w:r>
      <w:r w:rsidR="00ED6939" w:rsidRPr="00A059AD">
        <w:rPr>
          <w:rFonts w:eastAsia="Calibri"/>
          <w:sz w:val="22"/>
          <w:szCs w:val="22"/>
        </w:rPr>
        <w:t xml:space="preserve"> en el que me</w:t>
      </w:r>
      <w:r w:rsidR="00823BBB">
        <w:rPr>
          <w:rFonts w:eastAsia="Calibri"/>
          <w:sz w:val="22"/>
          <w:szCs w:val="22"/>
        </w:rPr>
        <w:t xml:space="preserve"> solicita se corri</w:t>
      </w:r>
      <w:r w:rsidR="00AE53CD">
        <w:rPr>
          <w:rFonts w:eastAsia="Calibri"/>
          <w:sz w:val="22"/>
          <w:szCs w:val="22"/>
        </w:rPr>
        <w:t>j</w:t>
      </w:r>
      <w:r w:rsidR="00823BBB">
        <w:rPr>
          <w:rFonts w:eastAsia="Calibri"/>
          <w:sz w:val="22"/>
          <w:szCs w:val="22"/>
        </w:rPr>
        <w:t xml:space="preserve">a </w:t>
      </w:r>
      <w:r>
        <w:rPr>
          <w:rFonts w:eastAsia="Calibri"/>
          <w:sz w:val="22"/>
          <w:szCs w:val="22"/>
        </w:rPr>
        <w:t>el Dictamen de Decreto que extingue el Organismo Público Descentralizado denominado INSTITUO MUNICIPAL DE LA MUJER ZAPOTLENSE EN ZAPOTLAN EL GRANDE, JALISCO; el motivo de dicha solicitud se transcribe a continuación…</w:t>
      </w:r>
    </w:p>
    <w:p w14:paraId="63217E5B" w14:textId="455836DA" w:rsidR="00EE7CBB" w:rsidRPr="00A059AD" w:rsidRDefault="001527E7" w:rsidP="00DA5537">
      <w:pPr>
        <w:spacing w:line="276" w:lineRule="auto"/>
        <w:ind w:left="720"/>
        <w:jc w:val="both"/>
        <w:rPr>
          <w:rFonts w:eastAsia="Calibri"/>
          <w:sz w:val="22"/>
          <w:szCs w:val="22"/>
        </w:rPr>
      </w:pPr>
      <w:r>
        <w:rPr>
          <w:rFonts w:eastAsia="Calibri"/>
          <w:sz w:val="22"/>
          <w:szCs w:val="22"/>
        </w:rPr>
        <w:t xml:space="preserve">…en virtud que para poder tramitar el cese de operaciones ante el SAT al ya nombrado Instituto, se necesita hacer la corrección de dicho nombre ya que  como desprende del acta celebrada en Sesión Publica Ordinaria de Ayuntamiento No.33 del 19 de mayo del 2023 y publicado en la Gaceta Municipal año 15 núm. 392, de fecha 08 de junio de 2023, en el Punto Quinto: el nombre del </w:t>
      </w:r>
      <w:r w:rsidRPr="001527E7">
        <w:rPr>
          <w:rFonts w:eastAsia="Calibri"/>
          <w:b/>
          <w:bCs/>
          <w:sz w:val="22"/>
          <w:szCs w:val="22"/>
        </w:rPr>
        <w:t>OPD es Instituto Municipal de la Mujer Zapotlense</w:t>
      </w:r>
      <w:r w:rsidR="00531970">
        <w:rPr>
          <w:rFonts w:eastAsia="Calibri"/>
          <w:b/>
          <w:bCs/>
          <w:sz w:val="22"/>
          <w:szCs w:val="22"/>
        </w:rPr>
        <w:t xml:space="preserve">, así como se desprende la misma acta el nombre del Instituto Municipal de la Mujer Zapotlense del Municipio de Zapotlán el Grande, Jalisco, </w:t>
      </w:r>
      <w:r w:rsidRPr="001527E7">
        <w:rPr>
          <w:rFonts w:eastAsia="Calibri"/>
          <w:b/>
          <w:bCs/>
          <w:sz w:val="22"/>
          <w:szCs w:val="22"/>
        </w:rPr>
        <w:t xml:space="preserve">debiendo ser el correcto INSTITUTO MUNICIPAL </w:t>
      </w:r>
      <w:r w:rsidRPr="001527E7">
        <w:rPr>
          <w:rFonts w:eastAsia="Calibri"/>
          <w:b/>
          <w:bCs/>
          <w:sz w:val="22"/>
          <w:szCs w:val="22"/>
        </w:rPr>
        <w:lastRenderedPageBreak/>
        <w:t>DE LA MUJER ZAPO</w:t>
      </w:r>
      <w:r>
        <w:rPr>
          <w:rFonts w:eastAsia="Calibri"/>
          <w:b/>
          <w:bCs/>
          <w:sz w:val="22"/>
          <w:szCs w:val="22"/>
        </w:rPr>
        <w:t>T</w:t>
      </w:r>
      <w:r w:rsidRPr="001527E7">
        <w:rPr>
          <w:rFonts w:eastAsia="Calibri"/>
          <w:b/>
          <w:bCs/>
          <w:sz w:val="22"/>
          <w:szCs w:val="22"/>
        </w:rPr>
        <w:t>LENSE EN ZAPOTLAN EL GRANDE, JALISCO</w:t>
      </w:r>
      <w:r>
        <w:rPr>
          <w:rFonts w:eastAsia="Calibri"/>
          <w:sz w:val="22"/>
          <w:szCs w:val="22"/>
        </w:rPr>
        <w:t xml:space="preserve">; para los fines legales ante el SAT, es necesaria dicha corrección. </w:t>
      </w:r>
    </w:p>
    <w:p w14:paraId="21630636" w14:textId="77777777" w:rsidR="00AF45EE" w:rsidRPr="00DA5537" w:rsidRDefault="00AF45EE" w:rsidP="00A059AD">
      <w:pPr>
        <w:spacing w:line="276" w:lineRule="auto"/>
        <w:ind w:firstLine="720"/>
        <w:jc w:val="both"/>
        <w:rPr>
          <w:rFonts w:eastAsia="Calibri"/>
          <w:sz w:val="28"/>
          <w:szCs w:val="28"/>
        </w:rPr>
      </w:pPr>
    </w:p>
    <w:p w14:paraId="551B5644" w14:textId="64BCB19D" w:rsidR="00060D0F" w:rsidRPr="00DA5537" w:rsidRDefault="00060D0F" w:rsidP="00A059AD">
      <w:pPr>
        <w:spacing w:line="276" w:lineRule="auto"/>
        <w:jc w:val="center"/>
        <w:rPr>
          <w:rFonts w:eastAsia="Calibri"/>
          <w:b/>
          <w:bCs/>
          <w:sz w:val="28"/>
          <w:szCs w:val="28"/>
        </w:rPr>
      </w:pPr>
      <w:r w:rsidRPr="00DA5537">
        <w:rPr>
          <w:rFonts w:eastAsia="Calibri"/>
          <w:b/>
          <w:bCs/>
          <w:sz w:val="28"/>
          <w:szCs w:val="28"/>
        </w:rPr>
        <w:t>CONSIDERANDO</w:t>
      </w:r>
      <w:bookmarkStart w:id="2" w:name="_gjdgxs" w:colFirst="0" w:colLast="0"/>
      <w:bookmarkEnd w:id="2"/>
      <w:r w:rsidR="006F7672" w:rsidRPr="00DA5537">
        <w:rPr>
          <w:rFonts w:eastAsia="Calibri"/>
          <w:b/>
          <w:bCs/>
          <w:sz w:val="28"/>
          <w:szCs w:val="28"/>
        </w:rPr>
        <w:t>S</w:t>
      </w:r>
    </w:p>
    <w:p w14:paraId="0AF916C3" w14:textId="77777777" w:rsidR="00060D0F" w:rsidRPr="00A059AD" w:rsidRDefault="00060D0F" w:rsidP="00A059AD">
      <w:pPr>
        <w:spacing w:line="276" w:lineRule="auto"/>
        <w:jc w:val="both"/>
        <w:rPr>
          <w:rFonts w:eastAsia="Calibri"/>
          <w:b/>
          <w:bCs/>
          <w:sz w:val="22"/>
          <w:szCs w:val="22"/>
        </w:rPr>
      </w:pPr>
    </w:p>
    <w:p w14:paraId="6FE4EDCF" w14:textId="6FFD685B" w:rsidR="00E84BCE" w:rsidRDefault="00E84BCE" w:rsidP="00A059AD">
      <w:pPr>
        <w:spacing w:line="276" w:lineRule="auto"/>
        <w:ind w:firstLine="720"/>
        <w:jc w:val="both"/>
        <w:rPr>
          <w:rFonts w:eastAsia="Calibri"/>
          <w:sz w:val="22"/>
          <w:szCs w:val="22"/>
        </w:rPr>
      </w:pPr>
      <w:r w:rsidRPr="00A059AD">
        <w:rPr>
          <w:rFonts w:eastAsia="Calibri"/>
          <w:sz w:val="22"/>
          <w:szCs w:val="22"/>
        </w:rPr>
        <w:t>I.- Que de conformidad a lo dispuesto p</w:t>
      </w:r>
      <w:r w:rsidR="00E24D40" w:rsidRPr="00A059AD">
        <w:rPr>
          <w:rFonts w:eastAsia="Calibri"/>
          <w:sz w:val="22"/>
          <w:szCs w:val="22"/>
        </w:rPr>
        <w:t>o</w:t>
      </w:r>
      <w:r w:rsidRPr="00A059AD">
        <w:rPr>
          <w:rFonts w:eastAsia="Calibri"/>
          <w:sz w:val="22"/>
          <w:szCs w:val="22"/>
        </w:rPr>
        <w:t>r los artículos 11</w:t>
      </w:r>
      <w:r w:rsidR="00471D3A" w:rsidRPr="00A059AD">
        <w:rPr>
          <w:rFonts w:eastAsia="Calibri"/>
          <w:sz w:val="22"/>
          <w:szCs w:val="22"/>
        </w:rPr>
        <w:t>5</w:t>
      </w:r>
      <w:r w:rsidRPr="00A059AD">
        <w:rPr>
          <w:rFonts w:eastAsia="Calibri"/>
          <w:sz w:val="22"/>
          <w:szCs w:val="22"/>
        </w:rPr>
        <w:t xml:space="preserve"> y 134 de la Carta magna, este Municipio tiene a su cargo funciones y servicios públicos locales, según las condiciones territoriales y socio-económicas</w:t>
      </w:r>
      <w:r w:rsidR="001527E7">
        <w:rPr>
          <w:rFonts w:eastAsia="Calibri"/>
          <w:sz w:val="22"/>
          <w:szCs w:val="22"/>
        </w:rPr>
        <w:t>.</w:t>
      </w:r>
    </w:p>
    <w:p w14:paraId="7EF4D1B7" w14:textId="77777777" w:rsidR="001527E7" w:rsidRPr="00A059AD" w:rsidRDefault="001527E7" w:rsidP="00A059AD">
      <w:pPr>
        <w:spacing w:line="276" w:lineRule="auto"/>
        <w:ind w:firstLine="720"/>
        <w:jc w:val="both"/>
        <w:rPr>
          <w:rFonts w:eastAsia="Calibri"/>
          <w:sz w:val="22"/>
          <w:szCs w:val="22"/>
        </w:rPr>
      </w:pPr>
    </w:p>
    <w:p w14:paraId="5119264A" w14:textId="7984EEB7" w:rsidR="001527E7" w:rsidRPr="001527E7" w:rsidRDefault="006F661A" w:rsidP="00A059AD">
      <w:pPr>
        <w:spacing w:line="276" w:lineRule="auto"/>
        <w:ind w:firstLine="720"/>
        <w:jc w:val="both"/>
        <w:rPr>
          <w:rFonts w:eastAsia="Calibri"/>
          <w:sz w:val="22"/>
          <w:szCs w:val="22"/>
        </w:rPr>
      </w:pPr>
      <w:r w:rsidRPr="00A059AD">
        <w:rPr>
          <w:rFonts w:eastAsia="Calibri"/>
          <w:sz w:val="22"/>
          <w:szCs w:val="22"/>
        </w:rPr>
        <w:t xml:space="preserve">II.- </w:t>
      </w:r>
      <w:r w:rsidR="001527E7">
        <w:rPr>
          <w:rFonts w:eastAsia="Calibri"/>
          <w:sz w:val="22"/>
          <w:szCs w:val="22"/>
        </w:rPr>
        <w:t>E</w:t>
      </w:r>
      <w:r w:rsidR="001527E7">
        <w:rPr>
          <w:rFonts w:eastAsia="Calibri"/>
          <w:sz w:val="22"/>
          <w:szCs w:val="22"/>
        </w:rPr>
        <w:t xml:space="preserve">l nombre correcto con el que fue creado </w:t>
      </w:r>
      <w:r w:rsidR="001527E7">
        <w:rPr>
          <w:rFonts w:eastAsia="Calibri"/>
          <w:sz w:val="22"/>
          <w:szCs w:val="22"/>
        </w:rPr>
        <w:t xml:space="preserve">la OPD aquí señalada </w:t>
      </w:r>
      <w:r w:rsidR="001527E7">
        <w:rPr>
          <w:rFonts w:eastAsia="Calibri"/>
          <w:sz w:val="22"/>
          <w:szCs w:val="22"/>
        </w:rPr>
        <w:t xml:space="preserve">es </w:t>
      </w:r>
      <w:r w:rsidR="001527E7">
        <w:rPr>
          <w:rFonts w:eastAsia="Calibri"/>
          <w:b/>
          <w:bCs/>
          <w:sz w:val="22"/>
          <w:szCs w:val="22"/>
        </w:rPr>
        <w:t>INSTITUTO MUNICIPAL DE LA MUJER ZAPOTLENSE EN ZAPOTLAN EL GRANDE, JALISCO</w:t>
      </w:r>
      <w:r w:rsidR="001527E7">
        <w:rPr>
          <w:rFonts w:eastAsia="Calibri"/>
          <w:b/>
          <w:bCs/>
          <w:sz w:val="22"/>
          <w:szCs w:val="22"/>
        </w:rPr>
        <w:t>,</w:t>
      </w:r>
      <w:r w:rsidR="001527E7">
        <w:rPr>
          <w:rFonts w:eastAsia="Calibri"/>
          <w:sz w:val="22"/>
          <w:szCs w:val="22"/>
        </w:rPr>
        <w:t xml:space="preserve"> </w:t>
      </w:r>
      <w:r w:rsidR="001527E7" w:rsidRPr="001527E7">
        <w:rPr>
          <w:rFonts w:eastAsia="Calibri"/>
          <w:sz w:val="22"/>
          <w:szCs w:val="22"/>
        </w:rPr>
        <w:t>t</w:t>
      </w:r>
      <w:r w:rsidR="001527E7">
        <w:rPr>
          <w:rFonts w:eastAsia="Calibri"/>
          <w:sz w:val="22"/>
          <w:szCs w:val="22"/>
        </w:rPr>
        <w:t xml:space="preserve">al y como fue señalado en el </w:t>
      </w:r>
      <w:r w:rsidR="001527E7" w:rsidRPr="001527E7">
        <w:rPr>
          <w:rFonts w:eastAsia="Calibri"/>
          <w:sz w:val="22"/>
          <w:szCs w:val="22"/>
          <w:lang w:val="es-ES"/>
        </w:rPr>
        <w:t>antece</w:t>
      </w:r>
      <w:r w:rsidR="001527E7">
        <w:rPr>
          <w:rFonts w:eastAsia="Calibri"/>
          <w:sz w:val="22"/>
          <w:szCs w:val="22"/>
          <w:lang w:val="es-ES"/>
        </w:rPr>
        <w:t>de</w:t>
      </w:r>
      <w:r w:rsidR="001527E7" w:rsidRPr="001527E7">
        <w:rPr>
          <w:rFonts w:eastAsia="Calibri"/>
          <w:sz w:val="22"/>
          <w:szCs w:val="22"/>
          <w:lang w:val="es-ES"/>
        </w:rPr>
        <w:t>nte</w:t>
      </w:r>
      <w:r w:rsidR="001527E7">
        <w:rPr>
          <w:rFonts w:eastAsia="Calibri"/>
          <w:sz w:val="22"/>
          <w:szCs w:val="22"/>
        </w:rPr>
        <w:t xml:space="preserve"> numero “1”</w:t>
      </w:r>
      <w:r w:rsidR="001527E7">
        <w:rPr>
          <w:rFonts w:eastAsia="Calibri"/>
          <w:sz w:val="22"/>
          <w:szCs w:val="22"/>
        </w:rPr>
        <w:t>, y a</w:t>
      </w:r>
      <w:r w:rsidR="00C35481">
        <w:rPr>
          <w:rFonts w:eastAsia="Calibri"/>
          <w:sz w:val="22"/>
          <w:szCs w:val="22"/>
        </w:rPr>
        <w:t xml:space="preserve">unque el </w:t>
      </w:r>
      <w:r w:rsidR="00531970">
        <w:rPr>
          <w:rFonts w:eastAsia="Calibri"/>
          <w:sz w:val="22"/>
          <w:szCs w:val="22"/>
        </w:rPr>
        <w:t>dictamen</w:t>
      </w:r>
      <w:r w:rsidR="00C35481">
        <w:rPr>
          <w:rFonts w:eastAsia="Calibri"/>
          <w:sz w:val="22"/>
          <w:szCs w:val="22"/>
        </w:rPr>
        <w:t xml:space="preserve"> señalado en el antecedente </w:t>
      </w:r>
      <w:r w:rsidR="001527E7">
        <w:rPr>
          <w:rFonts w:eastAsia="Calibri"/>
          <w:sz w:val="22"/>
          <w:szCs w:val="22"/>
        </w:rPr>
        <w:t xml:space="preserve">“2” </w:t>
      </w:r>
      <w:r w:rsidR="00C35481">
        <w:rPr>
          <w:rFonts w:eastAsia="Calibri"/>
          <w:sz w:val="22"/>
          <w:szCs w:val="22"/>
        </w:rPr>
        <w:t>es claro, puesto que extingue a la OPD INSTITUTO</w:t>
      </w:r>
      <w:r w:rsidR="001527E7">
        <w:rPr>
          <w:rFonts w:eastAsia="Calibri"/>
          <w:sz w:val="22"/>
          <w:szCs w:val="22"/>
        </w:rPr>
        <w:t xml:space="preserve"> MUNICIPAL</w:t>
      </w:r>
      <w:r w:rsidR="00C35481">
        <w:rPr>
          <w:rFonts w:eastAsia="Calibri"/>
          <w:sz w:val="22"/>
          <w:szCs w:val="22"/>
        </w:rPr>
        <w:t xml:space="preserve"> DE LA MUJER ZAPOTLENSE</w:t>
      </w:r>
      <w:r w:rsidR="001527E7">
        <w:rPr>
          <w:rFonts w:eastAsia="Calibri"/>
          <w:sz w:val="22"/>
          <w:szCs w:val="22"/>
        </w:rPr>
        <w:t>, también lo es que</w:t>
      </w:r>
      <w:r w:rsidR="001527E7">
        <w:rPr>
          <w:rFonts w:eastAsia="Calibri"/>
          <w:b/>
          <w:bCs/>
          <w:sz w:val="22"/>
          <w:szCs w:val="22"/>
        </w:rPr>
        <w:t xml:space="preserve">, </w:t>
      </w:r>
      <w:r w:rsidR="001527E7">
        <w:rPr>
          <w:rFonts w:eastAsia="Calibri"/>
          <w:sz w:val="22"/>
          <w:szCs w:val="22"/>
        </w:rPr>
        <w:t xml:space="preserve">en el cuerpo de dicho dictamen se nombra de manera incompleta al Instituto, destacando el </w:t>
      </w:r>
      <w:r w:rsidR="00EE7CBB">
        <w:rPr>
          <w:rFonts w:eastAsia="Calibri"/>
          <w:sz w:val="22"/>
          <w:szCs w:val="22"/>
        </w:rPr>
        <w:t>C</w:t>
      </w:r>
      <w:r w:rsidR="001527E7">
        <w:rPr>
          <w:rFonts w:eastAsia="Calibri"/>
          <w:sz w:val="22"/>
          <w:szCs w:val="22"/>
        </w:rPr>
        <w:t xml:space="preserve">onsiderando número III el cual lo nombra como INSTITUTO MUNICIPAL DE LA MUJER ZAPOTLENSE, así como en el Resolutivo Primero en el cual lo señala como INSTITUTO MUNICIPAL DE LA MUJER ZAPOTLENSE, DE ZAPOTLÁN EL GRANDE, JALISCO. </w:t>
      </w:r>
    </w:p>
    <w:p w14:paraId="4AB9516C" w14:textId="77777777" w:rsidR="00A059AD" w:rsidRPr="00A059AD" w:rsidRDefault="00A059AD" w:rsidP="00A059AD">
      <w:pPr>
        <w:spacing w:line="276" w:lineRule="auto"/>
        <w:ind w:firstLine="720"/>
        <w:jc w:val="both"/>
        <w:rPr>
          <w:rFonts w:eastAsia="Calibri"/>
          <w:sz w:val="22"/>
          <w:szCs w:val="22"/>
        </w:rPr>
      </w:pPr>
    </w:p>
    <w:p w14:paraId="439E7EBA" w14:textId="6BD333E2" w:rsidR="00E85BBB" w:rsidRPr="00EE7CBB" w:rsidRDefault="00E85BBB" w:rsidP="00A059AD">
      <w:pPr>
        <w:spacing w:line="276" w:lineRule="auto"/>
        <w:ind w:firstLine="720"/>
        <w:jc w:val="both"/>
        <w:rPr>
          <w:rFonts w:eastAsia="Calibri"/>
          <w:sz w:val="22"/>
          <w:szCs w:val="22"/>
        </w:rPr>
      </w:pPr>
      <w:r w:rsidRPr="00EE7CBB">
        <w:rPr>
          <w:rFonts w:eastAsia="Calibri"/>
          <w:sz w:val="22"/>
          <w:szCs w:val="22"/>
        </w:rPr>
        <w:t>III.-</w:t>
      </w:r>
      <w:r w:rsidR="001527E7" w:rsidRPr="00EE7CBB">
        <w:rPr>
          <w:rFonts w:eastAsia="Calibri"/>
          <w:sz w:val="22"/>
          <w:szCs w:val="22"/>
        </w:rPr>
        <w:t xml:space="preserve"> Por su parte, la constancia de Situación Fiscal emitida por el Servicio de Administración Tributaria SAT tiene registrado a la OPD con la Denominación/Razón Social “</w:t>
      </w:r>
      <w:r w:rsidR="001527E7" w:rsidRPr="00EE7CBB">
        <w:rPr>
          <w:sz w:val="22"/>
          <w:szCs w:val="22"/>
        </w:rPr>
        <w:t>INSTITUTO MUNICIPAL DE LA MUJER ZAPOTLENSE</w:t>
      </w:r>
      <w:r w:rsidR="001527E7" w:rsidRPr="00EE7CBB">
        <w:rPr>
          <w:sz w:val="22"/>
          <w:szCs w:val="22"/>
        </w:rPr>
        <w:t xml:space="preserve">”, denominación errónea, puesto que como ya se ha venido señalando, el nombre correcto de la OPD es </w:t>
      </w:r>
      <w:r w:rsidR="001527E7" w:rsidRPr="00EE7CBB">
        <w:rPr>
          <w:rFonts w:eastAsia="Calibri"/>
          <w:b/>
          <w:bCs/>
          <w:sz w:val="22"/>
          <w:szCs w:val="22"/>
        </w:rPr>
        <w:t>INSTITUTO MUNICIPAL DE LA MUJER ZAPOTLENSE EN ZAPOTLAN EL GRANDE, JALISCO</w:t>
      </w:r>
      <w:r w:rsidR="001527E7" w:rsidRPr="00EE7CBB">
        <w:rPr>
          <w:rFonts w:eastAsia="Calibri"/>
          <w:b/>
          <w:bCs/>
          <w:sz w:val="22"/>
          <w:szCs w:val="22"/>
        </w:rPr>
        <w:t xml:space="preserve">, </w:t>
      </w:r>
      <w:r w:rsidR="001527E7" w:rsidRPr="00EE7CBB">
        <w:rPr>
          <w:rFonts w:eastAsia="Calibri"/>
          <w:sz w:val="22"/>
          <w:szCs w:val="22"/>
        </w:rPr>
        <w:t xml:space="preserve">como fue señalado en el antecedente número “3”, por lo cual también es necesario acudir a las oficinas del </w:t>
      </w:r>
      <w:r w:rsidR="00531970" w:rsidRPr="00EE7CBB">
        <w:rPr>
          <w:rFonts w:eastAsia="Calibri"/>
          <w:sz w:val="22"/>
          <w:szCs w:val="22"/>
        </w:rPr>
        <w:t>Servicio de Administración Tributaria</w:t>
      </w:r>
      <w:r w:rsidR="00EE7CBB" w:rsidRPr="00EE7CBB">
        <w:rPr>
          <w:rFonts w:eastAsia="Calibri"/>
          <w:sz w:val="22"/>
          <w:szCs w:val="22"/>
        </w:rPr>
        <w:t xml:space="preserve"> (SAT)</w:t>
      </w:r>
      <w:r w:rsidR="001527E7" w:rsidRPr="00EE7CBB">
        <w:rPr>
          <w:rFonts w:eastAsia="Calibri"/>
          <w:sz w:val="22"/>
          <w:szCs w:val="22"/>
        </w:rPr>
        <w:t xml:space="preserve">, </w:t>
      </w:r>
      <w:r w:rsidR="00531970" w:rsidRPr="00EE7CBB">
        <w:rPr>
          <w:rFonts w:eastAsia="Calibri"/>
          <w:sz w:val="22"/>
          <w:szCs w:val="22"/>
        </w:rPr>
        <w:t>a fin de</w:t>
      </w:r>
      <w:r w:rsidR="001527E7" w:rsidRPr="00EE7CBB">
        <w:rPr>
          <w:rFonts w:eastAsia="Calibri"/>
          <w:sz w:val="22"/>
          <w:szCs w:val="22"/>
        </w:rPr>
        <w:t xml:space="preserve"> hacer la corrección de la denominación en la constancia y poder estar en aptitudes de realizar la baja correspondiente. </w:t>
      </w:r>
    </w:p>
    <w:p w14:paraId="1564C67D" w14:textId="77777777" w:rsidR="00A059AD" w:rsidRPr="00A059AD" w:rsidRDefault="00A059AD" w:rsidP="001527E7">
      <w:pPr>
        <w:spacing w:line="276" w:lineRule="auto"/>
        <w:jc w:val="both"/>
        <w:rPr>
          <w:rFonts w:eastAsia="Calibri"/>
          <w:sz w:val="22"/>
          <w:szCs w:val="22"/>
        </w:rPr>
      </w:pPr>
    </w:p>
    <w:p w14:paraId="54E5C783" w14:textId="4387220D" w:rsidR="00ED39B1" w:rsidRPr="00A059AD" w:rsidRDefault="00ED39B1" w:rsidP="00A059AD">
      <w:pPr>
        <w:spacing w:line="276" w:lineRule="auto"/>
        <w:ind w:firstLine="720"/>
        <w:jc w:val="both"/>
        <w:rPr>
          <w:rFonts w:eastAsia="Calibri"/>
          <w:sz w:val="22"/>
          <w:szCs w:val="22"/>
        </w:rPr>
      </w:pPr>
      <w:r w:rsidRPr="00A059AD">
        <w:rPr>
          <w:rFonts w:eastAsia="Calibri"/>
          <w:sz w:val="22"/>
          <w:szCs w:val="22"/>
        </w:rPr>
        <w:t xml:space="preserve">Por los considerandos antes expuestos se emiten los </w:t>
      </w:r>
      <w:r w:rsidR="00A059AD" w:rsidRPr="00A059AD">
        <w:rPr>
          <w:rFonts w:eastAsia="Calibri"/>
          <w:sz w:val="22"/>
          <w:szCs w:val="22"/>
        </w:rPr>
        <w:t>siguientes…</w:t>
      </w:r>
    </w:p>
    <w:p w14:paraId="0ACD1356" w14:textId="2732EB89" w:rsidR="00840788" w:rsidRPr="00A059AD" w:rsidRDefault="00E84BCE" w:rsidP="00A059AD">
      <w:pPr>
        <w:spacing w:line="276" w:lineRule="auto"/>
        <w:jc w:val="both"/>
        <w:rPr>
          <w:rFonts w:eastAsia="Calibri"/>
          <w:sz w:val="22"/>
          <w:szCs w:val="22"/>
        </w:rPr>
      </w:pPr>
      <w:r w:rsidRPr="00A059AD">
        <w:rPr>
          <w:rFonts w:eastAsia="Calibri"/>
          <w:sz w:val="22"/>
          <w:szCs w:val="22"/>
        </w:rPr>
        <w:tab/>
      </w:r>
      <w:r w:rsidR="006F7672" w:rsidRPr="00A059AD">
        <w:rPr>
          <w:rFonts w:eastAsia="Calibri"/>
          <w:b/>
          <w:bCs/>
          <w:sz w:val="22"/>
          <w:szCs w:val="22"/>
        </w:rPr>
        <w:t xml:space="preserve"> </w:t>
      </w:r>
    </w:p>
    <w:p w14:paraId="784AD029" w14:textId="6920BD1D" w:rsidR="00DA5537" w:rsidRPr="00DA5537" w:rsidRDefault="00CC49D4" w:rsidP="00DA5537">
      <w:pPr>
        <w:pBdr>
          <w:top w:val="nil"/>
          <w:left w:val="nil"/>
          <w:bottom w:val="nil"/>
          <w:right w:val="nil"/>
          <w:between w:val="nil"/>
        </w:pBdr>
        <w:spacing w:line="276" w:lineRule="auto"/>
        <w:jc w:val="center"/>
        <w:rPr>
          <w:rFonts w:eastAsia="Calibri"/>
          <w:b/>
          <w:bCs/>
          <w:color w:val="000000"/>
          <w:sz w:val="28"/>
          <w:szCs w:val="28"/>
        </w:rPr>
      </w:pPr>
      <w:r w:rsidRPr="00DA5537">
        <w:rPr>
          <w:rFonts w:eastAsia="Calibri"/>
          <w:b/>
          <w:bCs/>
          <w:color w:val="000000"/>
          <w:sz w:val="28"/>
          <w:szCs w:val="28"/>
        </w:rPr>
        <w:t>PUNTOS DE ACUERDO</w:t>
      </w:r>
    </w:p>
    <w:p w14:paraId="51C52ADB" w14:textId="77777777" w:rsidR="00840788" w:rsidRPr="00A059AD" w:rsidRDefault="00840788" w:rsidP="00A059AD">
      <w:pPr>
        <w:pBdr>
          <w:top w:val="nil"/>
          <w:left w:val="nil"/>
          <w:bottom w:val="nil"/>
          <w:right w:val="nil"/>
          <w:between w:val="nil"/>
        </w:pBdr>
        <w:spacing w:line="276" w:lineRule="auto"/>
        <w:rPr>
          <w:rFonts w:eastAsia="Calibri"/>
          <w:b/>
          <w:color w:val="000000"/>
          <w:sz w:val="22"/>
          <w:szCs w:val="22"/>
        </w:rPr>
      </w:pPr>
    </w:p>
    <w:p w14:paraId="5F94C73E" w14:textId="5E475056" w:rsidR="001527E7" w:rsidRDefault="00CC49D4" w:rsidP="00A059AD">
      <w:pPr>
        <w:pBdr>
          <w:top w:val="nil"/>
          <w:left w:val="nil"/>
          <w:bottom w:val="nil"/>
          <w:right w:val="nil"/>
          <w:between w:val="nil"/>
        </w:pBdr>
        <w:spacing w:line="276" w:lineRule="auto"/>
        <w:jc w:val="both"/>
        <w:rPr>
          <w:rFonts w:eastAsia="Calibri"/>
          <w:b/>
          <w:bCs/>
          <w:color w:val="000000"/>
          <w:sz w:val="22"/>
          <w:szCs w:val="22"/>
        </w:rPr>
      </w:pPr>
      <w:r w:rsidRPr="00A059AD">
        <w:rPr>
          <w:rFonts w:eastAsia="Calibri"/>
          <w:b/>
          <w:color w:val="000000"/>
          <w:sz w:val="22"/>
          <w:szCs w:val="22"/>
        </w:rPr>
        <w:t xml:space="preserve">               PRIMERO: </w:t>
      </w:r>
      <w:r w:rsidR="006F7672" w:rsidRPr="00A059AD">
        <w:rPr>
          <w:rFonts w:eastAsia="Calibri"/>
          <w:color w:val="000000"/>
          <w:sz w:val="22"/>
          <w:szCs w:val="22"/>
        </w:rPr>
        <w:t xml:space="preserve">El Pleno del </w:t>
      </w:r>
      <w:r w:rsidR="00AF6928" w:rsidRPr="00A059AD">
        <w:rPr>
          <w:rFonts w:eastAsia="Calibri"/>
          <w:color w:val="000000"/>
          <w:sz w:val="22"/>
          <w:szCs w:val="22"/>
        </w:rPr>
        <w:t>A</w:t>
      </w:r>
      <w:r w:rsidR="006F7672" w:rsidRPr="00A059AD">
        <w:rPr>
          <w:rFonts w:eastAsia="Calibri"/>
          <w:color w:val="000000"/>
          <w:sz w:val="22"/>
          <w:szCs w:val="22"/>
        </w:rPr>
        <w:t xml:space="preserve">yuntamiento de Zapotlán el Grande, </w:t>
      </w:r>
      <w:r w:rsidR="00E24D40" w:rsidRPr="00A059AD">
        <w:rPr>
          <w:rFonts w:eastAsia="Calibri"/>
          <w:color w:val="000000"/>
          <w:sz w:val="22"/>
          <w:szCs w:val="22"/>
        </w:rPr>
        <w:t>J</w:t>
      </w:r>
      <w:r w:rsidR="006F7672" w:rsidRPr="00A059AD">
        <w:rPr>
          <w:rFonts w:eastAsia="Calibri"/>
          <w:color w:val="000000"/>
          <w:sz w:val="22"/>
          <w:szCs w:val="22"/>
        </w:rPr>
        <w:t xml:space="preserve">alisco, </w:t>
      </w:r>
      <w:r w:rsidR="001527E7">
        <w:rPr>
          <w:rFonts w:eastAsia="Calibri"/>
          <w:b/>
          <w:bCs/>
          <w:color w:val="000000"/>
          <w:sz w:val="22"/>
          <w:szCs w:val="22"/>
        </w:rPr>
        <w:t xml:space="preserve">ACLARA y corrige el nombre de la OPD extinta mediante </w:t>
      </w:r>
      <w:r w:rsidR="001527E7" w:rsidRPr="001527E7">
        <w:rPr>
          <w:rFonts w:eastAsia="Calibri"/>
          <w:b/>
          <w:bCs/>
          <w:sz w:val="22"/>
          <w:szCs w:val="22"/>
        </w:rPr>
        <w:t>Sesión Ordinaria de Ayuntamiento número 33 en el punto número 5 del orden del día</w:t>
      </w:r>
      <w:r w:rsidR="001527E7" w:rsidRPr="001527E7">
        <w:rPr>
          <w:rFonts w:eastAsia="Calibri"/>
          <w:b/>
          <w:bCs/>
          <w:color w:val="000000"/>
          <w:sz w:val="22"/>
          <w:szCs w:val="22"/>
        </w:rPr>
        <w:t xml:space="preserve"> </w:t>
      </w:r>
      <w:r w:rsidR="001527E7">
        <w:rPr>
          <w:rFonts w:eastAsia="Calibri"/>
          <w:b/>
          <w:bCs/>
          <w:color w:val="000000"/>
          <w:sz w:val="22"/>
          <w:szCs w:val="22"/>
        </w:rPr>
        <w:t xml:space="preserve">de fecha 19 de mayo del año 2023 nombrando de forma correcta como INSTITUTO MUNICIPAL DE LA MUJER ZAPOTLENSE EN ZAPOTLAN EL GRANDE, JALISCO. </w:t>
      </w:r>
    </w:p>
    <w:p w14:paraId="3851348C" w14:textId="77777777" w:rsidR="00DA5537" w:rsidRDefault="00DA5537" w:rsidP="00A059AD">
      <w:pPr>
        <w:pBdr>
          <w:top w:val="nil"/>
          <w:left w:val="nil"/>
          <w:bottom w:val="nil"/>
          <w:right w:val="nil"/>
          <w:between w:val="nil"/>
        </w:pBdr>
        <w:spacing w:line="276" w:lineRule="auto"/>
        <w:jc w:val="both"/>
        <w:rPr>
          <w:rFonts w:eastAsia="Calibri"/>
          <w:b/>
          <w:bCs/>
          <w:color w:val="000000"/>
          <w:sz w:val="22"/>
          <w:szCs w:val="22"/>
        </w:rPr>
      </w:pPr>
    </w:p>
    <w:p w14:paraId="35E69BF0" w14:textId="1E60B5DC" w:rsidR="001527E7" w:rsidRPr="00A059AD" w:rsidRDefault="001527E7" w:rsidP="001527E7">
      <w:pPr>
        <w:pBdr>
          <w:top w:val="nil"/>
          <w:left w:val="nil"/>
          <w:bottom w:val="nil"/>
          <w:right w:val="nil"/>
          <w:between w:val="nil"/>
        </w:pBdr>
        <w:spacing w:line="276" w:lineRule="auto"/>
        <w:jc w:val="both"/>
        <w:rPr>
          <w:rFonts w:eastAsia="Calibri"/>
          <w:b/>
          <w:color w:val="000000"/>
          <w:sz w:val="22"/>
          <w:szCs w:val="22"/>
        </w:rPr>
      </w:pPr>
    </w:p>
    <w:p w14:paraId="43F74DB6" w14:textId="39D4C96A" w:rsidR="001527E7" w:rsidRDefault="00CC49D4" w:rsidP="00A059AD">
      <w:pPr>
        <w:pBdr>
          <w:top w:val="nil"/>
          <w:left w:val="nil"/>
          <w:bottom w:val="nil"/>
          <w:right w:val="nil"/>
          <w:between w:val="nil"/>
        </w:pBdr>
        <w:spacing w:line="276" w:lineRule="auto"/>
        <w:jc w:val="both"/>
        <w:rPr>
          <w:rFonts w:eastAsia="Calibri"/>
          <w:bCs/>
          <w:color w:val="000000"/>
          <w:sz w:val="22"/>
          <w:szCs w:val="22"/>
        </w:rPr>
      </w:pPr>
      <w:r w:rsidRPr="00A059AD">
        <w:rPr>
          <w:rFonts w:eastAsia="Calibri"/>
          <w:b/>
          <w:color w:val="000000"/>
          <w:sz w:val="22"/>
          <w:szCs w:val="22"/>
        </w:rPr>
        <w:lastRenderedPageBreak/>
        <w:t xml:space="preserve">              SEGUNDO: </w:t>
      </w:r>
      <w:r w:rsidR="00ED39B1" w:rsidRPr="00A059AD">
        <w:rPr>
          <w:rFonts w:eastAsia="Calibri"/>
          <w:bCs/>
          <w:color w:val="000000"/>
          <w:sz w:val="22"/>
          <w:szCs w:val="22"/>
        </w:rPr>
        <w:t>Se</w:t>
      </w:r>
      <w:r w:rsidR="001527E7">
        <w:rPr>
          <w:rFonts w:eastAsia="Calibri"/>
          <w:bCs/>
          <w:color w:val="000000"/>
          <w:sz w:val="22"/>
          <w:szCs w:val="22"/>
        </w:rPr>
        <w:t xml:space="preserve"> instruye, autoriza y faculta a la Lic. ALMA YADIRA FIGUEROA CORONEL, </w:t>
      </w:r>
      <w:proofErr w:type="gramStart"/>
      <w:r w:rsidR="001527E7">
        <w:rPr>
          <w:rFonts w:eastAsia="Calibri"/>
          <w:bCs/>
          <w:color w:val="000000"/>
          <w:sz w:val="22"/>
          <w:szCs w:val="22"/>
        </w:rPr>
        <w:t>Directora</w:t>
      </w:r>
      <w:proofErr w:type="gramEnd"/>
      <w:r w:rsidR="001527E7">
        <w:rPr>
          <w:rFonts w:eastAsia="Calibri"/>
          <w:bCs/>
          <w:color w:val="000000"/>
          <w:sz w:val="22"/>
          <w:szCs w:val="22"/>
        </w:rPr>
        <w:t xml:space="preserve"> de Igualdad Sustantiva entre Mujeres y Hombres para realizar la corrección en la Denominación/Razón Social de la OPD ante el Servicio de Administración Tributaria (SAT), puesto que de forma errónea fue registrado como INSTITUTO MUNICIPAL DE LA MUJER ZAPOTLENSE, siendo lo correcto </w:t>
      </w:r>
      <w:r w:rsidR="001527E7">
        <w:rPr>
          <w:rFonts w:eastAsia="Calibri"/>
          <w:b/>
          <w:color w:val="000000"/>
          <w:sz w:val="22"/>
          <w:szCs w:val="22"/>
        </w:rPr>
        <w:t xml:space="preserve">INSTITUTO MUNICIPAL DE LA MUJER ZAPOTLENSE EN ZAPOTLAN EL GRANDE, JALISCO. </w:t>
      </w:r>
      <w:r w:rsidR="001527E7">
        <w:rPr>
          <w:rFonts w:eastAsia="Calibri"/>
          <w:bCs/>
          <w:color w:val="000000"/>
          <w:sz w:val="22"/>
          <w:szCs w:val="22"/>
        </w:rPr>
        <w:t xml:space="preserve"> </w:t>
      </w:r>
      <w:r w:rsidR="00ED39B1" w:rsidRPr="00A059AD">
        <w:rPr>
          <w:rFonts w:eastAsia="Calibri"/>
          <w:bCs/>
          <w:color w:val="000000"/>
          <w:sz w:val="22"/>
          <w:szCs w:val="22"/>
        </w:rPr>
        <w:t xml:space="preserve"> </w:t>
      </w:r>
    </w:p>
    <w:p w14:paraId="51B97CCC" w14:textId="77777777" w:rsidR="001527E7" w:rsidRDefault="001527E7" w:rsidP="00A059AD">
      <w:pPr>
        <w:pBdr>
          <w:top w:val="nil"/>
          <w:left w:val="nil"/>
          <w:bottom w:val="nil"/>
          <w:right w:val="nil"/>
          <w:between w:val="nil"/>
        </w:pBdr>
        <w:spacing w:line="276" w:lineRule="auto"/>
        <w:jc w:val="both"/>
        <w:rPr>
          <w:rFonts w:eastAsia="Calibri"/>
          <w:bCs/>
          <w:color w:val="000000"/>
          <w:sz w:val="22"/>
          <w:szCs w:val="22"/>
        </w:rPr>
      </w:pPr>
    </w:p>
    <w:p w14:paraId="13341A53" w14:textId="16F903B4" w:rsidR="00525CC3" w:rsidRPr="00A059AD" w:rsidRDefault="00525CC3" w:rsidP="00A059AD">
      <w:pPr>
        <w:pBdr>
          <w:top w:val="nil"/>
          <w:left w:val="nil"/>
          <w:bottom w:val="nil"/>
          <w:right w:val="nil"/>
          <w:between w:val="nil"/>
        </w:pBdr>
        <w:spacing w:line="276" w:lineRule="auto"/>
        <w:jc w:val="both"/>
        <w:rPr>
          <w:rFonts w:eastAsia="Calibri"/>
          <w:bCs/>
          <w:color w:val="000000"/>
          <w:sz w:val="22"/>
          <w:szCs w:val="22"/>
        </w:rPr>
      </w:pPr>
      <w:r w:rsidRPr="00A059AD">
        <w:rPr>
          <w:rFonts w:eastAsia="Calibri"/>
          <w:bCs/>
          <w:color w:val="000000"/>
          <w:sz w:val="22"/>
          <w:szCs w:val="22"/>
        </w:rPr>
        <w:tab/>
      </w:r>
      <w:r w:rsidR="001527E7">
        <w:rPr>
          <w:rFonts w:eastAsia="Calibri"/>
          <w:bCs/>
          <w:color w:val="000000"/>
          <w:sz w:val="22"/>
          <w:szCs w:val="22"/>
        </w:rPr>
        <w:t xml:space="preserve"> </w:t>
      </w:r>
      <w:r w:rsidRPr="00A059AD">
        <w:rPr>
          <w:rFonts w:eastAsia="Calibri"/>
          <w:b/>
          <w:color w:val="000000"/>
          <w:sz w:val="22"/>
          <w:szCs w:val="22"/>
        </w:rPr>
        <w:t xml:space="preserve">TERCERO: </w:t>
      </w:r>
      <w:r w:rsidR="001527E7" w:rsidRPr="001527E7">
        <w:rPr>
          <w:rFonts w:eastAsia="Calibri"/>
          <w:bCs/>
          <w:color w:val="000000"/>
          <w:sz w:val="22"/>
          <w:szCs w:val="22"/>
        </w:rPr>
        <w:t>Una</w:t>
      </w:r>
      <w:r w:rsidR="001527E7">
        <w:rPr>
          <w:rFonts w:eastAsia="Calibri"/>
          <w:b/>
          <w:color w:val="000000"/>
          <w:sz w:val="22"/>
          <w:szCs w:val="22"/>
        </w:rPr>
        <w:t xml:space="preserve"> </w:t>
      </w:r>
      <w:r w:rsidR="001527E7" w:rsidRPr="001527E7">
        <w:rPr>
          <w:rFonts w:eastAsia="Calibri"/>
          <w:bCs/>
          <w:color w:val="000000"/>
          <w:sz w:val="22"/>
          <w:szCs w:val="22"/>
        </w:rPr>
        <w:t xml:space="preserve">vez corregida la denominación/razón </w:t>
      </w:r>
      <w:r w:rsidR="001527E7">
        <w:rPr>
          <w:rFonts w:eastAsia="Calibri"/>
          <w:bCs/>
          <w:color w:val="000000"/>
          <w:sz w:val="22"/>
          <w:szCs w:val="22"/>
        </w:rPr>
        <w:t xml:space="preserve">social en la constancia de Situación Fiscal de la OPD Instituto de Municipal de la Mujer Zapotlense en Zapotlán el Grande, Jalisco, se nombra como liquidadora a la Lic. Alma Yadira Figueroa </w:t>
      </w:r>
      <w:proofErr w:type="gramStart"/>
      <w:r w:rsidR="001527E7">
        <w:rPr>
          <w:rFonts w:eastAsia="Calibri"/>
          <w:bCs/>
          <w:color w:val="000000"/>
          <w:sz w:val="22"/>
          <w:szCs w:val="22"/>
        </w:rPr>
        <w:t>Coronel</w:t>
      </w:r>
      <w:proofErr w:type="gramEnd"/>
      <w:r w:rsidR="001527E7">
        <w:rPr>
          <w:rFonts w:eastAsia="Calibri"/>
          <w:bCs/>
          <w:color w:val="000000"/>
          <w:sz w:val="22"/>
          <w:szCs w:val="22"/>
        </w:rPr>
        <w:t xml:space="preserve"> para realizar </w:t>
      </w:r>
      <w:r w:rsidR="001527E7" w:rsidRPr="001527E7">
        <w:rPr>
          <w:rFonts w:eastAsia="Calibri"/>
          <w:b/>
          <w:color w:val="000000"/>
          <w:sz w:val="22"/>
          <w:szCs w:val="22"/>
        </w:rPr>
        <w:t xml:space="preserve">el cese de actividades </w:t>
      </w:r>
      <w:r w:rsidR="001527E7">
        <w:rPr>
          <w:rFonts w:eastAsia="Calibri"/>
          <w:b/>
          <w:color w:val="000000"/>
          <w:sz w:val="22"/>
          <w:szCs w:val="22"/>
        </w:rPr>
        <w:t xml:space="preserve">y BAJA DEFINITIVA </w:t>
      </w:r>
      <w:r w:rsidR="001527E7" w:rsidRPr="001527E7">
        <w:rPr>
          <w:rFonts w:eastAsia="Calibri"/>
          <w:b/>
          <w:color w:val="000000"/>
          <w:sz w:val="22"/>
          <w:szCs w:val="22"/>
        </w:rPr>
        <w:t>de la OPD</w:t>
      </w:r>
      <w:r w:rsidR="001527E7">
        <w:rPr>
          <w:rFonts w:eastAsia="Calibri"/>
          <w:bCs/>
          <w:color w:val="000000"/>
          <w:sz w:val="22"/>
          <w:szCs w:val="22"/>
        </w:rPr>
        <w:t xml:space="preserve"> </w:t>
      </w:r>
      <w:r w:rsidR="001527E7" w:rsidRPr="001527E7">
        <w:rPr>
          <w:rFonts w:eastAsia="Calibri"/>
          <w:b/>
          <w:color w:val="000000"/>
          <w:sz w:val="22"/>
          <w:szCs w:val="22"/>
        </w:rPr>
        <w:t>INSTITO MUNICIPAL DE LA MUJER ZAPOTLENSE EN ZAPOTLAN EL GRANDE, JALISCO</w:t>
      </w:r>
      <w:r w:rsidR="001527E7">
        <w:rPr>
          <w:rFonts w:eastAsia="Calibri"/>
          <w:bCs/>
          <w:color w:val="000000"/>
          <w:sz w:val="22"/>
          <w:szCs w:val="22"/>
        </w:rPr>
        <w:t xml:space="preserve">, ante el Servicio de Administración Tributaria </w:t>
      </w:r>
      <w:r w:rsidR="00EE7CBB">
        <w:rPr>
          <w:rFonts w:eastAsia="Calibri"/>
          <w:bCs/>
          <w:color w:val="000000"/>
          <w:sz w:val="22"/>
          <w:szCs w:val="22"/>
        </w:rPr>
        <w:t>(</w:t>
      </w:r>
      <w:r w:rsidR="001527E7">
        <w:rPr>
          <w:rFonts w:eastAsia="Calibri"/>
          <w:bCs/>
          <w:color w:val="000000"/>
          <w:sz w:val="22"/>
          <w:szCs w:val="22"/>
        </w:rPr>
        <w:t>SAT</w:t>
      </w:r>
      <w:r w:rsidR="00EE7CBB">
        <w:rPr>
          <w:rFonts w:eastAsia="Calibri"/>
          <w:bCs/>
          <w:color w:val="000000"/>
          <w:sz w:val="22"/>
          <w:szCs w:val="22"/>
        </w:rPr>
        <w:t>).</w:t>
      </w:r>
    </w:p>
    <w:p w14:paraId="21142E4F" w14:textId="77777777" w:rsidR="00D677B0" w:rsidRPr="00A059AD" w:rsidRDefault="00D677B0" w:rsidP="00A059AD">
      <w:pPr>
        <w:pBdr>
          <w:top w:val="nil"/>
          <w:left w:val="nil"/>
          <w:bottom w:val="nil"/>
          <w:right w:val="nil"/>
          <w:between w:val="nil"/>
        </w:pBdr>
        <w:spacing w:line="276" w:lineRule="auto"/>
        <w:jc w:val="both"/>
        <w:rPr>
          <w:rFonts w:eastAsia="Calibri"/>
          <w:bCs/>
          <w:color w:val="000000"/>
          <w:sz w:val="22"/>
          <w:szCs w:val="22"/>
        </w:rPr>
      </w:pPr>
    </w:p>
    <w:p w14:paraId="03A911EA" w14:textId="514A2405" w:rsidR="005E48E0" w:rsidRDefault="00525CC3" w:rsidP="00A059AD">
      <w:pPr>
        <w:pBdr>
          <w:top w:val="nil"/>
          <w:left w:val="nil"/>
          <w:bottom w:val="nil"/>
          <w:right w:val="nil"/>
          <w:between w:val="nil"/>
        </w:pBdr>
        <w:spacing w:line="276" w:lineRule="auto"/>
        <w:jc w:val="both"/>
        <w:rPr>
          <w:rFonts w:eastAsia="Calibri"/>
          <w:color w:val="000000"/>
          <w:sz w:val="22"/>
          <w:szCs w:val="22"/>
        </w:rPr>
      </w:pPr>
      <w:r w:rsidRPr="00A059AD">
        <w:rPr>
          <w:rFonts w:eastAsia="Calibri"/>
          <w:bCs/>
          <w:color w:val="000000"/>
          <w:sz w:val="22"/>
          <w:szCs w:val="22"/>
        </w:rPr>
        <w:tab/>
      </w:r>
      <w:r w:rsidRPr="00A059AD">
        <w:rPr>
          <w:rFonts w:eastAsia="Calibri"/>
          <w:b/>
          <w:color w:val="000000"/>
          <w:sz w:val="22"/>
          <w:szCs w:val="22"/>
        </w:rPr>
        <w:t xml:space="preserve">CUARTO: </w:t>
      </w:r>
      <w:r w:rsidR="006F7672" w:rsidRPr="00A059AD">
        <w:rPr>
          <w:rFonts w:eastAsia="Calibri"/>
          <w:color w:val="000000"/>
          <w:sz w:val="22"/>
          <w:szCs w:val="22"/>
        </w:rPr>
        <w:t xml:space="preserve">El Pleno del Ayuntamiento de Zapotlán el </w:t>
      </w:r>
      <w:r w:rsidR="00AF6928" w:rsidRPr="00A059AD">
        <w:rPr>
          <w:rFonts w:eastAsia="Calibri"/>
          <w:color w:val="000000"/>
          <w:sz w:val="22"/>
          <w:szCs w:val="22"/>
        </w:rPr>
        <w:t>G</w:t>
      </w:r>
      <w:r w:rsidR="006F7672" w:rsidRPr="00A059AD">
        <w:rPr>
          <w:rFonts w:eastAsia="Calibri"/>
          <w:color w:val="000000"/>
          <w:sz w:val="22"/>
          <w:szCs w:val="22"/>
        </w:rPr>
        <w:t>rande, Jalisco, INSTRUYE a la SECRETARIA DE GOBIERNO</w:t>
      </w:r>
      <w:r w:rsidR="00D677B0" w:rsidRPr="00A059AD">
        <w:rPr>
          <w:rFonts w:eastAsia="Calibri"/>
          <w:color w:val="000000"/>
          <w:sz w:val="22"/>
          <w:szCs w:val="22"/>
        </w:rPr>
        <w:t xml:space="preserve"> GENERAL</w:t>
      </w:r>
      <w:r w:rsidR="001527E7">
        <w:rPr>
          <w:rFonts w:eastAsia="Calibri"/>
          <w:color w:val="000000"/>
          <w:sz w:val="22"/>
          <w:szCs w:val="22"/>
        </w:rPr>
        <w:t xml:space="preserve"> CLAUDIA MARGARITA ROBLES GOMEZ</w:t>
      </w:r>
      <w:r w:rsidR="006F7672" w:rsidRPr="00A059AD">
        <w:rPr>
          <w:rFonts w:eastAsia="Calibri"/>
          <w:color w:val="000000"/>
          <w:sz w:val="22"/>
          <w:szCs w:val="22"/>
        </w:rPr>
        <w:t xml:space="preserve">, a efecto de que notifique al </w:t>
      </w:r>
      <w:r w:rsidRPr="00A059AD">
        <w:rPr>
          <w:rFonts w:eastAsia="Calibri"/>
          <w:color w:val="000000"/>
          <w:sz w:val="22"/>
          <w:szCs w:val="22"/>
        </w:rPr>
        <w:t xml:space="preserve">Presidente Municipal, a la Síndico Municipal, a la </w:t>
      </w:r>
      <w:r w:rsidR="00A059AD" w:rsidRPr="00A059AD">
        <w:rPr>
          <w:rFonts w:eastAsia="Calibri"/>
          <w:color w:val="000000"/>
          <w:sz w:val="22"/>
          <w:szCs w:val="22"/>
        </w:rPr>
        <w:t>directora</w:t>
      </w:r>
      <w:r w:rsidRPr="00A059AD">
        <w:rPr>
          <w:rFonts w:eastAsia="Calibri"/>
          <w:color w:val="000000"/>
          <w:sz w:val="22"/>
          <w:szCs w:val="22"/>
        </w:rPr>
        <w:t xml:space="preserve"> de Equidad Sustantiva entre Mujeres y Hombres</w:t>
      </w:r>
      <w:r w:rsidR="006F7672" w:rsidRPr="00A059AD">
        <w:rPr>
          <w:rFonts w:eastAsia="Calibri"/>
          <w:color w:val="000000"/>
          <w:sz w:val="22"/>
          <w:szCs w:val="22"/>
        </w:rPr>
        <w:t>, todos en funciones, para los efectos procedimentales a que haya lugar</w:t>
      </w:r>
      <w:r w:rsidR="00DF0D5F" w:rsidRPr="00A059AD">
        <w:rPr>
          <w:rFonts w:eastAsia="Calibri"/>
          <w:color w:val="000000"/>
          <w:sz w:val="22"/>
          <w:szCs w:val="22"/>
        </w:rPr>
        <w:t>.</w:t>
      </w:r>
    </w:p>
    <w:p w14:paraId="7CE240BD" w14:textId="77777777" w:rsidR="005E48E0" w:rsidRPr="00A059AD" w:rsidRDefault="005E48E0" w:rsidP="00A059AD">
      <w:pPr>
        <w:pBdr>
          <w:top w:val="nil"/>
          <w:left w:val="nil"/>
          <w:bottom w:val="nil"/>
          <w:right w:val="nil"/>
          <w:between w:val="nil"/>
        </w:pBdr>
        <w:spacing w:line="276" w:lineRule="auto"/>
        <w:jc w:val="both"/>
        <w:rPr>
          <w:rFonts w:eastAsia="Calibri"/>
          <w:color w:val="000000"/>
          <w:sz w:val="22"/>
          <w:szCs w:val="22"/>
        </w:rPr>
      </w:pPr>
    </w:p>
    <w:p w14:paraId="05D88818" w14:textId="1409CDFE" w:rsidR="005E48E0" w:rsidRPr="00BA40A2" w:rsidRDefault="00CA362F" w:rsidP="00A059AD">
      <w:pPr>
        <w:pBdr>
          <w:top w:val="nil"/>
          <w:left w:val="nil"/>
          <w:bottom w:val="nil"/>
          <w:right w:val="nil"/>
          <w:between w:val="nil"/>
        </w:pBdr>
        <w:spacing w:line="276" w:lineRule="auto"/>
        <w:jc w:val="both"/>
        <w:rPr>
          <w:rFonts w:eastAsia="Calibri"/>
          <w:color w:val="000000"/>
          <w:sz w:val="22"/>
          <w:szCs w:val="22"/>
        </w:rPr>
      </w:pPr>
      <w:r w:rsidRPr="00A059AD">
        <w:rPr>
          <w:rFonts w:eastAsia="Calibri"/>
          <w:color w:val="000000"/>
          <w:sz w:val="22"/>
          <w:szCs w:val="22"/>
        </w:rPr>
        <w:tab/>
      </w:r>
    </w:p>
    <w:p w14:paraId="4C79A450" w14:textId="77777777" w:rsidR="00840788" w:rsidRPr="00A059AD" w:rsidRDefault="00840788" w:rsidP="00A059AD">
      <w:pPr>
        <w:pBdr>
          <w:top w:val="nil"/>
          <w:left w:val="nil"/>
          <w:bottom w:val="nil"/>
          <w:right w:val="nil"/>
          <w:between w:val="nil"/>
        </w:pBdr>
        <w:spacing w:line="276" w:lineRule="auto"/>
        <w:jc w:val="both"/>
        <w:rPr>
          <w:rFonts w:eastAsia="Calibri"/>
          <w:color w:val="000000"/>
          <w:sz w:val="22"/>
          <w:szCs w:val="22"/>
        </w:rPr>
      </w:pPr>
    </w:p>
    <w:p w14:paraId="71A15E16" w14:textId="77777777" w:rsidR="00840788" w:rsidRDefault="00CC49D4" w:rsidP="00A059AD">
      <w:pPr>
        <w:pBdr>
          <w:top w:val="nil"/>
          <w:left w:val="nil"/>
          <w:bottom w:val="nil"/>
          <w:right w:val="nil"/>
          <w:between w:val="nil"/>
        </w:pBdr>
        <w:spacing w:line="276" w:lineRule="auto"/>
        <w:jc w:val="center"/>
        <w:rPr>
          <w:rFonts w:eastAsia="Calibri"/>
          <w:b/>
          <w:color w:val="000000"/>
          <w:sz w:val="28"/>
          <w:szCs w:val="28"/>
        </w:rPr>
      </w:pPr>
      <w:r w:rsidRPr="00A059AD">
        <w:rPr>
          <w:rFonts w:eastAsia="Calibri"/>
          <w:b/>
          <w:color w:val="000000"/>
          <w:sz w:val="28"/>
          <w:szCs w:val="28"/>
        </w:rPr>
        <w:t>ATENTAMENTE</w:t>
      </w:r>
    </w:p>
    <w:p w14:paraId="3F4CA7FB" w14:textId="77777777" w:rsidR="00DA5537" w:rsidRPr="00A059AD" w:rsidRDefault="00DA5537" w:rsidP="00A059AD">
      <w:pPr>
        <w:pBdr>
          <w:top w:val="nil"/>
          <w:left w:val="nil"/>
          <w:bottom w:val="nil"/>
          <w:right w:val="nil"/>
          <w:between w:val="nil"/>
        </w:pBdr>
        <w:spacing w:line="276" w:lineRule="auto"/>
        <w:jc w:val="center"/>
        <w:rPr>
          <w:rFonts w:eastAsia="Calibri"/>
          <w:b/>
          <w:color w:val="000000"/>
          <w:sz w:val="28"/>
          <w:szCs w:val="28"/>
        </w:rPr>
      </w:pPr>
    </w:p>
    <w:p w14:paraId="56A367B4" w14:textId="3942A0FA" w:rsidR="00840788" w:rsidRPr="00EE7CBB" w:rsidRDefault="00CC49D4" w:rsidP="00A059AD">
      <w:pPr>
        <w:pBdr>
          <w:top w:val="nil"/>
          <w:left w:val="nil"/>
          <w:bottom w:val="nil"/>
          <w:right w:val="nil"/>
          <w:between w:val="nil"/>
        </w:pBdr>
        <w:spacing w:line="276" w:lineRule="auto"/>
        <w:jc w:val="center"/>
        <w:rPr>
          <w:rFonts w:eastAsia="Calibri"/>
          <w:b/>
          <w:i/>
          <w:color w:val="000000"/>
          <w:sz w:val="22"/>
          <w:szCs w:val="22"/>
        </w:rPr>
      </w:pPr>
      <w:bookmarkStart w:id="3" w:name="_Hlk155090855"/>
      <w:r w:rsidRPr="00EE7CBB">
        <w:rPr>
          <w:rFonts w:eastAsia="Calibri"/>
          <w:b/>
          <w:i/>
          <w:color w:val="000000"/>
          <w:sz w:val="22"/>
          <w:szCs w:val="22"/>
        </w:rPr>
        <w:t>“202</w:t>
      </w:r>
      <w:r w:rsidR="001527E7" w:rsidRPr="00EE7CBB">
        <w:rPr>
          <w:rFonts w:eastAsia="Calibri"/>
          <w:b/>
          <w:i/>
          <w:color w:val="000000"/>
          <w:sz w:val="22"/>
          <w:szCs w:val="22"/>
        </w:rPr>
        <w:t>4</w:t>
      </w:r>
      <w:r w:rsidRPr="00EE7CBB">
        <w:rPr>
          <w:rFonts w:eastAsia="Calibri"/>
          <w:b/>
          <w:i/>
          <w:color w:val="000000"/>
          <w:sz w:val="22"/>
          <w:szCs w:val="22"/>
        </w:rPr>
        <w:t xml:space="preserve">, </w:t>
      </w:r>
      <w:r w:rsidR="001527E7" w:rsidRPr="00EE7CBB">
        <w:rPr>
          <w:rFonts w:eastAsia="Calibri"/>
          <w:b/>
          <w:i/>
          <w:color w:val="000000"/>
          <w:sz w:val="22"/>
          <w:szCs w:val="22"/>
        </w:rPr>
        <w:t>AÑO DEL 85</w:t>
      </w:r>
      <w:r w:rsidRPr="00EE7CBB">
        <w:rPr>
          <w:rFonts w:eastAsia="Calibri"/>
          <w:b/>
          <w:i/>
          <w:color w:val="000000"/>
          <w:sz w:val="22"/>
          <w:szCs w:val="22"/>
        </w:rPr>
        <w:t xml:space="preserve"> </w:t>
      </w:r>
      <w:r w:rsidR="001527E7" w:rsidRPr="00EE7CBB">
        <w:rPr>
          <w:rFonts w:eastAsia="Calibri"/>
          <w:b/>
          <w:i/>
          <w:color w:val="000000"/>
          <w:sz w:val="22"/>
          <w:szCs w:val="22"/>
        </w:rPr>
        <w:t>ANIVERSARIO DE LA ESCUELA SECUNDARIA FEDERAL BENITO JUAREZ</w:t>
      </w:r>
      <w:r w:rsidRPr="00EE7CBB">
        <w:rPr>
          <w:rFonts w:eastAsia="Calibri"/>
          <w:b/>
          <w:i/>
          <w:color w:val="000000"/>
          <w:sz w:val="22"/>
          <w:szCs w:val="22"/>
        </w:rPr>
        <w:t>”</w:t>
      </w:r>
    </w:p>
    <w:p w14:paraId="78A321BD" w14:textId="399B9697" w:rsidR="001527E7" w:rsidRPr="00DA5537" w:rsidRDefault="001527E7" w:rsidP="00DA5537">
      <w:pPr>
        <w:pBdr>
          <w:top w:val="nil"/>
          <w:left w:val="nil"/>
          <w:bottom w:val="nil"/>
          <w:right w:val="nil"/>
          <w:between w:val="nil"/>
        </w:pBdr>
        <w:spacing w:line="276" w:lineRule="auto"/>
        <w:jc w:val="center"/>
        <w:rPr>
          <w:rFonts w:eastAsia="Calibri"/>
          <w:b/>
          <w:i/>
          <w:color w:val="000000"/>
          <w:sz w:val="22"/>
          <w:szCs w:val="22"/>
        </w:rPr>
      </w:pPr>
      <w:r w:rsidRPr="00EE7CBB">
        <w:rPr>
          <w:rFonts w:eastAsia="Calibri"/>
          <w:b/>
          <w:i/>
          <w:color w:val="000000"/>
          <w:sz w:val="22"/>
          <w:szCs w:val="22"/>
        </w:rPr>
        <w:t xml:space="preserve">“2024, </w:t>
      </w:r>
      <w:r w:rsidRPr="00EE7CBB">
        <w:rPr>
          <w:rFonts w:eastAsia="Calibri"/>
          <w:b/>
          <w:i/>
          <w:color w:val="000000"/>
          <w:sz w:val="22"/>
          <w:szCs w:val="22"/>
        </w:rPr>
        <w:t>BICENTENARIO EN QUE SE OTORGA EL TITULO DE “CIUDAD” A LA ANTIGUA ZAPOTLAN EL GRANDE</w:t>
      </w:r>
      <w:r w:rsidRPr="00EE7CBB">
        <w:rPr>
          <w:rFonts w:eastAsia="Calibri"/>
          <w:b/>
          <w:i/>
          <w:color w:val="000000"/>
          <w:sz w:val="22"/>
          <w:szCs w:val="22"/>
        </w:rPr>
        <w:t>”</w:t>
      </w:r>
    </w:p>
    <w:bookmarkEnd w:id="3"/>
    <w:p w14:paraId="55CE4C04" w14:textId="6CF62FE3" w:rsidR="00840788" w:rsidRPr="00A059AD" w:rsidRDefault="00CC49D4" w:rsidP="00A059AD">
      <w:pPr>
        <w:pBdr>
          <w:top w:val="nil"/>
          <w:left w:val="nil"/>
          <w:bottom w:val="nil"/>
          <w:right w:val="nil"/>
          <w:between w:val="nil"/>
        </w:pBdr>
        <w:spacing w:line="276" w:lineRule="auto"/>
        <w:jc w:val="center"/>
        <w:rPr>
          <w:rFonts w:eastAsia="Calibri"/>
          <w:b/>
          <w:color w:val="000000"/>
          <w:sz w:val="24"/>
          <w:szCs w:val="24"/>
        </w:rPr>
      </w:pPr>
      <w:r w:rsidRPr="00A059AD">
        <w:rPr>
          <w:rFonts w:eastAsia="Calibri"/>
          <w:b/>
          <w:color w:val="000000"/>
          <w:sz w:val="24"/>
          <w:szCs w:val="24"/>
        </w:rPr>
        <w:t xml:space="preserve">Ciudad Guzmán, Municipio de Zapotlán el Grande, Jalisco. A </w:t>
      </w:r>
      <w:r w:rsidR="001527E7">
        <w:rPr>
          <w:rFonts w:eastAsia="Calibri"/>
          <w:b/>
          <w:color w:val="000000"/>
          <w:sz w:val="24"/>
          <w:szCs w:val="24"/>
        </w:rPr>
        <w:t>02</w:t>
      </w:r>
      <w:r w:rsidRPr="00A059AD">
        <w:rPr>
          <w:rFonts w:eastAsia="Calibri"/>
          <w:b/>
          <w:color w:val="000000"/>
          <w:sz w:val="24"/>
          <w:szCs w:val="24"/>
        </w:rPr>
        <w:t xml:space="preserve"> de</w:t>
      </w:r>
      <w:r w:rsidR="001527E7">
        <w:rPr>
          <w:rFonts w:eastAsia="Calibri"/>
          <w:b/>
          <w:color w:val="000000"/>
          <w:sz w:val="24"/>
          <w:szCs w:val="24"/>
        </w:rPr>
        <w:t xml:space="preserve"> enero</w:t>
      </w:r>
      <w:r w:rsidRPr="00A059AD">
        <w:rPr>
          <w:rFonts w:eastAsia="Calibri"/>
          <w:b/>
          <w:color w:val="000000"/>
          <w:sz w:val="24"/>
          <w:szCs w:val="24"/>
        </w:rPr>
        <w:t xml:space="preserve"> de 202</w:t>
      </w:r>
      <w:r w:rsidR="001527E7">
        <w:rPr>
          <w:rFonts w:eastAsia="Calibri"/>
          <w:b/>
          <w:color w:val="000000"/>
          <w:sz w:val="24"/>
          <w:szCs w:val="24"/>
        </w:rPr>
        <w:t>4</w:t>
      </w:r>
      <w:r w:rsidRPr="00A059AD">
        <w:rPr>
          <w:rFonts w:eastAsia="Calibri"/>
          <w:b/>
          <w:color w:val="000000"/>
          <w:sz w:val="24"/>
          <w:szCs w:val="24"/>
        </w:rPr>
        <w:t>.</w:t>
      </w:r>
    </w:p>
    <w:p w14:paraId="50561414" w14:textId="77777777" w:rsidR="00840788" w:rsidRPr="00A059AD" w:rsidRDefault="00840788" w:rsidP="00A059AD">
      <w:pPr>
        <w:pBdr>
          <w:top w:val="nil"/>
          <w:left w:val="nil"/>
          <w:bottom w:val="nil"/>
          <w:right w:val="nil"/>
          <w:between w:val="nil"/>
        </w:pBdr>
        <w:spacing w:line="276" w:lineRule="auto"/>
        <w:rPr>
          <w:rFonts w:eastAsia="Calibri"/>
          <w:color w:val="000000"/>
          <w:sz w:val="24"/>
          <w:szCs w:val="24"/>
        </w:rPr>
      </w:pPr>
    </w:p>
    <w:p w14:paraId="4B133C94" w14:textId="77777777" w:rsidR="00A059AD" w:rsidRPr="00A059AD" w:rsidRDefault="00A059AD" w:rsidP="00A059AD">
      <w:pPr>
        <w:pBdr>
          <w:top w:val="nil"/>
          <w:left w:val="nil"/>
          <w:bottom w:val="nil"/>
          <w:right w:val="nil"/>
          <w:between w:val="nil"/>
        </w:pBdr>
        <w:spacing w:line="276" w:lineRule="auto"/>
        <w:jc w:val="center"/>
        <w:rPr>
          <w:rFonts w:eastAsia="Calibri"/>
          <w:color w:val="000000"/>
          <w:sz w:val="24"/>
          <w:szCs w:val="24"/>
        </w:rPr>
      </w:pPr>
    </w:p>
    <w:p w14:paraId="4F7A2E9B" w14:textId="77777777" w:rsidR="00A059AD" w:rsidRDefault="00A059AD" w:rsidP="00A059AD">
      <w:pPr>
        <w:pBdr>
          <w:top w:val="nil"/>
          <w:left w:val="nil"/>
          <w:bottom w:val="nil"/>
          <w:right w:val="nil"/>
          <w:between w:val="nil"/>
        </w:pBdr>
        <w:spacing w:line="276" w:lineRule="auto"/>
        <w:jc w:val="center"/>
        <w:rPr>
          <w:rFonts w:eastAsia="Calibri"/>
          <w:color w:val="000000"/>
          <w:sz w:val="24"/>
          <w:szCs w:val="24"/>
        </w:rPr>
      </w:pPr>
    </w:p>
    <w:p w14:paraId="5DE5ED95" w14:textId="77777777" w:rsidR="00DA5537" w:rsidRPr="00A059AD" w:rsidRDefault="00DA5537" w:rsidP="00A059AD">
      <w:pPr>
        <w:pBdr>
          <w:top w:val="nil"/>
          <w:left w:val="nil"/>
          <w:bottom w:val="nil"/>
          <w:right w:val="nil"/>
          <w:between w:val="nil"/>
        </w:pBdr>
        <w:spacing w:line="276" w:lineRule="auto"/>
        <w:jc w:val="center"/>
        <w:rPr>
          <w:rFonts w:eastAsia="Calibri"/>
          <w:color w:val="000000"/>
          <w:sz w:val="24"/>
          <w:szCs w:val="24"/>
        </w:rPr>
      </w:pPr>
    </w:p>
    <w:p w14:paraId="116DA895" w14:textId="77777777" w:rsidR="00A059AD" w:rsidRPr="00A059AD" w:rsidRDefault="00A059AD" w:rsidP="00A059AD">
      <w:pPr>
        <w:pBdr>
          <w:top w:val="nil"/>
          <w:left w:val="nil"/>
          <w:bottom w:val="nil"/>
          <w:right w:val="nil"/>
          <w:between w:val="nil"/>
        </w:pBdr>
        <w:spacing w:line="276" w:lineRule="auto"/>
        <w:jc w:val="center"/>
        <w:rPr>
          <w:rFonts w:eastAsia="Calibri"/>
          <w:color w:val="000000"/>
          <w:sz w:val="28"/>
          <w:szCs w:val="28"/>
        </w:rPr>
      </w:pPr>
    </w:p>
    <w:p w14:paraId="5939A5C3" w14:textId="576B2553" w:rsidR="00840788" w:rsidRPr="00A059AD" w:rsidRDefault="00525CC3" w:rsidP="00A059AD">
      <w:pPr>
        <w:pBdr>
          <w:top w:val="nil"/>
          <w:left w:val="nil"/>
          <w:bottom w:val="nil"/>
          <w:right w:val="nil"/>
          <w:between w:val="nil"/>
        </w:pBdr>
        <w:spacing w:line="276" w:lineRule="auto"/>
        <w:jc w:val="center"/>
        <w:rPr>
          <w:rFonts w:eastAsia="Calibri"/>
          <w:b/>
          <w:color w:val="000000"/>
          <w:sz w:val="28"/>
          <w:szCs w:val="28"/>
        </w:rPr>
      </w:pPr>
      <w:r w:rsidRPr="00A059AD">
        <w:rPr>
          <w:rFonts w:eastAsia="Calibri"/>
          <w:b/>
          <w:color w:val="000000"/>
          <w:sz w:val="28"/>
          <w:szCs w:val="28"/>
        </w:rPr>
        <w:t xml:space="preserve">C. EVA MARIA DE JESUS BARRETO </w:t>
      </w:r>
    </w:p>
    <w:p w14:paraId="1398FC6A" w14:textId="503471A2" w:rsidR="00840788" w:rsidRPr="00A059AD" w:rsidRDefault="00525CC3" w:rsidP="00A059AD">
      <w:pPr>
        <w:spacing w:line="276" w:lineRule="auto"/>
        <w:jc w:val="center"/>
        <w:rPr>
          <w:rFonts w:eastAsia="Calibri"/>
          <w:sz w:val="28"/>
          <w:szCs w:val="28"/>
        </w:rPr>
      </w:pPr>
      <w:r w:rsidRPr="00A059AD">
        <w:rPr>
          <w:rFonts w:eastAsia="Calibri"/>
          <w:sz w:val="28"/>
          <w:szCs w:val="28"/>
        </w:rPr>
        <w:t xml:space="preserve">Regidora </w:t>
      </w:r>
      <w:proofErr w:type="gramStart"/>
      <w:r w:rsidRPr="00A059AD">
        <w:rPr>
          <w:rFonts w:eastAsia="Calibri"/>
          <w:sz w:val="28"/>
          <w:szCs w:val="28"/>
        </w:rPr>
        <w:t>Presidenta</w:t>
      </w:r>
      <w:proofErr w:type="gramEnd"/>
      <w:r w:rsidRPr="00A059AD">
        <w:rPr>
          <w:rFonts w:eastAsia="Calibri"/>
          <w:sz w:val="28"/>
          <w:szCs w:val="28"/>
        </w:rPr>
        <w:t xml:space="preserve"> de la Comisión Edilicia Permanente de Derechos Humanos, Equidad de Género y Asuntos Indígenas</w:t>
      </w:r>
      <w:r w:rsidR="00CC49D4" w:rsidRPr="00A059AD">
        <w:rPr>
          <w:rFonts w:eastAsia="Calibri"/>
          <w:sz w:val="28"/>
          <w:szCs w:val="28"/>
        </w:rPr>
        <w:t>.</w:t>
      </w:r>
    </w:p>
    <w:p w14:paraId="6F18286D" w14:textId="77777777" w:rsidR="00840788" w:rsidRPr="00A059AD" w:rsidRDefault="00840788" w:rsidP="00A059AD">
      <w:pPr>
        <w:spacing w:line="276" w:lineRule="auto"/>
        <w:rPr>
          <w:rFonts w:eastAsia="Calibri"/>
          <w:sz w:val="18"/>
          <w:szCs w:val="18"/>
        </w:rPr>
      </w:pPr>
    </w:p>
    <w:p w14:paraId="0CD3C71A" w14:textId="34EC14BF" w:rsidR="00840788" w:rsidRPr="00A059AD" w:rsidRDefault="00A059AD" w:rsidP="00A059AD">
      <w:pPr>
        <w:spacing w:line="276" w:lineRule="auto"/>
        <w:rPr>
          <w:rFonts w:eastAsia="Calibri"/>
          <w:sz w:val="18"/>
          <w:szCs w:val="18"/>
        </w:rPr>
      </w:pPr>
      <w:r w:rsidRPr="00A059AD">
        <w:rPr>
          <w:rFonts w:eastAsia="Calibri"/>
          <w:sz w:val="18"/>
          <w:szCs w:val="18"/>
        </w:rPr>
        <w:t>EMJB/</w:t>
      </w:r>
      <w:proofErr w:type="spellStart"/>
      <w:r w:rsidRPr="00A059AD">
        <w:rPr>
          <w:rFonts w:eastAsia="Calibri"/>
          <w:sz w:val="18"/>
          <w:szCs w:val="18"/>
        </w:rPr>
        <w:t>vso</w:t>
      </w:r>
      <w:proofErr w:type="spellEnd"/>
    </w:p>
    <w:p w14:paraId="3389DA55" w14:textId="77777777" w:rsidR="00840788" w:rsidRPr="00A059AD" w:rsidRDefault="00CC49D4" w:rsidP="00A059AD">
      <w:pPr>
        <w:spacing w:line="276" w:lineRule="auto"/>
        <w:rPr>
          <w:rFonts w:eastAsia="Calibri"/>
          <w:sz w:val="24"/>
          <w:szCs w:val="24"/>
        </w:rPr>
      </w:pPr>
      <w:r w:rsidRPr="00A059AD">
        <w:rPr>
          <w:rFonts w:eastAsia="Calibri"/>
          <w:sz w:val="24"/>
          <w:szCs w:val="24"/>
        </w:rPr>
        <w:lastRenderedPageBreak/>
        <w:t xml:space="preserve"> </w:t>
      </w:r>
    </w:p>
    <w:sectPr w:rsidR="00840788" w:rsidRPr="00A059AD" w:rsidSect="0007427B">
      <w:headerReference w:type="default" r:id="rId8"/>
      <w:footerReference w:type="even" r:id="rId9"/>
      <w:footerReference w:type="default" r:id="rId10"/>
      <w:pgSz w:w="12240" w:h="15840"/>
      <w:pgMar w:top="2007"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1EFB" w14:textId="77777777" w:rsidR="001E72C6" w:rsidRDefault="001E72C6">
      <w:r>
        <w:separator/>
      </w:r>
    </w:p>
  </w:endnote>
  <w:endnote w:type="continuationSeparator" w:id="0">
    <w:p w14:paraId="0768219D" w14:textId="77777777" w:rsidR="001E72C6" w:rsidRDefault="001E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38F9" w14:textId="77777777" w:rsidR="00840788" w:rsidRDefault="00CC49D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0D94C80" w14:textId="77777777" w:rsidR="00840788" w:rsidRDefault="00840788">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F90D" w14:textId="77777777" w:rsidR="00840788" w:rsidRDefault="00CC49D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1649F">
      <w:rPr>
        <w:noProof/>
        <w:color w:val="000000"/>
      </w:rPr>
      <w:t>4</w:t>
    </w:r>
    <w:r>
      <w:rPr>
        <w:color w:val="000000"/>
      </w:rPr>
      <w:fldChar w:fldCharType="end"/>
    </w:r>
  </w:p>
  <w:p w14:paraId="6CD3357F" w14:textId="77777777" w:rsidR="00840788" w:rsidRDefault="00840788">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12BA" w14:textId="77777777" w:rsidR="001E72C6" w:rsidRDefault="001E72C6">
      <w:r>
        <w:separator/>
      </w:r>
    </w:p>
  </w:footnote>
  <w:footnote w:type="continuationSeparator" w:id="0">
    <w:p w14:paraId="6516D032" w14:textId="77777777" w:rsidR="001E72C6" w:rsidRDefault="001E7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8C5C" w14:textId="5AD0BB17" w:rsidR="00840788" w:rsidRDefault="001527E7">
    <w:pPr>
      <w:pStyle w:val="Ttulo"/>
      <w:ind w:firstLine="2794"/>
      <w:rPr>
        <w:sz w:val="17"/>
        <w:szCs w:val="17"/>
      </w:rPr>
    </w:pPr>
    <w:r>
      <w:rPr>
        <w:noProof/>
        <w:sz w:val="17"/>
        <w:szCs w:val="17"/>
      </w:rPr>
      <w:drawing>
        <wp:anchor distT="0" distB="0" distL="114300" distR="114300" simplePos="0" relativeHeight="251659264" behindDoc="1" locked="0" layoutInCell="1" allowOverlap="1" wp14:anchorId="00056C2B" wp14:editId="67B89D32">
          <wp:simplePos x="0" y="0"/>
          <wp:positionH relativeFrom="page">
            <wp:posOffset>4629150</wp:posOffset>
          </wp:positionH>
          <wp:positionV relativeFrom="paragraph">
            <wp:posOffset>-438150</wp:posOffset>
          </wp:positionV>
          <wp:extent cx="2752725" cy="1293780"/>
          <wp:effectExtent l="0" t="0" r="0" b="1905"/>
          <wp:wrapNone/>
          <wp:docPr id="7531485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3947" cy="1294354"/>
                  </a:xfrm>
                  <a:prstGeom prst="rect">
                    <a:avLst/>
                  </a:prstGeom>
                  <a:noFill/>
                </pic:spPr>
              </pic:pic>
            </a:graphicData>
          </a:graphic>
          <wp14:sizeRelH relativeFrom="margin">
            <wp14:pctWidth>0</wp14:pctWidth>
          </wp14:sizeRelH>
          <wp14:sizeRelV relativeFrom="margin">
            <wp14:pctHeight>0</wp14:pctHeight>
          </wp14:sizeRelV>
        </wp:anchor>
      </w:drawing>
    </w:r>
    <w:r>
      <w:rPr>
        <w:noProof/>
        <w:sz w:val="17"/>
        <w:szCs w:val="17"/>
      </w:rPr>
      <w:drawing>
        <wp:anchor distT="0" distB="0" distL="114300" distR="114300" simplePos="0" relativeHeight="251658240" behindDoc="1" locked="0" layoutInCell="1" allowOverlap="1" wp14:anchorId="23E0D163" wp14:editId="4CCD509C">
          <wp:simplePos x="0" y="0"/>
          <wp:positionH relativeFrom="column">
            <wp:posOffset>-1141095</wp:posOffset>
          </wp:positionH>
          <wp:positionV relativeFrom="paragraph">
            <wp:posOffset>-476250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a:srcRect/>
                  <a:stretch>
                    <a:fillRect/>
                  </a:stretch>
                </pic:blipFill>
                <pic:spPr bwMode="auto">
                  <a:xfrm>
                    <a:off x="0" y="0"/>
                    <a:ext cx="7772400" cy="10058400"/>
                  </a:xfrm>
                  <a:prstGeom prst="rect">
                    <a:avLst/>
                  </a:prstGeom>
                  <a:noFill/>
                  <a:ln>
                    <a:noFill/>
                  </a:ln>
                </pic:spPr>
              </pic:pic>
            </a:graphicData>
          </a:graphic>
        </wp:anchor>
      </w:drawing>
    </w:r>
  </w:p>
  <w:p w14:paraId="628C48C9" w14:textId="075B7629" w:rsidR="00840788" w:rsidRDefault="00CC49D4" w:rsidP="001527E7">
    <w:pPr>
      <w:pBdr>
        <w:top w:val="nil"/>
        <w:left w:val="nil"/>
        <w:bottom w:val="nil"/>
        <w:right w:val="nil"/>
        <w:between w:val="nil"/>
      </w:pBdr>
      <w:tabs>
        <w:tab w:val="center" w:pos="4419"/>
        <w:tab w:val="left" w:pos="2715"/>
        <w:tab w:val="right" w:pos="8646"/>
      </w:tabs>
      <w:rPr>
        <w:color w:val="000000"/>
      </w:rPr>
    </w:pPr>
    <w:r>
      <w:rPr>
        <w:color w:val="000000"/>
      </w:rPr>
      <w:tab/>
    </w:r>
    <w:r w:rsidR="001527E7">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43C3"/>
    <w:multiLevelType w:val="hybridMultilevel"/>
    <w:tmpl w:val="BC907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9E44C0"/>
    <w:multiLevelType w:val="hybridMultilevel"/>
    <w:tmpl w:val="842ADF0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16cid:durableId="289821658">
    <w:abstractNumId w:val="0"/>
  </w:num>
  <w:num w:numId="2" w16cid:durableId="51697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88"/>
    <w:rsid w:val="00007589"/>
    <w:rsid w:val="00060D0F"/>
    <w:rsid w:val="0007427B"/>
    <w:rsid w:val="0008369E"/>
    <w:rsid w:val="000847D2"/>
    <w:rsid w:val="00087FF2"/>
    <w:rsid w:val="000B20EE"/>
    <w:rsid w:val="000B2D63"/>
    <w:rsid w:val="00116094"/>
    <w:rsid w:val="001527E7"/>
    <w:rsid w:val="0018764F"/>
    <w:rsid w:val="00190CDE"/>
    <w:rsid w:val="00190CF4"/>
    <w:rsid w:val="001E6A8F"/>
    <w:rsid w:val="001E72C6"/>
    <w:rsid w:val="00205E2D"/>
    <w:rsid w:val="0027615E"/>
    <w:rsid w:val="002A2ACB"/>
    <w:rsid w:val="002D671D"/>
    <w:rsid w:val="002F66E4"/>
    <w:rsid w:val="00372DD7"/>
    <w:rsid w:val="00385D7F"/>
    <w:rsid w:val="003F6246"/>
    <w:rsid w:val="00466471"/>
    <w:rsid w:val="00471D3A"/>
    <w:rsid w:val="00480F7A"/>
    <w:rsid w:val="0048795D"/>
    <w:rsid w:val="004B1C4C"/>
    <w:rsid w:val="004D7D1D"/>
    <w:rsid w:val="004E07BC"/>
    <w:rsid w:val="00510A1A"/>
    <w:rsid w:val="00525CC3"/>
    <w:rsid w:val="00531970"/>
    <w:rsid w:val="00572AB9"/>
    <w:rsid w:val="0057525B"/>
    <w:rsid w:val="005E48E0"/>
    <w:rsid w:val="005F6AAB"/>
    <w:rsid w:val="00616B2E"/>
    <w:rsid w:val="00646421"/>
    <w:rsid w:val="006A57E2"/>
    <w:rsid w:val="006F3D2F"/>
    <w:rsid w:val="006F661A"/>
    <w:rsid w:val="006F7672"/>
    <w:rsid w:val="00735993"/>
    <w:rsid w:val="00776194"/>
    <w:rsid w:val="007A3CF4"/>
    <w:rsid w:val="007D07D3"/>
    <w:rsid w:val="00823BBB"/>
    <w:rsid w:val="00824E96"/>
    <w:rsid w:val="00840788"/>
    <w:rsid w:val="00873A7C"/>
    <w:rsid w:val="00960B8F"/>
    <w:rsid w:val="0096446B"/>
    <w:rsid w:val="009A16B3"/>
    <w:rsid w:val="009A6B3B"/>
    <w:rsid w:val="009E1664"/>
    <w:rsid w:val="00A059AD"/>
    <w:rsid w:val="00AB5A59"/>
    <w:rsid w:val="00AE53CD"/>
    <w:rsid w:val="00AF04DF"/>
    <w:rsid w:val="00AF45EE"/>
    <w:rsid w:val="00AF6928"/>
    <w:rsid w:val="00B22235"/>
    <w:rsid w:val="00BA40A2"/>
    <w:rsid w:val="00BC38F3"/>
    <w:rsid w:val="00BE3E9F"/>
    <w:rsid w:val="00BE7453"/>
    <w:rsid w:val="00BF7F4D"/>
    <w:rsid w:val="00C11B9F"/>
    <w:rsid w:val="00C1649F"/>
    <w:rsid w:val="00C35481"/>
    <w:rsid w:val="00C930AE"/>
    <w:rsid w:val="00CA362F"/>
    <w:rsid w:val="00CC49D4"/>
    <w:rsid w:val="00CF4A27"/>
    <w:rsid w:val="00D076A6"/>
    <w:rsid w:val="00D32A2E"/>
    <w:rsid w:val="00D56F60"/>
    <w:rsid w:val="00D677B0"/>
    <w:rsid w:val="00D74B95"/>
    <w:rsid w:val="00DA5537"/>
    <w:rsid w:val="00DB575E"/>
    <w:rsid w:val="00DF0D5F"/>
    <w:rsid w:val="00E24D40"/>
    <w:rsid w:val="00E84BCE"/>
    <w:rsid w:val="00E85BBB"/>
    <w:rsid w:val="00E97910"/>
    <w:rsid w:val="00EB0F87"/>
    <w:rsid w:val="00ED39B1"/>
    <w:rsid w:val="00ED6939"/>
    <w:rsid w:val="00EE7CBB"/>
    <w:rsid w:val="00F03B8E"/>
    <w:rsid w:val="00F56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9BE03"/>
  <w15:docId w15:val="{34A9A886-AEDD-466D-9862-F332CDF7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F66E4"/>
    <w:pPr>
      <w:ind w:left="720"/>
      <w:contextualSpacing/>
    </w:pPr>
  </w:style>
  <w:style w:type="table" w:styleId="Tablaconcuadrcula">
    <w:name w:val="Table Grid"/>
    <w:basedOn w:val="Tablanormal"/>
    <w:uiPriority w:val="39"/>
    <w:rsid w:val="00F0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4DF"/>
    <w:pPr>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1527E7"/>
    <w:pPr>
      <w:tabs>
        <w:tab w:val="center" w:pos="4419"/>
        <w:tab w:val="right" w:pos="8838"/>
      </w:tabs>
    </w:pPr>
  </w:style>
  <w:style w:type="character" w:customStyle="1" w:styleId="EncabezadoCar">
    <w:name w:val="Encabezado Car"/>
    <w:basedOn w:val="Fuentedeprrafopredeter"/>
    <w:link w:val="Encabezado"/>
    <w:uiPriority w:val="99"/>
    <w:rsid w:val="001527E7"/>
  </w:style>
  <w:style w:type="paragraph" w:styleId="Piedepgina">
    <w:name w:val="footer"/>
    <w:basedOn w:val="Normal"/>
    <w:link w:val="PiedepginaCar"/>
    <w:uiPriority w:val="99"/>
    <w:unhideWhenUsed/>
    <w:rsid w:val="001527E7"/>
    <w:pPr>
      <w:tabs>
        <w:tab w:val="center" w:pos="4419"/>
        <w:tab w:val="right" w:pos="8838"/>
      </w:tabs>
    </w:pPr>
  </w:style>
  <w:style w:type="character" w:customStyle="1" w:styleId="PiedepginaCar">
    <w:name w:val="Pie de página Car"/>
    <w:basedOn w:val="Fuentedeprrafopredeter"/>
    <w:link w:val="Piedepgina"/>
    <w:uiPriority w:val="99"/>
    <w:rsid w:val="00152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06883">
      <w:bodyDiv w:val="1"/>
      <w:marLeft w:val="0"/>
      <w:marRight w:val="0"/>
      <w:marTop w:val="0"/>
      <w:marBottom w:val="0"/>
      <w:divBdr>
        <w:top w:val="none" w:sz="0" w:space="0" w:color="auto"/>
        <w:left w:val="none" w:sz="0" w:space="0" w:color="auto"/>
        <w:bottom w:val="none" w:sz="0" w:space="0" w:color="auto"/>
        <w:right w:val="none" w:sz="0" w:space="0" w:color="auto"/>
      </w:divBdr>
    </w:div>
    <w:div w:id="144218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34E5A-9B1C-45AE-9B9D-D1F89358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Cisneros Torres</dc:creator>
  <cp:lastModifiedBy>Veneranda Sanchez Ortega</cp:lastModifiedBy>
  <cp:revision>2</cp:revision>
  <cp:lastPrinted>2024-01-02T18:25:00Z</cp:lastPrinted>
  <dcterms:created xsi:type="dcterms:W3CDTF">2024-01-02T18:54:00Z</dcterms:created>
  <dcterms:modified xsi:type="dcterms:W3CDTF">2024-01-02T18:54:00Z</dcterms:modified>
</cp:coreProperties>
</file>