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FA" w:rsidRDefault="001E2F68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E2F68">
        <w:rPr>
          <w:rFonts w:cstheme="minorHAnsi"/>
          <w:b/>
          <w:sz w:val="24"/>
          <w:szCs w:val="24"/>
        </w:rPr>
        <w:t>LICITACIÓN PÚBLICA LOCAL 018/2018</w:t>
      </w:r>
    </w:p>
    <w:p w:rsidR="001E2F68" w:rsidRPr="001E2F68" w:rsidRDefault="007B7EFA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B7EFA">
        <w:rPr>
          <w:rFonts w:cstheme="minorHAnsi"/>
          <w:b/>
          <w:sz w:val="24"/>
          <w:szCs w:val="24"/>
        </w:rPr>
        <w:t>(SEGUNDA CONVOCATORIA)</w:t>
      </w:r>
    </w:p>
    <w:p w:rsidR="001E2F68" w:rsidRPr="001E2F68" w:rsidRDefault="001E2F68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E2F68" w:rsidRPr="001E2F68" w:rsidRDefault="001E2F68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E2F68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8F2681" w:rsidRDefault="001E2F68" w:rsidP="001E2F6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E2F68">
        <w:rPr>
          <w:rFonts w:cstheme="minorHAnsi"/>
          <w:b/>
          <w:sz w:val="24"/>
          <w:szCs w:val="24"/>
        </w:rPr>
        <w:t>(SUV) PARA 8 PERSONAS”</w:t>
      </w:r>
    </w:p>
    <w:p w:rsidR="001E2F68" w:rsidRDefault="001E2F68" w:rsidP="001E2F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8611F1" w:rsidRPr="001B7F17" w:rsidRDefault="001B7F17" w:rsidP="001B7F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 de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C344C7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7B7EFA"/>
    <w:rsid w:val="008560F8"/>
    <w:rsid w:val="008611F1"/>
    <w:rsid w:val="008C2C46"/>
    <w:rsid w:val="008F2681"/>
    <w:rsid w:val="009900C2"/>
    <w:rsid w:val="009D1FD3"/>
    <w:rsid w:val="00A20197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3B707-8BD2-4432-9404-4EFD007C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2010-07-07T15:04:00Z</cp:lastPrinted>
  <dcterms:created xsi:type="dcterms:W3CDTF">2018-09-04T19:21:00Z</dcterms:created>
  <dcterms:modified xsi:type="dcterms:W3CDTF">2018-09-04T19:21:00Z</dcterms:modified>
</cp:coreProperties>
</file>