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horzAnchor="margin" w:tblpY="650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F51C9" w14:paraId="2AB2E012" w14:textId="77777777" w:rsidTr="006D0891">
        <w:tc>
          <w:tcPr>
            <w:tcW w:w="9629" w:type="dxa"/>
          </w:tcPr>
          <w:p w14:paraId="13C28BA6" w14:textId="2102D60C" w:rsidR="00EF51C9" w:rsidRPr="008D3A51" w:rsidRDefault="00EF51C9" w:rsidP="006D089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SÉPTIMA</w:t>
            </w:r>
            <w:r w:rsidRPr="008D3A51">
              <w:rPr>
                <w:rFonts w:ascii="Arial" w:hAnsi="Arial" w:cs="Arial"/>
                <w:b/>
                <w:sz w:val="28"/>
                <w:szCs w:val="28"/>
              </w:rPr>
              <w:t xml:space="preserve"> SESIÓN </w:t>
            </w:r>
            <w:r>
              <w:rPr>
                <w:rFonts w:ascii="Arial" w:hAnsi="Arial" w:cs="Arial"/>
                <w:b/>
                <w:sz w:val="28"/>
                <w:szCs w:val="28"/>
              </w:rPr>
              <w:t>EXTRA</w:t>
            </w:r>
            <w:r w:rsidRPr="008D3A51">
              <w:rPr>
                <w:rFonts w:ascii="Arial" w:hAnsi="Arial" w:cs="Arial"/>
                <w:b/>
                <w:sz w:val="28"/>
                <w:szCs w:val="28"/>
              </w:rPr>
              <w:t>ORDINARIA</w:t>
            </w:r>
          </w:p>
          <w:p w14:paraId="29742CDB" w14:textId="77777777" w:rsidR="00EF51C9" w:rsidRPr="008D3A51" w:rsidRDefault="00EF51C9" w:rsidP="006D089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D3A51">
              <w:rPr>
                <w:rFonts w:ascii="Arial" w:hAnsi="Arial" w:cs="Arial"/>
                <w:b/>
                <w:sz w:val="28"/>
                <w:szCs w:val="28"/>
              </w:rPr>
              <w:t>COMISIÓN EDILICIA PERMANENTE DE HACIENDA PÚBLICA</w:t>
            </w:r>
          </w:p>
          <w:p w14:paraId="68E9A752" w14:textId="77777777" w:rsidR="00EF51C9" w:rsidRPr="008D3A51" w:rsidRDefault="00EF51C9" w:rsidP="006D089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D3A51">
              <w:rPr>
                <w:rFonts w:ascii="Arial" w:hAnsi="Arial" w:cs="Arial"/>
                <w:b/>
                <w:sz w:val="28"/>
                <w:szCs w:val="28"/>
              </w:rPr>
              <w:t>Y PATRIMONIO MUNICIPAL.</w:t>
            </w:r>
          </w:p>
          <w:p w14:paraId="66C4E5DB" w14:textId="6126E915" w:rsidR="00EF51C9" w:rsidRDefault="00EF51C9" w:rsidP="006D089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8D3A51">
              <w:rPr>
                <w:rFonts w:ascii="Arial" w:hAnsi="Arial" w:cs="Arial"/>
                <w:b/>
                <w:sz w:val="28"/>
                <w:szCs w:val="28"/>
              </w:rPr>
              <w:t xml:space="preserve">DE </w:t>
            </w:r>
            <w:r>
              <w:rPr>
                <w:rFonts w:ascii="Arial" w:hAnsi="Arial" w:cs="Arial"/>
                <w:b/>
                <w:sz w:val="28"/>
                <w:szCs w:val="28"/>
              </w:rPr>
              <w:t>SEPTIEMBRE</w:t>
            </w:r>
            <w:r w:rsidRPr="008D3A51">
              <w:rPr>
                <w:rFonts w:ascii="Arial" w:hAnsi="Arial" w:cs="Arial"/>
                <w:b/>
                <w:sz w:val="28"/>
                <w:szCs w:val="28"/>
              </w:rPr>
              <w:t xml:space="preserve"> DE 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</w:tbl>
    <w:p w14:paraId="2B4AE064" w14:textId="77777777" w:rsidR="00EF51C9" w:rsidRDefault="00EF51C9" w:rsidP="00EF51C9">
      <w:pPr>
        <w:rPr>
          <w:rFonts w:ascii="Arial" w:hAnsi="Arial" w:cs="Arial"/>
          <w:sz w:val="28"/>
          <w:szCs w:val="28"/>
        </w:rPr>
      </w:pPr>
    </w:p>
    <w:p w14:paraId="728F2B99" w14:textId="77777777" w:rsidR="00EF51C9" w:rsidRDefault="00EF51C9" w:rsidP="00EF51C9">
      <w:pPr>
        <w:rPr>
          <w:rFonts w:ascii="Arial" w:hAnsi="Arial" w:cs="Arial"/>
          <w:sz w:val="28"/>
          <w:szCs w:val="28"/>
        </w:rPr>
      </w:pPr>
    </w:p>
    <w:tbl>
      <w:tblPr>
        <w:tblStyle w:val="Tablaconcuadrcula"/>
        <w:tblpPr w:leftFromText="141" w:rightFromText="141" w:vertAnchor="text" w:horzAnchor="margin" w:tblpY="388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F51C9" w14:paraId="07908121" w14:textId="77777777" w:rsidTr="006D0891">
        <w:tc>
          <w:tcPr>
            <w:tcW w:w="9629" w:type="dxa"/>
          </w:tcPr>
          <w:p w14:paraId="79889386" w14:textId="77777777" w:rsidR="00EF51C9" w:rsidRPr="00980A03" w:rsidRDefault="00EF51C9" w:rsidP="006D089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ORDEN DEL DÍA</w:t>
            </w:r>
          </w:p>
        </w:tc>
      </w:tr>
    </w:tbl>
    <w:p w14:paraId="4DB695CC" w14:textId="77777777" w:rsidR="00EF51C9" w:rsidRDefault="00EF51C9" w:rsidP="00EF51C9">
      <w:pPr>
        <w:rPr>
          <w:rFonts w:ascii="Arial" w:hAnsi="Arial" w:cs="Arial"/>
          <w:sz w:val="28"/>
          <w:szCs w:val="28"/>
        </w:rPr>
      </w:pPr>
    </w:p>
    <w:p w14:paraId="709D7F89" w14:textId="77777777" w:rsidR="00EF51C9" w:rsidRDefault="00EF51C9" w:rsidP="00EF51C9">
      <w:pPr>
        <w:rPr>
          <w:rFonts w:ascii="Arial" w:hAnsi="Arial" w:cs="Arial"/>
          <w:sz w:val="28"/>
          <w:szCs w:val="28"/>
        </w:rPr>
      </w:pPr>
    </w:p>
    <w:p w14:paraId="3C64211D" w14:textId="77777777" w:rsidR="00EF51C9" w:rsidRDefault="00EF51C9" w:rsidP="00EF51C9">
      <w:pPr>
        <w:pStyle w:val="Sinespaciado"/>
        <w:jc w:val="both"/>
        <w:rPr>
          <w:rFonts w:ascii="Arial" w:hAnsi="Arial" w:cs="Arial"/>
        </w:rPr>
      </w:pPr>
      <w:r w:rsidRPr="00F3167D">
        <w:rPr>
          <w:rFonts w:ascii="Arial" w:hAnsi="Arial" w:cs="Arial"/>
          <w:b/>
        </w:rPr>
        <w:t xml:space="preserve">1.- </w:t>
      </w:r>
      <w:r w:rsidRPr="00F3167D">
        <w:rPr>
          <w:rFonts w:ascii="Arial" w:hAnsi="Arial" w:cs="Arial"/>
        </w:rPr>
        <w:t>Lista de asistencia</w:t>
      </w:r>
      <w:r>
        <w:rPr>
          <w:rFonts w:ascii="Arial" w:hAnsi="Arial" w:cs="Arial"/>
        </w:rPr>
        <w:t xml:space="preserve"> y Verificación de Quorum legal.</w:t>
      </w:r>
    </w:p>
    <w:p w14:paraId="68572602" w14:textId="77777777" w:rsidR="00EF51C9" w:rsidRDefault="00EF51C9" w:rsidP="00EF51C9">
      <w:pPr>
        <w:pStyle w:val="Sinespaciado"/>
        <w:jc w:val="both"/>
        <w:rPr>
          <w:rFonts w:ascii="Arial" w:hAnsi="Arial" w:cs="Arial"/>
        </w:rPr>
      </w:pPr>
    </w:p>
    <w:p w14:paraId="7259F7B6" w14:textId="77777777" w:rsidR="00EF51C9" w:rsidRDefault="00EF51C9" w:rsidP="00EF51C9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2.- </w:t>
      </w:r>
      <w:r>
        <w:rPr>
          <w:rFonts w:ascii="Arial" w:hAnsi="Arial" w:cs="Arial"/>
        </w:rPr>
        <w:t>A</w:t>
      </w:r>
      <w:r w:rsidRPr="00F3167D">
        <w:rPr>
          <w:rFonts w:ascii="Arial" w:hAnsi="Arial" w:cs="Arial"/>
        </w:rPr>
        <w:t xml:space="preserve">probación del orden del día. </w:t>
      </w:r>
    </w:p>
    <w:p w14:paraId="0080EAEC" w14:textId="77777777" w:rsidR="00EF51C9" w:rsidRPr="00F3167D" w:rsidRDefault="00EF51C9" w:rsidP="00EF51C9">
      <w:pPr>
        <w:pStyle w:val="Sinespaciado"/>
        <w:jc w:val="both"/>
        <w:rPr>
          <w:rFonts w:ascii="Arial" w:hAnsi="Arial" w:cs="Arial"/>
        </w:rPr>
      </w:pPr>
    </w:p>
    <w:p w14:paraId="6CC0FF20" w14:textId="77777777" w:rsidR="00EF51C9" w:rsidRPr="00857E33" w:rsidRDefault="00EF51C9" w:rsidP="00EF51C9">
      <w:pPr>
        <w:pStyle w:val="Sinespaciado"/>
        <w:jc w:val="both"/>
        <w:rPr>
          <w:rFonts w:ascii="Arial" w:hAnsi="Arial" w:cs="Arial"/>
        </w:rPr>
      </w:pPr>
      <w:r w:rsidRPr="00D969CC">
        <w:rPr>
          <w:rFonts w:ascii="Arial" w:hAnsi="Arial" w:cs="Arial"/>
          <w:b/>
        </w:rPr>
        <w:t>3.-</w:t>
      </w:r>
      <w:r w:rsidRPr="00D969CC">
        <w:rPr>
          <w:rFonts w:ascii="Arial" w:hAnsi="Arial" w:cs="Arial"/>
        </w:rPr>
        <w:t xml:space="preserve"> Estudio, análisis y e</w:t>
      </w:r>
      <w:r>
        <w:rPr>
          <w:rFonts w:ascii="Arial" w:hAnsi="Arial" w:cs="Arial"/>
        </w:rPr>
        <w:t>n su caso dictaminación respecto de la suscripción de la Carta Compromiso referente a los recursos derivados de la Potenciación del Fondo de Estabilización de los Ingresos de las Entidades Federativas (FEIEF), a efecto de que sea sometida a la autorización del Ayuntamiento en Pleno.</w:t>
      </w:r>
    </w:p>
    <w:p w14:paraId="430872F3" w14:textId="77777777" w:rsidR="00EF51C9" w:rsidRPr="00F3167D" w:rsidRDefault="00EF51C9" w:rsidP="00EF51C9">
      <w:pPr>
        <w:pStyle w:val="Sinespaciado"/>
        <w:jc w:val="both"/>
        <w:rPr>
          <w:rFonts w:ascii="Arial" w:hAnsi="Arial" w:cs="Arial"/>
          <w:b/>
        </w:rPr>
      </w:pPr>
    </w:p>
    <w:p w14:paraId="362EB11D" w14:textId="77777777" w:rsidR="00EF51C9" w:rsidRPr="00F3167D" w:rsidRDefault="00EF51C9" w:rsidP="00EF51C9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Pr="00F3167D">
        <w:rPr>
          <w:rFonts w:ascii="Arial" w:hAnsi="Arial" w:cs="Arial"/>
          <w:b/>
        </w:rPr>
        <w:t xml:space="preserve">.- </w:t>
      </w:r>
      <w:r w:rsidRPr="00F3167D">
        <w:rPr>
          <w:rFonts w:ascii="Arial" w:hAnsi="Arial" w:cs="Arial"/>
        </w:rPr>
        <w:t>Clausura.</w:t>
      </w:r>
    </w:p>
    <w:p w14:paraId="384D8166" w14:textId="77777777" w:rsidR="00EF51C9" w:rsidRDefault="00EF51C9" w:rsidP="00EF51C9">
      <w:pPr>
        <w:pStyle w:val="Sinespaciado"/>
        <w:jc w:val="both"/>
        <w:rPr>
          <w:rFonts w:ascii="Arial" w:hAnsi="Arial" w:cs="Arial"/>
        </w:rPr>
      </w:pPr>
    </w:p>
    <w:p w14:paraId="653D3896" w14:textId="77777777" w:rsidR="00EF51C9" w:rsidRDefault="00EF51C9" w:rsidP="00EF51C9">
      <w:pPr>
        <w:rPr>
          <w:rFonts w:ascii="Arial" w:hAnsi="Arial" w:cs="Arial"/>
          <w:sz w:val="28"/>
          <w:szCs w:val="28"/>
        </w:rPr>
      </w:pPr>
    </w:p>
    <w:p w14:paraId="78B0D191" w14:textId="77777777" w:rsidR="00EF51C9" w:rsidRPr="002300C5" w:rsidRDefault="00EF51C9" w:rsidP="00EF51C9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MM/</w:t>
      </w:r>
      <w:proofErr w:type="spellStart"/>
      <w:r>
        <w:rPr>
          <w:rFonts w:ascii="Arial" w:hAnsi="Arial" w:cs="Arial"/>
          <w:b/>
          <w:bCs/>
          <w:sz w:val="16"/>
          <w:szCs w:val="16"/>
        </w:rPr>
        <w:t>mgpa.Regidores</w:t>
      </w:r>
      <w:proofErr w:type="spellEnd"/>
      <w:r>
        <w:rPr>
          <w:rFonts w:ascii="Arial" w:hAnsi="Arial" w:cs="Arial"/>
          <w:b/>
          <w:bCs/>
          <w:sz w:val="16"/>
          <w:szCs w:val="16"/>
        </w:rPr>
        <w:t>.</w:t>
      </w:r>
    </w:p>
    <w:p w14:paraId="3264AA47" w14:textId="77777777" w:rsidR="00EF51C9" w:rsidRPr="00980A03" w:rsidRDefault="00EF51C9" w:rsidP="00EF51C9">
      <w:pPr>
        <w:rPr>
          <w:rFonts w:ascii="Arial" w:hAnsi="Arial" w:cs="Arial"/>
          <w:sz w:val="28"/>
          <w:szCs w:val="28"/>
        </w:rPr>
      </w:pPr>
    </w:p>
    <w:p w14:paraId="5AE53058" w14:textId="77777777" w:rsidR="00EF51C9" w:rsidRPr="00980A03" w:rsidRDefault="00EF51C9" w:rsidP="00EF51C9">
      <w:pPr>
        <w:rPr>
          <w:rFonts w:ascii="Arial" w:hAnsi="Arial" w:cs="Arial"/>
          <w:sz w:val="28"/>
          <w:szCs w:val="28"/>
        </w:rPr>
      </w:pPr>
    </w:p>
    <w:p w14:paraId="257C95E8" w14:textId="77777777" w:rsidR="00EF51C9" w:rsidRPr="00980A03" w:rsidRDefault="00EF51C9" w:rsidP="00EF51C9">
      <w:pPr>
        <w:rPr>
          <w:rFonts w:ascii="Arial" w:hAnsi="Arial" w:cs="Arial"/>
          <w:sz w:val="28"/>
          <w:szCs w:val="28"/>
        </w:rPr>
      </w:pPr>
    </w:p>
    <w:p w14:paraId="378FBB60" w14:textId="77777777" w:rsidR="00EF51C9" w:rsidRDefault="00EF51C9" w:rsidP="00EF51C9">
      <w:pPr>
        <w:rPr>
          <w:rFonts w:ascii="Arial" w:hAnsi="Arial" w:cs="Arial"/>
          <w:sz w:val="28"/>
          <w:szCs w:val="28"/>
        </w:rPr>
      </w:pPr>
    </w:p>
    <w:p w14:paraId="20142067" w14:textId="77777777" w:rsidR="00EF51C9" w:rsidRPr="00980A03" w:rsidRDefault="00EF51C9" w:rsidP="00EF51C9">
      <w:pPr>
        <w:tabs>
          <w:tab w:val="left" w:pos="4157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14:paraId="3F2BD0AE" w14:textId="77777777" w:rsidR="00EF51C9" w:rsidRDefault="00EF51C9" w:rsidP="00EF51C9"/>
    <w:p w14:paraId="69D2A2ED" w14:textId="77777777" w:rsidR="00645496" w:rsidRDefault="00645496"/>
    <w:sectPr w:rsidR="00645496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00FFF" w14:textId="77777777" w:rsidR="00C44449" w:rsidRDefault="00C44449" w:rsidP="00EF51C9">
      <w:pPr>
        <w:spacing w:after="0" w:line="240" w:lineRule="auto"/>
      </w:pPr>
      <w:r>
        <w:separator/>
      </w:r>
    </w:p>
  </w:endnote>
  <w:endnote w:type="continuationSeparator" w:id="0">
    <w:p w14:paraId="2FBFDDA7" w14:textId="77777777" w:rsidR="00C44449" w:rsidRDefault="00C44449" w:rsidP="00EF5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3D0D6" w14:textId="77777777" w:rsidR="00C44449" w:rsidRDefault="00C44449" w:rsidP="00EF51C9">
      <w:pPr>
        <w:spacing w:after="0" w:line="240" w:lineRule="auto"/>
      </w:pPr>
      <w:r>
        <w:separator/>
      </w:r>
    </w:p>
  </w:footnote>
  <w:footnote w:type="continuationSeparator" w:id="0">
    <w:p w14:paraId="3060949A" w14:textId="77777777" w:rsidR="00C44449" w:rsidRDefault="00C44449" w:rsidP="00EF5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58C9C" w14:textId="64111B25" w:rsidR="00EF51C9" w:rsidRDefault="00EF51C9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F4B4702" wp14:editId="281B7954">
          <wp:simplePos x="0" y="0"/>
          <wp:positionH relativeFrom="page">
            <wp:posOffset>-241764</wp:posOffset>
          </wp:positionH>
          <wp:positionV relativeFrom="paragraph">
            <wp:posOffset>-566962</wp:posOffset>
          </wp:positionV>
          <wp:extent cx="8240395" cy="10445478"/>
          <wp:effectExtent l="0" t="0" r="8255" b="0"/>
          <wp:wrapNone/>
          <wp:docPr id="1627468449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0395" cy="104454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C9"/>
    <w:rsid w:val="002F0387"/>
    <w:rsid w:val="00645496"/>
    <w:rsid w:val="008860E3"/>
    <w:rsid w:val="00C44449"/>
    <w:rsid w:val="00D129ED"/>
    <w:rsid w:val="00D501BD"/>
    <w:rsid w:val="00EF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C23EA"/>
  <w15:chartTrackingRefBased/>
  <w15:docId w15:val="{EAD12C79-B318-4295-B2DD-F9C9932CD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1C9"/>
  </w:style>
  <w:style w:type="paragraph" w:styleId="Ttulo1">
    <w:name w:val="heading 1"/>
    <w:basedOn w:val="Normal"/>
    <w:next w:val="Normal"/>
    <w:link w:val="Ttulo1Car"/>
    <w:uiPriority w:val="9"/>
    <w:qFormat/>
    <w:rsid w:val="00EF5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1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1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1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1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1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1C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1C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1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1C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1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1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1C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F51C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1C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1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1C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1C9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F5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EF51C9"/>
    <w:pPr>
      <w:spacing w:after="0" w:line="240" w:lineRule="auto"/>
    </w:pPr>
    <w:rPr>
      <w:rFonts w:eastAsiaTheme="minorEastAsia"/>
      <w:kern w:val="0"/>
      <w:lang w:val="es-ES_tradnl" w:eastAsia="es-ES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EF51C9"/>
    <w:rPr>
      <w:rFonts w:eastAsiaTheme="minorEastAsia"/>
      <w:kern w:val="0"/>
      <w:lang w:val="es-ES_tradnl" w:eastAsia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EF51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51C9"/>
  </w:style>
  <w:style w:type="paragraph" w:styleId="Piedepgina">
    <w:name w:val="footer"/>
    <w:basedOn w:val="Normal"/>
    <w:link w:val="PiedepginaCar"/>
    <w:uiPriority w:val="99"/>
    <w:unhideWhenUsed/>
    <w:rsid w:val="00EF51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51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504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Yahaira Elizabeth Flores Rosas</dc:creator>
  <cp:keywords/>
  <dc:description/>
  <cp:lastModifiedBy>Yahaira Elizabeth Flores Rosas</cp:lastModifiedBy>
  <cp:revision>1</cp:revision>
  <dcterms:created xsi:type="dcterms:W3CDTF">2026-09-22T17:18:00Z</dcterms:created>
  <dcterms:modified xsi:type="dcterms:W3CDTF">2026-09-22T17:20:00Z</dcterms:modified>
</cp:coreProperties>
</file>