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87" w:rsidRPr="00FC3F35" w:rsidRDefault="00AE7E87" w:rsidP="00FC3F35">
      <w:pPr>
        <w:spacing w:line="276" w:lineRule="auto"/>
        <w:ind w:left="708"/>
        <w:jc w:val="both"/>
        <w:rPr>
          <w:rFonts w:asciiTheme="majorHAnsi" w:hAnsiTheme="majorHAnsi" w:cs="Arial"/>
          <w:b/>
        </w:rPr>
      </w:pPr>
    </w:p>
    <w:p w:rsidR="00AE7E87" w:rsidRPr="00FC3F35" w:rsidRDefault="00AE7E87" w:rsidP="00C31C83">
      <w:pPr>
        <w:jc w:val="both"/>
        <w:rPr>
          <w:rFonts w:asciiTheme="majorHAnsi" w:hAnsiTheme="majorHAnsi" w:cs="Arial"/>
          <w:b/>
        </w:rPr>
      </w:pPr>
      <w:r w:rsidRPr="00FC3F35">
        <w:rPr>
          <w:rFonts w:asciiTheme="majorHAnsi" w:hAnsiTheme="majorHAnsi" w:cs="Arial"/>
          <w:b/>
        </w:rPr>
        <w:t xml:space="preserve">H. AYUNTAMIENTO CONSTITUCIONAL DE </w:t>
      </w:r>
    </w:p>
    <w:p w:rsidR="00AE7E87" w:rsidRPr="00FC3F35" w:rsidRDefault="00AE7E87" w:rsidP="00C31C83">
      <w:pPr>
        <w:jc w:val="both"/>
        <w:rPr>
          <w:rFonts w:asciiTheme="majorHAnsi" w:hAnsiTheme="majorHAnsi" w:cs="Arial"/>
          <w:b/>
        </w:rPr>
      </w:pPr>
      <w:r w:rsidRPr="00FC3F35">
        <w:rPr>
          <w:rFonts w:asciiTheme="majorHAnsi" w:hAnsiTheme="majorHAnsi" w:cs="Arial"/>
          <w:b/>
        </w:rPr>
        <w:t>ZAPOTLÁN EL GRANDE, JALISCO.</w:t>
      </w:r>
    </w:p>
    <w:p w:rsidR="00AE7E87" w:rsidRPr="00FC3F35" w:rsidRDefault="00AE7E87" w:rsidP="00C31C83">
      <w:pPr>
        <w:jc w:val="both"/>
        <w:rPr>
          <w:rFonts w:asciiTheme="majorHAnsi" w:hAnsiTheme="majorHAnsi" w:cs="Arial"/>
          <w:b/>
        </w:rPr>
      </w:pPr>
      <w:r w:rsidRPr="00FC3F35">
        <w:rPr>
          <w:rFonts w:asciiTheme="majorHAnsi" w:hAnsiTheme="majorHAnsi" w:cs="Arial"/>
          <w:b/>
        </w:rPr>
        <w:t xml:space="preserve">P R E S E N T E.- </w:t>
      </w:r>
    </w:p>
    <w:p w:rsidR="00AE7E87" w:rsidRPr="00FC3F35" w:rsidRDefault="00AE7E87" w:rsidP="00FC3F35">
      <w:pPr>
        <w:spacing w:line="276" w:lineRule="auto"/>
        <w:jc w:val="both"/>
        <w:rPr>
          <w:rFonts w:asciiTheme="majorHAnsi" w:eastAsia="Times New Roman" w:hAnsiTheme="majorHAnsi"/>
        </w:rPr>
      </w:pPr>
    </w:p>
    <w:p w:rsidR="00AE7E87" w:rsidRPr="00FC3F35" w:rsidRDefault="00AE7E87" w:rsidP="00FC3F35">
      <w:pPr>
        <w:spacing w:line="276" w:lineRule="auto"/>
        <w:jc w:val="both"/>
        <w:rPr>
          <w:rFonts w:asciiTheme="majorHAnsi" w:hAnsiTheme="majorHAnsi" w:cs="Arial"/>
        </w:rPr>
      </w:pPr>
      <w:r w:rsidRPr="00FC3F35">
        <w:rPr>
          <w:rFonts w:asciiTheme="majorHAnsi" w:eastAsia="Times New Roman" w:hAnsiTheme="majorHAnsi"/>
        </w:rPr>
        <w:t xml:space="preserve">Quien motiva y suscribe </w:t>
      </w:r>
      <w:r w:rsidRPr="00FC3F35">
        <w:rPr>
          <w:rFonts w:asciiTheme="majorHAnsi" w:eastAsia="Times New Roman" w:hAnsiTheme="majorHAnsi"/>
          <w:b/>
        </w:rPr>
        <w:t>MTRO. ARTURO SÁNCHEZ CAMPOS</w:t>
      </w:r>
      <w:r w:rsidRPr="00FC3F35">
        <w:rPr>
          <w:rFonts w:asciiTheme="majorHAnsi" w:eastAsia="Times New Roman" w:hAnsiTheme="majorHAnsi"/>
        </w:rPr>
        <w:t xml:space="preserve">, </w:t>
      </w:r>
      <w:r w:rsidRPr="00FC3F35">
        <w:rPr>
          <w:rFonts w:asciiTheme="majorHAnsi" w:hAnsiTheme="majorHAnsi" w:cs="Arial"/>
        </w:rPr>
        <w:t xml:space="preserve">en mi carácter de Presidente  de  la  Comisión  Edilicia  de  Cultura,  Educación  y  Festividades  Cívicas  del  Municipio  de  Zapotlán    el  Grande, Jalisco;  con  fundamento  en  los  dispuesto  por  los  artículos  115  constitucional  fracción I y II, 1, 2, 3, 73, 77, 85  fracción  IV  y  demás  relativos  de  la  Constitución  Política  del  Estado  de  Jalisco, 1, 2, 3, 4 punto número 25, 5, 10, 27, 29, 30, 34, 35, 41, 48 y demás  relativos  y  aplicables  de  la  Ley  de  Gobierno    y  la  Administración Pública Municipal para el Estado de Jalisco y sus  Municipios,  así  como  lo  normado  en  los  artículos  3, 38  fracción    XX,    40, 47, 52, 87, 92, 99,    y    demás    relativos    y    aplicables   del   Reglamento   Interior   del   Ayuntamiento   de   Zapotlán      el   Grande,   Jalisco;   </w:t>
      </w:r>
      <w:r w:rsidR="00C94A6E" w:rsidRPr="00FC3F35">
        <w:rPr>
          <w:rFonts w:asciiTheme="majorHAnsi" w:hAnsiTheme="majorHAnsi"/>
        </w:rPr>
        <w:t>por lo que me permito presentar a la distinguida consideración de este H. Ayuntamiento en Pleno</w:t>
      </w:r>
      <w:r w:rsidRPr="00FC3F35">
        <w:rPr>
          <w:rFonts w:asciiTheme="majorHAnsi" w:hAnsiTheme="majorHAnsi" w:cs="Arial"/>
        </w:rPr>
        <w:t xml:space="preserve"> </w:t>
      </w:r>
      <w:r w:rsidRPr="00FC3F35">
        <w:rPr>
          <w:rFonts w:asciiTheme="majorHAnsi" w:hAnsiTheme="majorHAnsi" w:cs="Arial"/>
          <w:b/>
        </w:rPr>
        <w:t>“</w:t>
      </w:r>
      <w:bookmarkStart w:id="0" w:name="_GoBack"/>
      <w:r w:rsidRPr="00FC3F35">
        <w:rPr>
          <w:rFonts w:asciiTheme="majorHAnsi" w:hAnsiTheme="majorHAnsi" w:cs="Arial"/>
          <w:b/>
        </w:rPr>
        <w:t xml:space="preserve">INICIATIVA  DE  ACUERDO  ECONÓMICO,  QUE  PROPONE  LA  APROBACIÓN  DE  LA  RENOVACIÓN  DEL  ACUERDO  DE  AYUNTAMIENTO  </w:t>
      </w:r>
      <w:r w:rsidR="00FC3F35">
        <w:rPr>
          <w:rFonts w:asciiTheme="majorHAnsi" w:hAnsiTheme="majorHAnsi" w:cs="Arial"/>
          <w:b/>
        </w:rPr>
        <w:t>PARA  LA  COORDINACIÓ</w:t>
      </w:r>
      <w:r w:rsidRPr="00FC3F35">
        <w:rPr>
          <w:rFonts w:asciiTheme="majorHAnsi" w:hAnsiTheme="majorHAnsi" w:cs="Arial"/>
          <w:b/>
        </w:rPr>
        <w:t>N  DE  LA  RED   DE   BIBLIOTECAS   PÚBLICAS   DEL   ESTADO   DE   JALISCO</w:t>
      </w:r>
      <w:bookmarkEnd w:id="0"/>
      <w:r w:rsidRPr="00FC3F35">
        <w:rPr>
          <w:rFonts w:asciiTheme="majorHAnsi" w:hAnsiTheme="majorHAnsi" w:cs="Arial"/>
          <w:b/>
        </w:rPr>
        <w:t>”,</w:t>
      </w:r>
      <w:r w:rsidR="00C94A6E" w:rsidRPr="00FC3F35">
        <w:rPr>
          <w:rFonts w:asciiTheme="majorHAnsi" w:hAnsiTheme="majorHAnsi" w:cs="Arial"/>
        </w:rPr>
        <w:t xml:space="preserve"> poniendo </w:t>
      </w:r>
      <w:r w:rsidRPr="00FC3F35">
        <w:rPr>
          <w:rFonts w:asciiTheme="majorHAnsi" w:hAnsiTheme="majorHAnsi" w:cs="Arial"/>
        </w:rPr>
        <w:t>a</w:t>
      </w:r>
      <w:r w:rsidR="00C94A6E" w:rsidRPr="00FC3F35">
        <w:rPr>
          <w:rFonts w:asciiTheme="majorHAnsi" w:hAnsiTheme="majorHAnsi" w:cs="Arial"/>
        </w:rPr>
        <w:t xml:space="preserve"> consideración </w:t>
      </w:r>
      <w:r w:rsidRPr="00FC3F35">
        <w:rPr>
          <w:rFonts w:asciiTheme="majorHAnsi" w:hAnsiTheme="majorHAnsi" w:cs="Arial"/>
        </w:rPr>
        <w:t xml:space="preserve">la     siguiente    </w:t>
      </w:r>
    </w:p>
    <w:p w:rsidR="00AE7E87" w:rsidRPr="00FC3F35" w:rsidRDefault="00C94A6E" w:rsidP="00FC3F35">
      <w:pPr>
        <w:spacing w:line="276" w:lineRule="auto"/>
        <w:jc w:val="center"/>
        <w:rPr>
          <w:rFonts w:asciiTheme="majorHAnsi" w:hAnsiTheme="majorHAnsi" w:cs="Arial"/>
          <w:b/>
        </w:rPr>
      </w:pPr>
      <w:r w:rsidRPr="00FC3F35">
        <w:rPr>
          <w:rFonts w:asciiTheme="majorHAnsi" w:hAnsiTheme="majorHAnsi" w:cs="Arial"/>
          <w:b/>
        </w:rPr>
        <w:t>E X P O S I C I Ó N   D E   M O T I V O S</w:t>
      </w:r>
      <w:r w:rsidR="00FC3F35">
        <w:rPr>
          <w:rFonts w:asciiTheme="majorHAnsi" w:hAnsiTheme="majorHAnsi" w:cs="Arial"/>
          <w:b/>
        </w:rPr>
        <w:t>:</w:t>
      </w:r>
    </w:p>
    <w:p w:rsidR="00C94A6E" w:rsidRPr="00FC3F35" w:rsidRDefault="00C94A6E" w:rsidP="00C31C83">
      <w:pPr>
        <w:pStyle w:val="Sinespaciado"/>
      </w:pPr>
    </w:p>
    <w:p w:rsidR="00AE7E87" w:rsidRPr="00FC3F35" w:rsidRDefault="00AE7E87" w:rsidP="00FC3F35">
      <w:pPr>
        <w:spacing w:line="276" w:lineRule="auto"/>
        <w:jc w:val="both"/>
        <w:rPr>
          <w:rFonts w:asciiTheme="majorHAnsi" w:hAnsiTheme="majorHAnsi" w:cs="Arial"/>
        </w:rPr>
      </w:pPr>
      <w:r w:rsidRPr="00FC3F35">
        <w:rPr>
          <w:rFonts w:asciiTheme="majorHAnsi" w:hAnsiTheme="majorHAnsi" w:cs="Arial"/>
          <w:b/>
        </w:rPr>
        <w:t xml:space="preserve"> I.-</w:t>
      </w:r>
      <w:r w:rsidRPr="00FC3F35">
        <w:rPr>
          <w:rFonts w:asciiTheme="majorHAnsi" w:hAnsiTheme="majorHAnsi"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73,77,80,88  y  relativos  establece  la  base  de  la  organización </w:t>
      </w:r>
      <w:r w:rsidR="00C94A6E" w:rsidRPr="00FC3F35">
        <w:rPr>
          <w:rFonts w:asciiTheme="majorHAnsi" w:hAnsiTheme="majorHAnsi" w:cs="Arial"/>
        </w:rPr>
        <w:t xml:space="preserve"> política y administrativa del E</w:t>
      </w:r>
      <w:r w:rsidRPr="00FC3F35">
        <w:rPr>
          <w:rFonts w:asciiTheme="majorHAnsi" w:hAnsiTheme="majorHAnsi" w:cs="Arial"/>
        </w:rPr>
        <w:t>stado de Jalisco que reconoce al municipio personalidad    jurídica    y    patrimonio    propio;    estableciendo     los     mecanismos     para     organizar     la     administración  pública  municipal;  la  Ley  del  Gobierno  y  la  Administración Pública del Estado de Jalisco en sus artículos 2,37,38, y demás relativos y aplicables reconoce al municipio como  nivel  de  Gobierno,  base  de  la  organización  política,  administrativa y de la división territorial del Estado de Jalisco.</w:t>
      </w:r>
    </w:p>
    <w:p w:rsidR="00C94A6E" w:rsidRPr="00FC3F35" w:rsidRDefault="00C94A6E" w:rsidP="00C31C83">
      <w:pPr>
        <w:pStyle w:val="Sinespaciado"/>
      </w:pPr>
    </w:p>
    <w:p w:rsidR="00C94A6E" w:rsidRPr="00FC3F35" w:rsidRDefault="00AE7E87" w:rsidP="00FC3F35">
      <w:pPr>
        <w:spacing w:line="276" w:lineRule="auto"/>
        <w:jc w:val="both"/>
        <w:rPr>
          <w:rFonts w:asciiTheme="majorHAnsi" w:hAnsiTheme="majorHAnsi" w:cs="Arial"/>
        </w:rPr>
      </w:pPr>
      <w:r w:rsidRPr="00FC3F35">
        <w:rPr>
          <w:rFonts w:asciiTheme="majorHAnsi" w:hAnsiTheme="majorHAnsi" w:cs="Arial"/>
          <w:b/>
        </w:rPr>
        <w:t>II.-</w:t>
      </w:r>
      <w:r w:rsidRPr="00FC3F35">
        <w:rPr>
          <w:rFonts w:asciiTheme="majorHAnsi" w:hAnsiTheme="majorHAnsi" w:cs="Arial"/>
        </w:rPr>
        <w:t xml:space="preserve"> El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w:t>
      </w:r>
    </w:p>
    <w:p w:rsidR="00C94A6E" w:rsidRPr="00FC3F35" w:rsidRDefault="00C94A6E" w:rsidP="00FC3F35">
      <w:pPr>
        <w:spacing w:line="276" w:lineRule="auto"/>
        <w:jc w:val="both"/>
        <w:rPr>
          <w:rFonts w:asciiTheme="majorHAnsi" w:hAnsiTheme="majorHAnsi" w:cs="Arial"/>
        </w:rPr>
      </w:pPr>
    </w:p>
    <w:p w:rsidR="00C94A6E" w:rsidRPr="00FC3F35" w:rsidRDefault="00C94A6E" w:rsidP="00FC3F35">
      <w:pPr>
        <w:spacing w:line="276" w:lineRule="auto"/>
        <w:jc w:val="both"/>
        <w:rPr>
          <w:rFonts w:asciiTheme="majorHAnsi" w:hAnsiTheme="majorHAnsi" w:cs="Arial"/>
        </w:rPr>
      </w:pPr>
    </w:p>
    <w:p w:rsidR="00C31C83" w:rsidRDefault="00C31C83" w:rsidP="00FC3F35">
      <w:pPr>
        <w:spacing w:line="276" w:lineRule="auto"/>
        <w:jc w:val="both"/>
        <w:rPr>
          <w:rFonts w:asciiTheme="majorHAnsi" w:hAnsiTheme="majorHAnsi" w:cs="Arial"/>
        </w:rPr>
      </w:pPr>
    </w:p>
    <w:p w:rsidR="00AE7E87" w:rsidRPr="00FC3F35" w:rsidRDefault="00AE7E87" w:rsidP="00FC3F35">
      <w:pPr>
        <w:spacing w:line="276" w:lineRule="auto"/>
        <w:jc w:val="both"/>
        <w:rPr>
          <w:rFonts w:asciiTheme="majorHAnsi" w:hAnsiTheme="majorHAnsi" w:cs="Arial"/>
        </w:rPr>
      </w:pPr>
      <w:r w:rsidRPr="00FC3F35">
        <w:rPr>
          <w:rFonts w:asciiTheme="majorHAnsi" w:hAnsiTheme="majorHAnsi" w:cs="Arial"/>
        </w:rPr>
        <w:t xml:space="preserve">asociación público-privado para el desarrollo de proyectos  de  inversión  en  infraestructura  o  de  prestación  de  servicios  o  funciones,  en  los  términos  establecidos  en  la  legislación  que  regula  la  materia.  </w:t>
      </w:r>
    </w:p>
    <w:p w:rsidR="00C94A6E" w:rsidRPr="00FC3F35" w:rsidRDefault="00C94A6E"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III.-</w:t>
      </w:r>
      <w:r w:rsidRPr="00FC3F35">
        <w:rPr>
          <w:rFonts w:asciiTheme="majorHAnsi" w:hAnsiTheme="majorHAnsi" w:cs="Arial"/>
        </w:rPr>
        <w:t xml:space="preserve"> Siendo  el  fomento  a  la  educación  y  a  la  investigación  una  de  las  principales  metas  de la Comisión Edilicia de Cultura, Ed</w:t>
      </w:r>
      <w:r w:rsidR="00C94A6E" w:rsidRPr="00FC3F35">
        <w:rPr>
          <w:rFonts w:asciiTheme="majorHAnsi" w:hAnsiTheme="majorHAnsi" w:cs="Arial"/>
        </w:rPr>
        <w:t>ucación y Festividades Cívicas;</w:t>
      </w:r>
      <w:r w:rsidRPr="00FC3F35">
        <w:rPr>
          <w:rFonts w:asciiTheme="majorHAnsi" w:hAnsiTheme="majorHAnsi" w:cs="Arial"/>
        </w:rPr>
        <w:t xml:space="preserve">  estando   desde   hace   varios   años   perfectamente   coordinada  y  asesorada  la  Biblioteca  Pública  denominada  “JUAN JOSÉ ARREOLA” ubicada en el número 62 de la calle Colón  a  un  costado  de  este  recinto  Presidencial,  con  la  intervención  del  Gobierno  Federal  por  medio  de  la  Dirección  General  de  Bibliotecas  del  Estado  y  el  Municipio  a  través  de  su  administración,  es  necesario  y  de  vital  importancia  renovar  los  acuerdos  del  Ayuntamiento  con  las  Bibliotecas  Públicas con la finalidad de garantizar el buen funcionamiento de las mismas, sin olvidar que se regulan con la Ley Federal de Bibliotecas y que el acervo es propiedad de la Nación.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IV.-</w:t>
      </w:r>
      <w:r w:rsidRPr="00FC3F35">
        <w:rPr>
          <w:rFonts w:asciiTheme="majorHAnsi" w:hAnsiTheme="majorHAnsi" w:cs="Arial"/>
        </w:rPr>
        <w:t xml:space="preserve"> Mediante  Oficio  DREBPJ/1324/20105,  expedido  por  la  Mtra.  Laura  Patricia  Cortés  Sahagún,  Directora  de  la  Red  Estatal  de Bibliotecas Públicas de Jalisco; se recibió solicitud para la renovación   del   acuerdo   de   Ayuntamiento   para   seguir   ingresados a la Red Estatal de Bibliotecas Públicas, acuerdos que  se  transcriben  textualmente  a  continuación,  poniendo  a  consideración  del  pleno  del  Ayuntamiento,  para  su  discusión  y en su caso aprobación los siguientes puntos de </w:t>
      </w:r>
    </w:p>
    <w:p w:rsidR="00FC3F35" w:rsidRPr="00FC3F35" w:rsidRDefault="00FC3F35" w:rsidP="00C31C83">
      <w:pPr>
        <w:pStyle w:val="Sinespaciado"/>
      </w:pPr>
    </w:p>
    <w:p w:rsidR="00AE7E87" w:rsidRDefault="00AE7E87" w:rsidP="00FC3F35">
      <w:pPr>
        <w:spacing w:line="276" w:lineRule="auto"/>
        <w:jc w:val="center"/>
        <w:rPr>
          <w:rFonts w:asciiTheme="majorHAnsi" w:hAnsiTheme="majorHAnsi" w:cs="Arial"/>
          <w:b/>
        </w:rPr>
      </w:pPr>
      <w:r w:rsidRPr="00FC3F35">
        <w:rPr>
          <w:rFonts w:asciiTheme="majorHAnsi" w:hAnsiTheme="majorHAnsi" w:cs="Arial"/>
          <w:b/>
        </w:rPr>
        <w:t>A</w:t>
      </w:r>
      <w:r w:rsidR="00FC3F35">
        <w:rPr>
          <w:rFonts w:asciiTheme="majorHAnsi" w:hAnsiTheme="majorHAnsi" w:cs="Arial"/>
          <w:b/>
        </w:rPr>
        <w:t xml:space="preserve"> </w:t>
      </w:r>
      <w:r w:rsidRPr="00FC3F35">
        <w:rPr>
          <w:rFonts w:asciiTheme="majorHAnsi" w:hAnsiTheme="majorHAnsi" w:cs="Arial"/>
          <w:b/>
        </w:rPr>
        <w:t>C</w:t>
      </w:r>
      <w:r w:rsidR="00FC3F35">
        <w:rPr>
          <w:rFonts w:asciiTheme="majorHAnsi" w:hAnsiTheme="majorHAnsi" w:cs="Arial"/>
          <w:b/>
        </w:rPr>
        <w:t xml:space="preserve"> </w:t>
      </w:r>
      <w:r w:rsidRPr="00FC3F35">
        <w:rPr>
          <w:rFonts w:asciiTheme="majorHAnsi" w:hAnsiTheme="majorHAnsi" w:cs="Arial"/>
          <w:b/>
        </w:rPr>
        <w:t>U</w:t>
      </w:r>
      <w:r w:rsidR="00FC3F35">
        <w:rPr>
          <w:rFonts w:asciiTheme="majorHAnsi" w:hAnsiTheme="majorHAnsi" w:cs="Arial"/>
          <w:b/>
        </w:rPr>
        <w:t xml:space="preserve"> </w:t>
      </w:r>
      <w:r w:rsidRPr="00FC3F35">
        <w:rPr>
          <w:rFonts w:asciiTheme="majorHAnsi" w:hAnsiTheme="majorHAnsi" w:cs="Arial"/>
          <w:b/>
        </w:rPr>
        <w:t>E</w:t>
      </w:r>
      <w:r w:rsidR="00FC3F35">
        <w:rPr>
          <w:rFonts w:asciiTheme="majorHAnsi" w:hAnsiTheme="majorHAnsi" w:cs="Arial"/>
          <w:b/>
        </w:rPr>
        <w:t xml:space="preserve"> </w:t>
      </w:r>
      <w:r w:rsidRPr="00FC3F35">
        <w:rPr>
          <w:rFonts w:asciiTheme="majorHAnsi" w:hAnsiTheme="majorHAnsi" w:cs="Arial"/>
          <w:b/>
        </w:rPr>
        <w:t>R</w:t>
      </w:r>
      <w:r w:rsidR="00FC3F35">
        <w:rPr>
          <w:rFonts w:asciiTheme="majorHAnsi" w:hAnsiTheme="majorHAnsi" w:cs="Arial"/>
          <w:b/>
        </w:rPr>
        <w:t xml:space="preserve"> </w:t>
      </w:r>
      <w:r w:rsidRPr="00FC3F35">
        <w:rPr>
          <w:rFonts w:asciiTheme="majorHAnsi" w:hAnsiTheme="majorHAnsi" w:cs="Arial"/>
          <w:b/>
        </w:rPr>
        <w:t>D</w:t>
      </w:r>
      <w:r w:rsidR="00FC3F35">
        <w:rPr>
          <w:rFonts w:asciiTheme="majorHAnsi" w:hAnsiTheme="majorHAnsi" w:cs="Arial"/>
          <w:b/>
        </w:rPr>
        <w:t xml:space="preserve"> </w:t>
      </w:r>
      <w:r w:rsidRPr="00FC3F35">
        <w:rPr>
          <w:rFonts w:asciiTheme="majorHAnsi" w:hAnsiTheme="majorHAnsi" w:cs="Arial"/>
          <w:b/>
        </w:rPr>
        <w:t>O</w:t>
      </w:r>
      <w:r w:rsidR="00FC3F35">
        <w:rPr>
          <w:rFonts w:asciiTheme="majorHAnsi" w:hAnsiTheme="majorHAnsi" w:cs="Arial"/>
          <w:b/>
        </w:rPr>
        <w:t xml:space="preserve">  </w:t>
      </w:r>
      <w:r w:rsidRPr="00FC3F35">
        <w:rPr>
          <w:rFonts w:asciiTheme="majorHAnsi" w:hAnsiTheme="majorHAnsi" w:cs="Arial"/>
          <w:b/>
        </w:rPr>
        <w:t xml:space="preserve"> E</w:t>
      </w:r>
      <w:r w:rsidR="00FC3F35">
        <w:rPr>
          <w:rFonts w:asciiTheme="majorHAnsi" w:hAnsiTheme="majorHAnsi" w:cs="Arial"/>
          <w:b/>
        </w:rPr>
        <w:t xml:space="preserve"> </w:t>
      </w:r>
      <w:r w:rsidRPr="00FC3F35">
        <w:rPr>
          <w:rFonts w:asciiTheme="majorHAnsi" w:hAnsiTheme="majorHAnsi" w:cs="Arial"/>
          <w:b/>
        </w:rPr>
        <w:t>C</w:t>
      </w:r>
      <w:r w:rsidR="00FC3F35">
        <w:rPr>
          <w:rFonts w:asciiTheme="majorHAnsi" w:hAnsiTheme="majorHAnsi" w:cs="Arial"/>
          <w:b/>
        </w:rPr>
        <w:t xml:space="preserve"> </w:t>
      </w:r>
      <w:r w:rsidRPr="00FC3F35">
        <w:rPr>
          <w:rFonts w:asciiTheme="majorHAnsi" w:hAnsiTheme="majorHAnsi" w:cs="Arial"/>
          <w:b/>
        </w:rPr>
        <w:t>O</w:t>
      </w:r>
      <w:r w:rsidR="00FC3F35">
        <w:rPr>
          <w:rFonts w:asciiTheme="majorHAnsi" w:hAnsiTheme="majorHAnsi" w:cs="Arial"/>
          <w:b/>
        </w:rPr>
        <w:t xml:space="preserve"> </w:t>
      </w:r>
      <w:r w:rsidRPr="00FC3F35">
        <w:rPr>
          <w:rFonts w:asciiTheme="majorHAnsi" w:hAnsiTheme="majorHAnsi" w:cs="Arial"/>
          <w:b/>
        </w:rPr>
        <w:t>N</w:t>
      </w:r>
      <w:r w:rsidR="00FC3F35">
        <w:rPr>
          <w:rFonts w:asciiTheme="majorHAnsi" w:hAnsiTheme="majorHAnsi" w:cs="Arial"/>
          <w:b/>
        </w:rPr>
        <w:t xml:space="preserve"> </w:t>
      </w:r>
      <w:r w:rsidRPr="00FC3F35">
        <w:rPr>
          <w:rFonts w:asciiTheme="majorHAnsi" w:hAnsiTheme="majorHAnsi" w:cs="Arial"/>
          <w:b/>
        </w:rPr>
        <w:t>Ó</w:t>
      </w:r>
      <w:r w:rsidR="00FC3F35">
        <w:rPr>
          <w:rFonts w:asciiTheme="majorHAnsi" w:hAnsiTheme="majorHAnsi" w:cs="Arial"/>
          <w:b/>
        </w:rPr>
        <w:t xml:space="preserve"> </w:t>
      </w:r>
      <w:r w:rsidRPr="00FC3F35">
        <w:rPr>
          <w:rFonts w:asciiTheme="majorHAnsi" w:hAnsiTheme="majorHAnsi" w:cs="Arial"/>
          <w:b/>
        </w:rPr>
        <w:t>M</w:t>
      </w:r>
      <w:r w:rsidR="00FC3F35">
        <w:rPr>
          <w:rFonts w:asciiTheme="majorHAnsi" w:hAnsiTheme="majorHAnsi" w:cs="Arial"/>
          <w:b/>
        </w:rPr>
        <w:t xml:space="preserve"> </w:t>
      </w:r>
      <w:r w:rsidRPr="00FC3F35">
        <w:rPr>
          <w:rFonts w:asciiTheme="majorHAnsi" w:hAnsiTheme="majorHAnsi" w:cs="Arial"/>
          <w:b/>
        </w:rPr>
        <w:t>I</w:t>
      </w:r>
      <w:r w:rsidR="00FC3F35">
        <w:rPr>
          <w:rFonts w:asciiTheme="majorHAnsi" w:hAnsiTheme="majorHAnsi" w:cs="Arial"/>
          <w:b/>
        </w:rPr>
        <w:t xml:space="preserve"> </w:t>
      </w:r>
      <w:r w:rsidRPr="00FC3F35">
        <w:rPr>
          <w:rFonts w:asciiTheme="majorHAnsi" w:hAnsiTheme="majorHAnsi" w:cs="Arial"/>
          <w:b/>
        </w:rPr>
        <w:t>C</w:t>
      </w:r>
      <w:r w:rsidR="00FC3F35">
        <w:rPr>
          <w:rFonts w:asciiTheme="majorHAnsi" w:hAnsiTheme="majorHAnsi" w:cs="Arial"/>
          <w:b/>
        </w:rPr>
        <w:t xml:space="preserve"> </w:t>
      </w:r>
      <w:r w:rsidRPr="00FC3F35">
        <w:rPr>
          <w:rFonts w:asciiTheme="majorHAnsi" w:hAnsiTheme="majorHAnsi" w:cs="Arial"/>
          <w:b/>
        </w:rPr>
        <w:t>O:</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PRIMERO.-</w:t>
      </w:r>
      <w:r w:rsidRPr="00FC3F35">
        <w:rPr>
          <w:rFonts w:asciiTheme="majorHAnsi" w:hAnsiTheme="majorHAnsi" w:cs="Arial"/>
        </w:rPr>
        <w:t xml:space="preserve">  Se  aprueba  la  renovación  del  acuerdo  de  Ayuntamiento  para  la  coordinación  de  la  red  de  bibliotecas  del  Estado,  tomando  como  punto  referente  a  las  condiciones   que   mediaran   en   el   funcionamiento   de   la  pública  “JUAN  JOSÉ  ARREOLA”,  los  siguientes  términos:</w:t>
      </w:r>
    </w:p>
    <w:p w:rsidR="00FC3F35" w:rsidRPr="00072E4F" w:rsidRDefault="00FC3F35" w:rsidP="00072E4F">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 xml:space="preserve"> I.-</w:t>
      </w:r>
      <w:r w:rsidR="00072E4F">
        <w:rPr>
          <w:rFonts w:asciiTheme="majorHAnsi" w:hAnsiTheme="majorHAnsi" w:cs="Arial"/>
        </w:rPr>
        <w:t xml:space="preserve"> El local que cuenta con 273.56</w:t>
      </w:r>
      <w:r w:rsidRPr="00FC3F35">
        <w:rPr>
          <w:rFonts w:asciiTheme="majorHAnsi" w:hAnsiTheme="majorHAnsi" w:cs="Arial"/>
        </w:rPr>
        <w:t xml:space="preserve"> m2, ubicado en la calle  Av.  Cristóbal  Colón  No.  62  del  Centro  Histórico  en  Ciudad  Guzmán,  Municipio  de  Zapotlán    el  Grande,  Jalisco;  conforme al croquis de</w:t>
      </w:r>
      <w:r w:rsidR="00C31C83">
        <w:rPr>
          <w:rFonts w:asciiTheme="majorHAnsi" w:hAnsiTheme="majorHAnsi" w:cs="Arial"/>
        </w:rPr>
        <w:t xml:space="preserve"> localización y fotografía del e</w:t>
      </w:r>
      <w:r w:rsidRPr="00FC3F35">
        <w:rPr>
          <w:rFonts w:asciiTheme="majorHAnsi" w:hAnsiTheme="majorHAnsi" w:cs="Arial"/>
        </w:rPr>
        <w:t>stado d</w:t>
      </w:r>
      <w:r w:rsidR="00C31C83">
        <w:rPr>
          <w:rFonts w:asciiTheme="majorHAnsi" w:hAnsiTheme="majorHAnsi" w:cs="Arial"/>
        </w:rPr>
        <w:t>el i</w:t>
      </w:r>
      <w:r w:rsidRPr="00FC3F35">
        <w:rPr>
          <w:rFonts w:asciiTheme="majorHAnsi" w:hAnsiTheme="majorHAnsi" w:cs="Arial"/>
        </w:rPr>
        <w:t xml:space="preserve">nmueble que se anexan, queda afectado para uso exclusivo de  la  biblioteca  pública  y  se  garantiza  la  permanencia  por  tiempo  indefinido  en  </w:t>
      </w:r>
      <w:r w:rsidR="00030990">
        <w:rPr>
          <w:rFonts w:asciiTheme="majorHAnsi" w:hAnsiTheme="majorHAnsi" w:cs="Arial"/>
        </w:rPr>
        <w:t>calidad  de  derechos  de  uso, al cual por acuerdo entre las partes, se</w:t>
      </w:r>
      <w:r w:rsidR="00072E4F">
        <w:rPr>
          <w:rFonts w:asciiTheme="majorHAnsi" w:hAnsiTheme="majorHAnsi" w:cs="Arial"/>
        </w:rPr>
        <w:t xml:space="preserve"> le restará una superficie de 50.43</w:t>
      </w:r>
      <w:r w:rsidR="00030990">
        <w:rPr>
          <w:rFonts w:asciiTheme="majorHAnsi" w:hAnsiTheme="majorHAnsi" w:cs="Arial"/>
        </w:rPr>
        <w:t xml:space="preserve"> m2, corre</w:t>
      </w:r>
      <w:r w:rsidR="00C31C83">
        <w:rPr>
          <w:rFonts w:asciiTheme="majorHAnsi" w:hAnsiTheme="majorHAnsi" w:cs="Arial"/>
        </w:rPr>
        <w:t>spontientes a la videoteca y a la</w:t>
      </w:r>
      <w:r w:rsidR="00030990">
        <w:rPr>
          <w:rFonts w:asciiTheme="majorHAnsi" w:hAnsiTheme="majorHAnsi" w:cs="Arial"/>
        </w:rPr>
        <w:t xml:space="preserve"> oficina que se encuentran al frente del inmbueble, </w:t>
      </w:r>
      <w:r w:rsidR="00C31C83">
        <w:rPr>
          <w:rFonts w:asciiTheme="majorHAnsi" w:hAnsiTheme="majorHAnsi" w:cs="Arial"/>
        </w:rPr>
        <w:t>en</w:t>
      </w:r>
      <w:r w:rsidR="00072E4F">
        <w:rPr>
          <w:rFonts w:asciiTheme="majorHAnsi" w:hAnsiTheme="majorHAnsi" w:cs="Arial"/>
        </w:rPr>
        <w:t xml:space="preserve"> el Portal Fray Juan de Padilla, quedando una superficie de 223.13 m2 para uso exclusivo de la misma.</w:t>
      </w:r>
    </w:p>
    <w:p w:rsidR="00FC3F35" w:rsidRPr="00FC3F35" w:rsidRDefault="00FC3F35" w:rsidP="00FC3F35">
      <w:pPr>
        <w:spacing w:line="276" w:lineRule="auto"/>
        <w:jc w:val="both"/>
        <w:rPr>
          <w:rFonts w:asciiTheme="majorHAnsi" w:hAnsiTheme="majorHAnsi" w:cs="Arial"/>
        </w:rPr>
      </w:pPr>
    </w:p>
    <w:p w:rsidR="00C31C83" w:rsidRDefault="00C31C83" w:rsidP="00FC3F35">
      <w:pPr>
        <w:spacing w:line="276" w:lineRule="auto"/>
        <w:jc w:val="both"/>
        <w:rPr>
          <w:rFonts w:asciiTheme="majorHAnsi" w:hAnsiTheme="majorHAnsi" w:cs="Arial"/>
          <w:b/>
        </w:rPr>
      </w:pPr>
    </w:p>
    <w:p w:rsidR="00AE7E87" w:rsidRPr="00FC3F35" w:rsidRDefault="00AE7E87" w:rsidP="00FC3F35">
      <w:pPr>
        <w:spacing w:line="276" w:lineRule="auto"/>
        <w:jc w:val="both"/>
        <w:rPr>
          <w:rFonts w:asciiTheme="majorHAnsi" w:hAnsiTheme="majorHAnsi" w:cs="Arial"/>
        </w:rPr>
      </w:pPr>
      <w:r w:rsidRPr="00FC3F35">
        <w:rPr>
          <w:rFonts w:asciiTheme="majorHAnsi" w:hAnsiTheme="majorHAnsi" w:cs="Arial"/>
          <w:b/>
        </w:rPr>
        <w:t>II.</w:t>
      </w:r>
      <w:r w:rsidRPr="00FC3F35">
        <w:rPr>
          <w:rFonts w:asciiTheme="majorHAnsi" w:hAnsiTheme="majorHAnsi" w:cs="Arial"/>
        </w:rPr>
        <w:t xml:space="preserve"> Este Ayuntamiento  se  compromete  a  pagar  la  o  las  personas  que  se  encarguen  del  funcionamiento  de  dicha  biblioteca. </w:t>
      </w:r>
    </w:p>
    <w:p w:rsidR="00C31C83" w:rsidRDefault="00C31C83"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III.</w:t>
      </w:r>
      <w:r w:rsidRPr="00FC3F35">
        <w:rPr>
          <w:rFonts w:asciiTheme="majorHAnsi" w:hAnsiTheme="majorHAnsi" w:cs="Arial"/>
        </w:rPr>
        <w:t xml:space="preserve">  El  Ayuntamiento  así  como  el  personal  asignado  por  este  a  la  biblioteca  se  comprometen  a  coordinarse  con  la  Red  Estatal  de   Bibliotecas   Públicas   de   Jalisco,   en   los   programas   y   actividades   que   esta   expida,   tendientes   al   desarrollo   y   expansión de los servicios que brinda la biblioteca, así como respetar   la   normatividad   establecidas   por   la   Dirección   General  de  Bibliotecas.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IV.-</w:t>
      </w:r>
      <w:r w:rsidRPr="00FC3F35">
        <w:rPr>
          <w:rFonts w:asciiTheme="majorHAnsi" w:hAnsiTheme="majorHAnsi" w:cs="Arial"/>
        </w:rPr>
        <w:t xml:space="preserve"> El  Ayuntamiento  considerará  el  perfil propuesto de contratación del personal por la Dirección Estatal   de   Bibliotecas   de   Jalisco,   además   de   que   el   Ayuntamiento  se  compromete  a  apoyar  al  bibliotecario  en  la  capacitación   necesaria   para   operar   la   biblioteca.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V.</w:t>
      </w:r>
      <w:r w:rsidRPr="00FC3F35">
        <w:rPr>
          <w:rFonts w:asciiTheme="majorHAnsi" w:hAnsiTheme="majorHAnsi" w:cs="Arial"/>
        </w:rPr>
        <w:t xml:space="preserve"> El Ayuntamiento   se   compromete   a   cubrir   las   medidas   de   seguridad  indispensable  en  cuanto  a  Protección  Civil,  así  como  gestionar  ante  la  Unidad  de  Protección  Civil  local  la  capacitación   mínima   necesaria   para   salvaguardar   a   los   visitantes  de  la  biblioteca.  Así  mismo,  cumplir  con  la  Norma  mexicana   vigente   sobre   accesibilidad   de   personas   con   capacidades diferentes. </w:t>
      </w:r>
    </w:p>
    <w:p w:rsidR="00FC3F35" w:rsidRPr="00FC3F35" w:rsidRDefault="00FC3F35" w:rsidP="00C31C83">
      <w:pPr>
        <w:pStyle w:val="Sinespaciado"/>
      </w:pPr>
    </w:p>
    <w:p w:rsidR="00FC3F35" w:rsidRDefault="00AE7E87" w:rsidP="00FC3F35">
      <w:pPr>
        <w:spacing w:line="276" w:lineRule="auto"/>
        <w:jc w:val="both"/>
        <w:rPr>
          <w:rFonts w:asciiTheme="majorHAnsi" w:hAnsiTheme="majorHAnsi" w:cs="Arial"/>
        </w:rPr>
      </w:pPr>
      <w:r w:rsidRPr="00FC3F35">
        <w:rPr>
          <w:rFonts w:asciiTheme="majorHAnsi" w:hAnsiTheme="majorHAnsi" w:cs="Arial"/>
          <w:b/>
        </w:rPr>
        <w:t>VI.-</w:t>
      </w:r>
      <w:r w:rsidRPr="00FC3F35">
        <w:rPr>
          <w:rFonts w:asciiTheme="majorHAnsi" w:hAnsiTheme="majorHAnsi" w:cs="Arial"/>
        </w:rPr>
        <w:t xml:space="preserve"> El Ayuntamiento se compromete a  cubrir  los  viáticos  del  personal  que  labora  en  la  biblioteca,  para asistir a los cursos de capacitación que se requieran, así como  para  reuniones  y  citas  de  trabajo  convocadas  por  la  Red  Estatal.  </w:t>
      </w:r>
    </w:p>
    <w:p w:rsid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VII.</w:t>
      </w:r>
      <w:r w:rsidRPr="00FC3F35">
        <w:rPr>
          <w:rFonts w:asciiTheme="majorHAnsi" w:hAnsiTheme="majorHAnsi" w:cs="Arial"/>
        </w:rPr>
        <w:t xml:space="preserve"> Este  Ayuntamiento  se  compromete  a  dotar  mobiliario  necesario  a  la  biblioteca  de  referencia  para  su  operación.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VIII.</w:t>
      </w:r>
      <w:r w:rsidRPr="00FC3F35">
        <w:rPr>
          <w:rFonts w:asciiTheme="majorHAnsi" w:hAnsiTheme="majorHAnsi" w:cs="Arial"/>
        </w:rPr>
        <w:t xml:space="preserve"> El  Ayuntamiento  se  compromete  a  dar  mantenimiento  necesario  al  local  a  fin  de  mantenerlo  en  condiciones  óptimas  para  el  funcionamiento  de  la  biblioteca,  así como reparar el mobiliario y los libros que lo requieran.</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IX.</w:t>
      </w:r>
      <w:r w:rsidRPr="00FC3F35">
        <w:rPr>
          <w:rFonts w:asciiTheme="majorHAnsi" w:hAnsiTheme="majorHAnsi" w:cs="Arial"/>
        </w:rPr>
        <w:t xml:space="preserve"> El Ayuntamiento    se    compromete    a    proporcionar    los    materiales  requeridos  para  el  trabajo  de  los  bibliotecarios,  (papelería de oficina), así como el necesario para desarrollar actividades  de  fomento  de  la  lectura.  </w:t>
      </w:r>
    </w:p>
    <w:p w:rsidR="00FC3F35" w:rsidRPr="00FC3F35" w:rsidRDefault="00FC3F35" w:rsidP="00C31C83">
      <w:pPr>
        <w:pStyle w:val="Sinespaciado"/>
      </w:pPr>
    </w:p>
    <w:p w:rsidR="00C31C83" w:rsidRDefault="00C31C83" w:rsidP="00FC3F35">
      <w:pPr>
        <w:spacing w:line="276" w:lineRule="auto"/>
        <w:jc w:val="both"/>
        <w:rPr>
          <w:rFonts w:asciiTheme="majorHAnsi" w:hAnsiTheme="majorHAnsi" w:cs="Arial"/>
          <w:b/>
        </w:rPr>
      </w:pPr>
    </w:p>
    <w:p w:rsidR="00C31C83" w:rsidRDefault="00C31C83" w:rsidP="00FC3F35">
      <w:pPr>
        <w:spacing w:line="276" w:lineRule="auto"/>
        <w:jc w:val="both"/>
        <w:rPr>
          <w:rFonts w:asciiTheme="majorHAnsi" w:hAnsiTheme="majorHAnsi" w:cs="Arial"/>
          <w:b/>
        </w:rPr>
      </w:pPr>
    </w:p>
    <w:p w:rsidR="00C31C83" w:rsidRDefault="00C31C83" w:rsidP="00FC3F35">
      <w:pPr>
        <w:spacing w:line="276" w:lineRule="auto"/>
        <w:jc w:val="both"/>
        <w:rPr>
          <w:rFonts w:asciiTheme="majorHAnsi" w:hAnsiTheme="majorHAnsi" w:cs="Arial"/>
          <w:b/>
        </w:rPr>
      </w:pPr>
    </w:p>
    <w:p w:rsidR="00C31C83" w:rsidRDefault="00C31C83" w:rsidP="00FC3F35">
      <w:pPr>
        <w:spacing w:line="276" w:lineRule="auto"/>
        <w:jc w:val="both"/>
        <w:rPr>
          <w:rFonts w:asciiTheme="majorHAnsi" w:hAnsiTheme="majorHAnsi" w:cs="Arial"/>
          <w:b/>
        </w:rPr>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X.</w:t>
      </w:r>
      <w:r w:rsidRPr="00FC3F35">
        <w:rPr>
          <w:rFonts w:asciiTheme="majorHAnsi" w:hAnsiTheme="majorHAnsi" w:cs="Arial"/>
        </w:rPr>
        <w:t xml:space="preserve"> El  Ayuntamiento  se  compromete   a   apoyar   el   correcto   funcionamiento   de   la   biblioteca  pública  “JUAN  JOSÉ  ARREOLA”,  así  como  en  la  realización  de  actividades  al  aire  libre  que  contribuyen  al  desarrollo   y   la   convivencia   de   la   ciudadanía.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XI.</w:t>
      </w:r>
      <w:r w:rsidRPr="00FC3F35">
        <w:rPr>
          <w:rFonts w:asciiTheme="majorHAnsi" w:hAnsiTheme="majorHAnsi" w:cs="Arial"/>
        </w:rPr>
        <w:t xml:space="preserve"> El Ayuntamiento  se  compromete  además  de  proporcionar  la  vigilancia  y  el  aseo  del  local  de  la  biblioteca. </w:t>
      </w:r>
    </w:p>
    <w:p w:rsidR="00C31C83" w:rsidRPr="00FC3F35" w:rsidRDefault="00C31C83"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XII.</w:t>
      </w:r>
      <w:r w:rsidRPr="00FC3F35">
        <w:rPr>
          <w:rFonts w:asciiTheme="majorHAnsi" w:hAnsiTheme="majorHAnsi" w:cs="Arial"/>
        </w:rPr>
        <w:t xml:space="preserve"> Este Ayuntamiento  se  obliga  a  pagar  los  gastos  generados  por  mantenimiento      y      licenciamento      de      software      de      automatización,  así  como  el  pago  de  servicio  de  Internet  en  caso  de  contar  con  módulo  de  servicios  digitales  en  la  biblioteca, según acuerdo realizado con Secretaría de Cultura del  Gobierno  del  Estado  de  Jalisco.  </w:t>
      </w:r>
    </w:p>
    <w:p w:rsidR="00FC3F35" w:rsidRPr="00C31C83"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XIII.</w:t>
      </w:r>
      <w:r w:rsidRPr="00FC3F35">
        <w:rPr>
          <w:rFonts w:asciiTheme="majorHAnsi" w:hAnsiTheme="majorHAnsi" w:cs="Arial"/>
        </w:rPr>
        <w:t xml:space="preserve"> El  Municipio  asume  la  responsabilidad  de  mantener  la  vigilancia  del  local  que  ocupa  la  biblioteca  y  bajo  ninguna  circunstancia  podrá  estar  reubicada   de   manera   unilateral;   a   excepción   del   previo   acuerdo y consentimiento de los demás instancias que hayan intervenido  en  su  creación.  </w:t>
      </w:r>
    </w:p>
    <w:p w:rsidR="00FC3F35" w:rsidRPr="00FC3F35" w:rsidRDefault="00FC3F35" w:rsidP="00C31C83">
      <w:pPr>
        <w:pStyle w:val="Sinespaciado"/>
      </w:pPr>
    </w:p>
    <w:p w:rsidR="00AE7E87" w:rsidRDefault="00AE7E87" w:rsidP="00FC3F35">
      <w:pPr>
        <w:spacing w:line="276" w:lineRule="auto"/>
        <w:jc w:val="both"/>
        <w:rPr>
          <w:rFonts w:asciiTheme="majorHAnsi" w:hAnsiTheme="majorHAnsi" w:cs="Arial"/>
        </w:rPr>
      </w:pPr>
      <w:r w:rsidRPr="00FC3F35">
        <w:rPr>
          <w:rFonts w:asciiTheme="majorHAnsi" w:hAnsiTheme="majorHAnsi" w:cs="Arial"/>
          <w:b/>
        </w:rPr>
        <w:t>XIV.</w:t>
      </w:r>
      <w:r w:rsidRPr="00FC3F35">
        <w:rPr>
          <w:rFonts w:asciiTheme="majorHAnsi" w:hAnsiTheme="majorHAnsi" w:cs="Arial"/>
        </w:rPr>
        <w:t xml:space="preserve"> El  Ayuntamiento  sabe  y  acepta que, ante el incumplimiento de estos compromisos, la Dirección  General  de  Bibliotecas,  se  reserva  el  derecho  de  recuperar  todo  el  material  enviado,  en  virtud  de  que  está  considerado    como    propiedad    Federal    de    la    Nación.   </w:t>
      </w:r>
    </w:p>
    <w:p w:rsidR="00FC3F35" w:rsidRPr="00FC3F35" w:rsidRDefault="00FC3F35" w:rsidP="00C31C83">
      <w:pPr>
        <w:pStyle w:val="Sinespaciado"/>
      </w:pPr>
    </w:p>
    <w:p w:rsidR="00AE7E87" w:rsidRPr="00FC3F35" w:rsidRDefault="00AE7E87" w:rsidP="00C31C83">
      <w:pPr>
        <w:spacing w:line="276" w:lineRule="auto"/>
        <w:jc w:val="both"/>
        <w:rPr>
          <w:rFonts w:asciiTheme="majorHAnsi" w:hAnsiTheme="majorHAnsi"/>
        </w:rPr>
      </w:pPr>
      <w:r w:rsidRPr="00FC3F35">
        <w:rPr>
          <w:rFonts w:asciiTheme="majorHAnsi" w:hAnsiTheme="majorHAnsi" w:cs="Arial"/>
          <w:b/>
        </w:rPr>
        <w:t>SEGUNDO.-</w:t>
      </w:r>
      <w:r w:rsidRPr="00FC3F35">
        <w:rPr>
          <w:rFonts w:asciiTheme="majorHAnsi" w:hAnsiTheme="majorHAnsi" w:cs="Arial"/>
        </w:rPr>
        <w:t xml:space="preserve"> Aprobado  que  sea  el  punto,  se  Instruya  al  Secretario  General  para  que  emita  la  certificación  de  la  presente  iniciativa  y  lo  envié  a  la  Red  Estatal  de  Bibliotecas  Públicas,  para  acreditar  que    se  tiene  renovado  el  acuerdo  para  garantizar  el  buen  funcionamiento  de  la  Biblioteca.   </w:t>
      </w:r>
    </w:p>
    <w:p w:rsidR="00AE7E87" w:rsidRPr="00FC3F35" w:rsidRDefault="00AE7E87" w:rsidP="00C31C83">
      <w:pPr>
        <w:pStyle w:val="Sinespaciado"/>
        <w:ind w:left="708"/>
        <w:jc w:val="center"/>
        <w:rPr>
          <w:rFonts w:asciiTheme="majorHAnsi" w:hAnsiTheme="majorHAnsi" w:cs="Arial"/>
          <w:b/>
        </w:rPr>
      </w:pPr>
      <w:r w:rsidRPr="00FC3F35">
        <w:rPr>
          <w:rFonts w:asciiTheme="majorHAnsi" w:hAnsiTheme="majorHAnsi" w:cs="Arial"/>
          <w:b/>
        </w:rPr>
        <w:t>A T E N T A M E N T E</w:t>
      </w:r>
    </w:p>
    <w:p w:rsidR="00AE7E87" w:rsidRPr="00FC3F35" w:rsidRDefault="00AE7E87" w:rsidP="00C31C83">
      <w:pPr>
        <w:pStyle w:val="Sinespaciado"/>
        <w:ind w:left="708"/>
        <w:jc w:val="center"/>
        <w:rPr>
          <w:rFonts w:asciiTheme="majorHAnsi" w:hAnsiTheme="majorHAnsi" w:cs="Arial"/>
          <w:b/>
          <w:i/>
        </w:rPr>
      </w:pPr>
      <w:r w:rsidRPr="00FC3F35">
        <w:rPr>
          <w:rFonts w:asciiTheme="majorHAnsi" w:hAnsiTheme="majorHAnsi" w:cs="Arial"/>
          <w:b/>
          <w:i/>
        </w:rPr>
        <w:t>“2019, AÑO DE LA IGUALDAD DE GÉNERO EN JALISCO”</w:t>
      </w:r>
    </w:p>
    <w:p w:rsidR="00AE7E87" w:rsidRPr="00FC3F35" w:rsidRDefault="00AE7E87" w:rsidP="00C31C83">
      <w:pPr>
        <w:pStyle w:val="Sinespaciado"/>
        <w:jc w:val="center"/>
        <w:rPr>
          <w:rFonts w:asciiTheme="majorHAnsi" w:hAnsiTheme="majorHAnsi" w:cs="Arial"/>
          <w:b/>
          <w:i/>
        </w:rPr>
      </w:pPr>
      <w:r w:rsidRPr="00FC3F35">
        <w:rPr>
          <w:rFonts w:asciiTheme="majorHAnsi" w:hAnsiTheme="majorHAnsi" w:cs="Arial"/>
          <w:b/>
          <w:i/>
        </w:rPr>
        <w:t>“2019,  AÑO DEL LXXX ANIVERSARIO DE LA ESCUELA SECUNDARIA LIC. BENITO  JUÁREZ”</w:t>
      </w:r>
    </w:p>
    <w:p w:rsidR="00AE7E87" w:rsidRPr="00FC3F35" w:rsidRDefault="00AE7E87" w:rsidP="00C31C83">
      <w:pPr>
        <w:pStyle w:val="Sinespaciado"/>
        <w:ind w:left="708"/>
        <w:jc w:val="center"/>
        <w:rPr>
          <w:rFonts w:asciiTheme="majorHAnsi" w:hAnsiTheme="majorHAnsi" w:cs="Arial"/>
        </w:rPr>
      </w:pPr>
      <w:r w:rsidRPr="00FC3F35">
        <w:rPr>
          <w:rFonts w:asciiTheme="majorHAnsi" w:hAnsiTheme="majorHAnsi" w:cs="Arial"/>
        </w:rPr>
        <w:t xml:space="preserve">Ciudad Guzmán, </w:t>
      </w:r>
      <w:proofErr w:type="spellStart"/>
      <w:r w:rsidRPr="00FC3F35">
        <w:rPr>
          <w:rFonts w:asciiTheme="majorHAnsi" w:hAnsiTheme="majorHAnsi" w:cs="Arial"/>
        </w:rPr>
        <w:t>Mpio</w:t>
      </w:r>
      <w:proofErr w:type="spellEnd"/>
      <w:r w:rsidRPr="00FC3F35">
        <w:rPr>
          <w:rFonts w:asciiTheme="majorHAnsi" w:hAnsiTheme="majorHAnsi" w:cs="Arial"/>
        </w:rPr>
        <w:t xml:space="preserve">. </w:t>
      </w:r>
      <w:proofErr w:type="gramStart"/>
      <w:r w:rsidRPr="00FC3F35">
        <w:rPr>
          <w:rFonts w:asciiTheme="majorHAnsi" w:hAnsiTheme="majorHAnsi" w:cs="Arial"/>
        </w:rPr>
        <w:t>de</w:t>
      </w:r>
      <w:proofErr w:type="gramEnd"/>
      <w:r w:rsidRPr="00FC3F35">
        <w:rPr>
          <w:rFonts w:asciiTheme="majorHAnsi" w:hAnsiTheme="majorHAnsi" w:cs="Arial"/>
        </w:rPr>
        <w:t xml:space="preserve"> Zapotlán el Grande, Jalisco.</w:t>
      </w:r>
    </w:p>
    <w:p w:rsidR="00AE7E87" w:rsidRPr="00FC3F35" w:rsidRDefault="00AE7E87" w:rsidP="00C31C83">
      <w:pPr>
        <w:pStyle w:val="Sinespaciado"/>
        <w:ind w:left="708"/>
        <w:jc w:val="center"/>
        <w:rPr>
          <w:rFonts w:asciiTheme="majorHAnsi" w:hAnsiTheme="majorHAnsi" w:cs="Arial"/>
        </w:rPr>
      </w:pPr>
      <w:r w:rsidRPr="00FC3F35">
        <w:rPr>
          <w:rFonts w:asciiTheme="majorHAnsi" w:hAnsiTheme="majorHAnsi" w:cs="Arial"/>
        </w:rPr>
        <w:t>18 de septiembre de 2019</w:t>
      </w:r>
    </w:p>
    <w:p w:rsidR="00AE7E87" w:rsidRDefault="00AE7E87" w:rsidP="00C31C83">
      <w:pPr>
        <w:pStyle w:val="Sinespaciado"/>
        <w:spacing w:line="276" w:lineRule="auto"/>
        <w:ind w:left="708"/>
        <w:jc w:val="center"/>
        <w:rPr>
          <w:rFonts w:asciiTheme="majorHAnsi" w:hAnsiTheme="majorHAnsi" w:cs="Arial"/>
        </w:rPr>
      </w:pPr>
    </w:p>
    <w:p w:rsidR="00C31C83" w:rsidRDefault="00C31C83" w:rsidP="00C31C83">
      <w:pPr>
        <w:pStyle w:val="Sinespaciado"/>
        <w:spacing w:line="276" w:lineRule="auto"/>
        <w:ind w:left="708"/>
        <w:jc w:val="center"/>
        <w:rPr>
          <w:rFonts w:asciiTheme="majorHAnsi" w:hAnsiTheme="majorHAnsi" w:cs="Arial"/>
        </w:rPr>
      </w:pPr>
    </w:p>
    <w:p w:rsidR="00C31C83" w:rsidRPr="00FC3F35" w:rsidRDefault="00C31C83" w:rsidP="00FC3F35">
      <w:pPr>
        <w:pStyle w:val="Sinespaciado"/>
        <w:spacing w:line="276" w:lineRule="auto"/>
        <w:ind w:left="708"/>
        <w:jc w:val="center"/>
        <w:rPr>
          <w:rFonts w:asciiTheme="majorHAnsi" w:hAnsiTheme="majorHAnsi" w:cs="Arial"/>
        </w:rPr>
      </w:pPr>
    </w:p>
    <w:p w:rsidR="00AE7E87" w:rsidRPr="00FC3F35" w:rsidRDefault="00AE7E87" w:rsidP="00FC3F35">
      <w:pPr>
        <w:pStyle w:val="Sinespaciado"/>
        <w:spacing w:line="276" w:lineRule="auto"/>
        <w:ind w:left="708"/>
        <w:jc w:val="center"/>
        <w:rPr>
          <w:rFonts w:asciiTheme="majorHAnsi" w:hAnsiTheme="majorHAnsi" w:cs="Arial"/>
          <w:b/>
        </w:rPr>
      </w:pPr>
      <w:r w:rsidRPr="00FC3F35">
        <w:rPr>
          <w:rFonts w:asciiTheme="majorHAnsi" w:hAnsiTheme="majorHAnsi" w:cs="Arial"/>
          <w:b/>
        </w:rPr>
        <w:t>MTRO. ARTURO SÁNCHEZ CAMPOS</w:t>
      </w:r>
    </w:p>
    <w:p w:rsidR="00AE7E87" w:rsidRPr="00C31C83" w:rsidRDefault="00AE7E87" w:rsidP="00FC3F35">
      <w:pPr>
        <w:pStyle w:val="Sinespaciado"/>
        <w:spacing w:line="276" w:lineRule="auto"/>
        <w:ind w:left="708"/>
        <w:jc w:val="center"/>
        <w:rPr>
          <w:rFonts w:asciiTheme="majorHAnsi" w:hAnsiTheme="majorHAnsi" w:cs="Arial"/>
          <w:sz w:val="18"/>
        </w:rPr>
      </w:pPr>
      <w:r w:rsidRPr="00C31C83">
        <w:rPr>
          <w:rFonts w:asciiTheme="majorHAnsi" w:hAnsiTheme="majorHAnsi" w:cs="Arial"/>
          <w:sz w:val="18"/>
        </w:rPr>
        <w:t xml:space="preserve">REGIDOR PRESIDENTE DE LA COMISIÓN EDILICIA PERMANENTE </w:t>
      </w:r>
    </w:p>
    <w:p w:rsidR="00AE7E87" w:rsidRPr="00C31C83" w:rsidRDefault="00AE7E87" w:rsidP="00FC3F35">
      <w:pPr>
        <w:pStyle w:val="Sinespaciado"/>
        <w:spacing w:line="276" w:lineRule="auto"/>
        <w:ind w:left="708"/>
        <w:jc w:val="center"/>
        <w:rPr>
          <w:rFonts w:asciiTheme="majorHAnsi" w:hAnsiTheme="majorHAnsi" w:cs="Arial"/>
          <w:sz w:val="18"/>
        </w:rPr>
      </w:pPr>
      <w:r w:rsidRPr="00C31C83">
        <w:rPr>
          <w:rFonts w:asciiTheme="majorHAnsi" w:hAnsiTheme="majorHAnsi" w:cs="Arial"/>
          <w:sz w:val="18"/>
        </w:rPr>
        <w:t>DE CULTURA, EDUCACIÓN Y FESTIVIDADES CÍVICAS.</w:t>
      </w:r>
    </w:p>
    <w:p w:rsidR="00AE7E87" w:rsidRPr="00FC3F35" w:rsidRDefault="00AE7E87" w:rsidP="00FC3F35">
      <w:pPr>
        <w:spacing w:line="276" w:lineRule="auto"/>
        <w:rPr>
          <w:rFonts w:asciiTheme="majorHAnsi" w:hAnsiTheme="majorHAnsi"/>
        </w:rPr>
      </w:pPr>
    </w:p>
    <w:p w:rsidR="00AE7E87" w:rsidRPr="00FC3F35" w:rsidRDefault="00AE7E87" w:rsidP="00FC3F35">
      <w:pPr>
        <w:spacing w:line="276" w:lineRule="auto"/>
        <w:rPr>
          <w:rFonts w:asciiTheme="majorHAnsi" w:hAnsiTheme="majorHAnsi"/>
        </w:rPr>
      </w:pPr>
    </w:p>
    <w:sectPr w:rsidR="00AE7E87" w:rsidRPr="00FC3F35" w:rsidSect="00C179A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19" w:rsidRDefault="00AC2853">
      <w:r>
        <w:separator/>
      </w:r>
    </w:p>
  </w:endnote>
  <w:endnote w:type="continuationSeparator" w:id="0">
    <w:p w:rsidR="00594119" w:rsidRDefault="00AC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19" w:rsidRDefault="00AC2853">
      <w:r>
        <w:separator/>
      </w:r>
    </w:p>
  </w:footnote>
  <w:footnote w:type="continuationSeparator" w:id="0">
    <w:p w:rsidR="00594119" w:rsidRDefault="00AC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55pt;height:792.55pt;z-index:-25165977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259D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55pt;height:792.55pt;z-index:-25165772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87"/>
    <w:rsid w:val="000000F0"/>
    <w:rsid w:val="00001507"/>
    <w:rsid w:val="00001FA4"/>
    <w:rsid w:val="00006869"/>
    <w:rsid w:val="000123AA"/>
    <w:rsid w:val="0001434C"/>
    <w:rsid w:val="00020F8A"/>
    <w:rsid w:val="00027ED8"/>
    <w:rsid w:val="00030990"/>
    <w:rsid w:val="00031D01"/>
    <w:rsid w:val="00032AF6"/>
    <w:rsid w:val="000339AC"/>
    <w:rsid w:val="00035399"/>
    <w:rsid w:val="00036B85"/>
    <w:rsid w:val="00036D2A"/>
    <w:rsid w:val="000420F7"/>
    <w:rsid w:val="00043468"/>
    <w:rsid w:val="00046D7D"/>
    <w:rsid w:val="00051DAF"/>
    <w:rsid w:val="00060243"/>
    <w:rsid w:val="00060DC5"/>
    <w:rsid w:val="00062A06"/>
    <w:rsid w:val="000630A6"/>
    <w:rsid w:val="00064740"/>
    <w:rsid w:val="000701F5"/>
    <w:rsid w:val="00072E4F"/>
    <w:rsid w:val="00074D4B"/>
    <w:rsid w:val="000850A0"/>
    <w:rsid w:val="000856D2"/>
    <w:rsid w:val="00085750"/>
    <w:rsid w:val="00092DA6"/>
    <w:rsid w:val="00095E57"/>
    <w:rsid w:val="00096E2A"/>
    <w:rsid w:val="000A159A"/>
    <w:rsid w:val="000B156C"/>
    <w:rsid w:val="000B2AEA"/>
    <w:rsid w:val="000B2DC6"/>
    <w:rsid w:val="000B3A24"/>
    <w:rsid w:val="000B682B"/>
    <w:rsid w:val="000C0198"/>
    <w:rsid w:val="000C0BC5"/>
    <w:rsid w:val="000C46E5"/>
    <w:rsid w:val="000C4C19"/>
    <w:rsid w:val="000C50C0"/>
    <w:rsid w:val="000C7243"/>
    <w:rsid w:val="000D6DCA"/>
    <w:rsid w:val="000D7814"/>
    <w:rsid w:val="000E01E7"/>
    <w:rsid w:val="000F07E5"/>
    <w:rsid w:val="000F17F7"/>
    <w:rsid w:val="000F359E"/>
    <w:rsid w:val="000F6927"/>
    <w:rsid w:val="00102C42"/>
    <w:rsid w:val="00121C63"/>
    <w:rsid w:val="00133973"/>
    <w:rsid w:val="001355A8"/>
    <w:rsid w:val="00137639"/>
    <w:rsid w:val="00137F98"/>
    <w:rsid w:val="00145A7A"/>
    <w:rsid w:val="00152A4E"/>
    <w:rsid w:val="0015304C"/>
    <w:rsid w:val="00153189"/>
    <w:rsid w:val="00161591"/>
    <w:rsid w:val="00161934"/>
    <w:rsid w:val="00164DA1"/>
    <w:rsid w:val="00166455"/>
    <w:rsid w:val="00166679"/>
    <w:rsid w:val="0017491F"/>
    <w:rsid w:val="00174A33"/>
    <w:rsid w:val="00177F34"/>
    <w:rsid w:val="00183322"/>
    <w:rsid w:val="001842ED"/>
    <w:rsid w:val="001847D1"/>
    <w:rsid w:val="0018623B"/>
    <w:rsid w:val="00192BFF"/>
    <w:rsid w:val="001938FB"/>
    <w:rsid w:val="00195A5B"/>
    <w:rsid w:val="001968FC"/>
    <w:rsid w:val="00197A9E"/>
    <w:rsid w:val="001A26C6"/>
    <w:rsid w:val="001A56CD"/>
    <w:rsid w:val="001A58B9"/>
    <w:rsid w:val="001A5D66"/>
    <w:rsid w:val="001A5FFE"/>
    <w:rsid w:val="001A6D50"/>
    <w:rsid w:val="001A7162"/>
    <w:rsid w:val="001B2078"/>
    <w:rsid w:val="001B3D0D"/>
    <w:rsid w:val="001B4BCB"/>
    <w:rsid w:val="001C7CE4"/>
    <w:rsid w:val="001D2583"/>
    <w:rsid w:val="001D3835"/>
    <w:rsid w:val="001E07AC"/>
    <w:rsid w:val="001E0B5A"/>
    <w:rsid w:val="001E26F8"/>
    <w:rsid w:val="001E4814"/>
    <w:rsid w:val="001E5964"/>
    <w:rsid w:val="001F28EB"/>
    <w:rsid w:val="001F3D26"/>
    <w:rsid w:val="001F42B7"/>
    <w:rsid w:val="001F5747"/>
    <w:rsid w:val="00200C4B"/>
    <w:rsid w:val="00202522"/>
    <w:rsid w:val="00204064"/>
    <w:rsid w:val="002052C9"/>
    <w:rsid w:val="00205F4E"/>
    <w:rsid w:val="00206CCF"/>
    <w:rsid w:val="00207EED"/>
    <w:rsid w:val="00212878"/>
    <w:rsid w:val="00213331"/>
    <w:rsid w:val="0021430E"/>
    <w:rsid w:val="002149AA"/>
    <w:rsid w:val="002162C6"/>
    <w:rsid w:val="002232F0"/>
    <w:rsid w:val="00224F5E"/>
    <w:rsid w:val="002319A5"/>
    <w:rsid w:val="002338BB"/>
    <w:rsid w:val="00233CD4"/>
    <w:rsid w:val="00240205"/>
    <w:rsid w:val="002407D2"/>
    <w:rsid w:val="00244963"/>
    <w:rsid w:val="00245924"/>
    <w:rsid w:val="00245EF1"/>
    <w:rsid w:val="00251770"/>
    <w:rsid w:val="00254504"/>
    <w:rsid w:val="0026458E"/>
    <w:rsid w:val="002658D8"/>
    <w:rsid w:val="00267604"/>
    <w:rsid w:val="002862E3"/>
    <w:rsid w:val="00286C4F"/>
    <w:rsid w:val="00287913"/>
    <w:rsid w:val="00287DEB"/>
    <w:rsid w:val="00287E6F"/>
    <w:rsid w:val="00291D20"/>
    <w:rsid w:val="0029434D"/>
    <w:rsid w:val="00297F14"/>
    <w:rsid w:val="002A1761"/>
    <w:rsid w:val="002A4F12"/>
    <w:rsid w:val="002A7988"/>
    <w:rsid w:val="002B4722"/>
    <w:rsid w:val="002B538D"/>
    <w:rsid w:val="002B7766"/>
    <w:rsid w:val="002C4930"/>
    <w:rsid w:val="002D1E3E"/>
    <w:rsid w:val="002E0177"/>
    <w:rsid w:val="002E264C"/>
    <w:rsid w:val="002E599B"/>
    <w:rsid w:val="002E5A3C"/>
    <w:rsid w:val="002F10E3"/>
    <w:rsid w:val="002F1B6D"/>
    <w:rsid w:val="002F1C05"/>
    <w:rsid w:val="00302BD1"/>
    <w:rsid w:val="00303071"/>
    <w:rsid w:val="00303C07"/>
    <w:rsid w:val="00304E33"/>
    <w:rsid w:val="003052C6"/>
    <w:rsid w:val="00316648"/>
    <w:rsid w:val="00324BE6"/>
    <w:rsid w:val="0032617C"/>
    <w:rsid w:val="00327C2D"/>
    <w:rsid w:val="003337DD"/>
    <w:rsid w:val="0033769B"/>
    <w:rsid w:val="00340C54"/>
    <w:rsid w:val="003653D9"/>
    <w:rsid w:val="00371056"/>
    <w:rsid w:val="003726C3"/>
    <w:rsid w:val="00372989"/>
    <w:rsid w:val="00375000"/>
    <w:rsid w:val="00375695"/>
    <w:rsid w:val="00375ACD"/>
    <w:rsid w:val="0038090E"/>
    <w:rsid w:val="00381E3A"/>
    <w:rsid w:val="00387A14"/>
    <w:rsid w:val="00387AC6"/>
    <w:rsid w:val="00390BD9"/>
    <w:rsid w:val="00393758"/>
    <w:rsid w:val="00394190"/>
    <w:rsid w:val="00394567"/>
    <w:rsid w:val="003A09F4"/>
    <w:rsid w:val="003A2029"/>
    <w:rsid w:val="003A2189"/>
    <w:rsid w:val="003A5B6E"/>
    <w:rsid w:val="003A7DBA"/>
    <w:rsid w:val="003B0C31"/>
    <w:rsid w:val="003B1354"/>
    <w:rsid w:val="003B7876"/>
    <w:rsid w:val="003B7CB8"/>
    <w:rsid w:val="003C629B"/>
    <w:rsid w:val="003D30B6"/>
    <w:rsid w:val="003D4EB7"/>
    <w:rsid w:val="003D5887"/>
    <w:rsid w:val="003D77BE"/>
    <w:rsid w:val="003E1552"/>
    <w:rsid w:val="003E3CF0"/>
    <w:rsid w:val="003E3F9C"/>
    <w:rsid w:val="003E66CB"/>
    <w:rsid w:val="003E7A0A"/>
    <w:rsid w:val="003F2006"/>
    <w:rsid w:val="003F7BE2"/>
    <w:rsid w:val="00403FCB"/>
    <w:rsid w:val="004049A6"/>
    <w:rsid w:val="00407365"/>
    <w:rsid w:val="004106F9"/>
    <w:rsid w:val="00413711"/>
    <w:rsid w:val="004146D8"/>
    <w:rsid w:val="0041672A"/>
    <w:rsid w:val="00424A69"/>
    <w:rsid w:val="004255D7"/>
    <w:rsid w:val="00426C0F"/>
    <w:rsid w:val="00427735"/>
    <w:rsid w:val="00431F6D"/>
    <w:rsid w:val="00432373"/>
    <w:rsid w:val="004358D4"/>
    <w:rsid w:val="0043631B"/>
    <w:rsid w:val="00440643"/>
    <w:rsid w:val="00443064"/>
    <w:rsid w:val="00445B05"/>
    <w:rsid w:val="00450315"/>
    <w:rsid w:val="00450E43"/>
    <w:rsid w:val="00456B50"/>
    <w:rsid w:val="0045704D"/>
    <w:rsid w:val="00471AE4"/>
    <w:rsid w:val="00472305"/>
    <w:rsid w:val="00472D75"/>
    <w:rsid w:val="0047344C"/>
    <w:rsid w:val="00473F16"/>
    <w:rsid w:val="004742C8"/>
    <w:rsid w:val="004841C6"/>
    <w:rsid w:val="00487B94"/>
    <w:rsid w:val="00497050"/>
    <w:rsid w:val="004A08C2"/>
    <w:rsid w:val="004A1350"/>
    <w:rsid w:val="004A591E"/>
    <w:rsid w:val="004A747F"/>
    <w:rsid w:val="004A7610"/>
    <w:rsid w:val="004B2B48"/>
    <w:rsid w:val="004B348E"/>
    <w:rsid w:val="004B7275"/>
    <w:rsid w:val="004C20FA"/>
    <w:rsid w:val="004C225B"/>
    <w:rsid w:val="004C375B"/>
    <w:rsid w:val="004D3104"/>
    <w:rsid w:val="004D4D43"/>
    <w:rsid w:val="004D4DBE"/>
    <w:rsid w:val="004E6A27"/>
    <w:rsid w:val="004F19E2"/>
    <w:rsid w:val="004F79E4"/>
    <w:rsid w:val="004F7ED5"/>
    <w:rsid w:val="00503554"/>
    <w:rsid w:val="005059FF"/>
    <w:rsid w:val="00507D5D"/>
    <w:rsid w:val="00514AC6"/>
    <w:rsid w:val="00521D8F"/>
    <w:rsid w:val="0052416F"/>
    <w:rsid w:val="005256F4"/>
    <w:rsid w:val="0052712A"/>
    <w:rsid w:val="00531601"/>
    <w:rsid w:val="005336AA"/>
    <w:rsid w:val="00541186"/>
    <w:rsid w:val="0055567E"/>
    <w:rsid w:val="00556145"/>
    <w:rsid w:val="0056279E"/>
    <w:rsid w:val="00567691"/>
    <w:rsid w:val="005679E1"/>
    <w:rsid w:val="00571615"/>
    <w:rsid w:val="005736F6"/>
    <w:rsid w:val="00576C40"/>
    <w:rsid w:val="005842BB"/>
    <w:rsid w:val="00584B05"/>
    <w:rsid w:val="00585DEC"/>
    <w:rsid w:val="005864C0"/>
    <w:rsid w:val="00586F89"/>
    <w:rsid w:val="00591C08"/>
    <w:rsid w:val="0059227B"/>
    <w:rsid w:val="00594119"/>
    <w:rsid w:val="00594A05"/>
    <w:rsid w:val="00596537"/>
    <w:rsid w:val="005976F9"/>
    <w:rsid w:val="005A079F"/>
    <w:rsid w:val="005A1CD4"/>
    <w:rsid w:val="005B2732"/>
    <w:rsid w:val="005B419E"/>
    <w:rsid w:val="005C073E"/>
    <w:rsid w:val="005C1999"/>
    <w:rsid w:val="005C2651"/>
    <w:rsid w:val="005C616B"/>
    <w:rsid w:val="005C75E8"/>
    <w:rsid w:val="005E1F1E"/>
    <w:rsid w:val="005E5A90"/>
    <w:rsid w:val="005F3717"/>
    <w:rsid w:val="00601953"/>
    <w:rsid w:val="00602181"/>
    <w:rsid w:val="00602407"/>
    <w:rsid w:val="00605D34"/>
    <w:rsid w:val="00607088"/>
    <w:rsid w:val="00621F57"/>
    <w:rsid w:val="0062656E"/>
    <w:rsid w:val="0063563B"/>
    <w:rsid w:val="0064160F"/>
    <w:rsid w:val="00645A03"/>
    <w:rsid w:val="00645B41"/>
    <w:rsid w:val="00646A50"/>
    <w:rsid w:val="00647D43"/>
    <w:rsid w:val="006553A6"/>
    <w:rsid w:val="006577D1"/>
    <w:rsid w:val="00661F16"/>
    <w:rsid w:val="0066467F"/>
    <w:rsid w:val="006663DA"/>
    <w:rsid w:val="00672C4B"/>
    <w:rsid w:val="00672CF7"/>
    <w:rsid w:val="006748AC"/>
    <w:rsid w:val="00674AE0"/>
    <w:rsid w:val="00675366"/>
    <w:rsid w:val="006758D9"/>
    <w:rsid w:val="00681698"/>
    <w:rsid w:val="00682D34"/>
    <w:rsid w:val="00682F91"/>
    <w:rsid w:val="0069120C"/>
    <w:rsid w:val="0069125A"/>
    <w:rsid w:val="0069512F"/>
    <w:rsid w:val="00695E80"/>
    <w:rsid w:val="006A2D8D"/>
    <w:rsid w:val="006A74E5"/>
    <w:rsid w:val="006B5079"/>
    <w:rsid w:val="006B5E2F"/>
    <w:rsid w:val="006B6B66"/>
    <w:rsid w:val="006C0B28"/>
    <w:rsid w:val="006C1ACC"/>
    <w:rsid w:val="006C1AD6"/>
    <w:rsid w:val="006C2C6A"/>
    <w:rsid w:val="006C31DB"/>
    <w:rsid w:val="006C4E66"/>
    <w:rsid w:val="006C51EA"/>
    <w:rsid w:val="006C7C90"/>
    <w:rsid w:val="006D24B0"/>
    <w:rsid w:val="006D5ABD"/>
    <w:rsid w:val="006D6475"/>
    <w:rsid w:val="006E0335"/>
    <w:rsid w:val="006E0F43"/>
    <w:rsid w:val="006E1FB1"/>
    <w:rsid w:val="006E26D6"/>
    <w:rsid w:val="006E3157"/>
    <w:rsid w:val="00706BA0"/>
    <w:rsid w:val="00707B4A"/>
    <w:rsid w:val="00710D43"/>
    <w:rsid w:val="0071433F"/>
    <w:rsid w:val="00715F67"/>
    <w:rsid w:val="007233AC"/>
    <w:rsid w:val="00727224"/>
    <w:rsid w:val="007346F4"/>
    <w:rsid w:val="007354CE"/>
    <w:rsid w:val="00735993"/>
    <w:rsid w:val="00740176"/>
    <w:rsid w:val="0074180D"/>
    <w:rsid w:val="00745154"/>
    <w:rsid w:val="00745CF8"/>
    <w:rsid w:val="00747834"/>
    <w:rsid w:val="00751C9A"/>
    <w:rsid w:val="0076050C"/>
    <w:rsid w:val="007644CA"/>
    <w:rsid w:val="007665DC"/>
    <w:rsid w:val="00770973"/>
    <w:rsid w:val="00777C45"/>
    <w:rsid w:val="00780457"/>
    <w:rsid w:val="00781ADB"/>
    <w:rsid w:val="00783AA8"/>
    <w:rsid w:val="0078747C"/>
    <w:rsid w:val="00793C7C"/>
    <w:rsid w:val="00794A4F"/>
    <w:rsid w:val="00796FD4"/>
    <w:rsid w:val="007A61D1"/>
    <w:rsid w:val="007C09AD"/>
    <w:rsid w:val="007C1B44"/>
    <w:rsid w:val="007C34EB"/>
    <w:rsid w:val="007C6A34"/>
    <w:rsid w:val="007D232D"/>
    <w:rsid w:val="007D65B6"/>
    <w:rsid w:val="007E1762"/>
    <w:rsid w:val="007E19E9"/>
    <w:rsid w:val="007F0379"/>
    <w:rsid w:val="007F5D35"/>
    <w:rsid w:val="007F74D2"/>
    <w:rsid w:val="00800E72"/>
    <w:rsid w:val="00802D45"/>
    <w:rsid w:val="008114CF"/>
    <w:rsid w:val="00820C97"/>
    <w:rsid w:val="00831EBE"/>
    <w:rsid w:val="00837FDE"/>
    <w:rsid w:val="008401FB"/>
    <w:rsid w:val="008433C0"/>
    <w:rsid w:val="00844614"/>
    <w:rsid w:val="0084765E"/>
    <w:rsid w:val="00855267"/>
    <w:rsid w:val="008563C0"/>
    <w:rsid w:val="008564D6"/>
    <w:rsid w:val="008578D6"/>
    <w:rsid w:val="008601EC"/>
    <w:rsid w:val="00860450"/>
    <w:rsid w:val="00860821"/>
    <w:rsid w:val="00866644"/>
    <w:rsid w:val="00867BD5"/>
    <w:rsid w:val="00867BE0"/>
    <w:rsid w:val="00873D1D"/>
    <w:rsid w:val="008741EF"/>
    <w:rsid w:val="0088155B"/>
    <w:rsid w:val="00887D32"/>
    <w:rsid w:val="00892217"/>
    <w:rsid w:val="008A6FC4"/>
    <w:rsid w:val="008B10C6"/>
    <w:rsid w:val="008B2CCA"/>
    <w:rsid w:val="008B63B6"/>
    <w:rsid w:val="008B6EA6"/>
    <w:rsid w:val="008C4597"/>
    <w:rsid w:val="008C5677"/>
    <w:rsid w:val="008C7277"/>
    <w:rsid w:val="008D0E8C"/>
    <w:rsid w:val="008D2069"/>
    <w:rsid w:val="008D2E2D"/>
    <w:rsid w:val="008D40A3"/>
    <w:rsid w:val="008D501F"/>
    <w:rsid w:val="008D692E"/>
    <w:rsid w:val="008E372A"/>
    <w:rsid w:val="008E571F"/>
    <w:rsid w:val="008E5A14"/>
    <w:rsid w:val="008F0C34"/>
    <w:rsid w:val="008F32AC"/>
    <w:rsid w:val="008F47DD"/>
    <w:rsid w:val="00900CFB"/>
    <w:rsid w:val="00901A7A"/>
    <w:rsid w:val="00902660"/>
    <w:rsid w:val="009123A6"/>
    <w:rsid w:val="00912CA2"/>
    <w:rsid w:val="00920D6C"/>
    <w:rsid w:val="009233AE"/>
    <w:rsid w:val="00930DB5"/>
    <w:rsid w:val="00932BDD"/>
    <w:rsid w:val="009332AF"/>
    <w:rsid w:val="0093694C"/>
    <w:rsid w:val="00941F52"/>
    <w:rsid w:val="00944E74"/>
    <w:rsid w:val="009508BF"/>
    <w:rsid w:val="009573EC"/>
    <w:rsid w:val="00961EA1"/>
    <w:rsid w:val="00963967"/>
    <w:rsid w:val="009667EF"/>
    <w:rsid w:val="00973427"/>
    <w:rsid w:val="00973779"/>
    <w:rsid w:val="00974631"/>
    <w:rsid w:val="00974D23"/>
    <w:rsid w:val="00975D7A"/>
    <w:rsid w:val="009765AF"/>
    <w:rsid w:val="00977C3D"/>
    <w:rsid w:val="00977EEC"/>
    <w:rsid w:val="00981798"/>
    <w:rsid w:val="00992EA4"/>
    <w:rsid w:val="009954D6"/>
    <w:rsid w:val="009A0CB5"/>
    <w:rsid w:val="009A13D1"/>
    <w:rsid w:val="009A3EFD"/>
    <w:rsid w:val="009A53DE"/>
    <w:rsid w:val="009B09EC"/>
    <w:rsid w:val="009B170D"/>
    <w:rsid w:val="009B2C1C"/>
    <w:rsid w:val="009C0661"/>
    <w:rsid w:val="009C0682"/>
    <w:rsid w:val="009C360E"/>
    <w:rsid w:val="009C4C27"/>
    <w:rsid w:val="009C5805"/>
    <w:rsid w:val="009D16EC"/>
    <w:rsid w:val="009D6644"/>
    <w:rsid w:val="009E2764"/>
    <w:rsid w:val="009E29DA"/>
    <w:rsid w:val="009E300A"/>
    <w:rsid w:val="009E6B08"/>
    <w:rsid w:val="009F02F4"/>
    <w:rsid w:val="009F1E83"/>
    <w:rsid w:val="009F2DC9"/>
    <w:rsid w:val="009F3F1C"/>
    <w:rsid w:val="009F558E"/>
    <w:rsid w:val="00A017B9"/>
    <w:rsid w:val="00A01EED"/>
    <w:rsid w:val="00A078BD"/>
    <w:rsid w:val="00A112EF"/>
    <w:rsid w:val="00A22E5A"/>
    <w:rsid w:val="00A2344A"/>
    <w:rsid w:val="00A25B74"/>
    <w:rsid w:val="00A31504"/>
    <w:rsid w:val="00A374B8"/>
    <w:rsid w:val="00A37D48"/>
    <w:rsid w:val="00A40D52"/>
    <w:rsid w:val="00A41E99"/>
    <w:rsid w:val="00A44CA3"/>
    <w:rsid w:val="00A5263A"/>
    <w:rsid w:val="00A5353F"/>
    <w:rsid w:val="00A5595B"/>
    <w:rsid w:val="00A57846"/>
    <w:rsid w:val="00A57BD9"/>
    <w:rsid w:val="00A57E6C"/>
    <w:rsid w:val="00A62F7B"/>
    <w:rsid w:val="00A71400"/>
    <w:rsid w:val="00A715A1"/>
    <w:rsid w:val="00A72475"/>
    <w:rsid w:val="00A74403"/>
    <w:rsid w:val="00A8008E"/>
    <w:rsid w:val="00A832F4"/>
    <w:rsid w:val="00A85183"/>
    <w:rsid w:val="00A928F4"/>
    <w:rsid w:val="00A95CC2"/>
    <w:rsid w:val="00AA4F4A"/>
    <w:rsid w:val="00AA6DB6"/>
    <w:rsid w:val="00AA7533"/>
    <w:rsid w:val="00AB4C15"/>
    <w:rsid w:val="00AC0343"/>
    <w:rsid w:val="00AC2853"/>
    <w:rsid w:val="00AC7D8F"/>
    <w:rsid w:val="00AD003C"/>
    <w:rsid w:val="00AD1C66"/>
    <w:rsid w:val="00AD3348"/>
    <w:rsid w:val="00AD5620"/>
    <w:rsid w:val="00AD6634"/>
    <w:rsid w:val="00AE1397"/>
    <w:rsid w:val="00AE77AA"/>
    <w:rsid w:val="00AE7E87"/>
    <w:rsid w:val="00AF2370"/>
    <w:rsid w:val="00AF3533"/>
    <w:rsid w:val="00AF4129"/>
    <w:rsid w:val="00AF69D4"/>
    <w:rsid w:val="00AF750D"/>
    <w:rsid w:val="00B034CD"/>
    <w:rsid w:val="00B059F5"/>
    <w:rsid w:val="00B10088"/>
    <w:rsid w:val="00B10C45"/>
    <w:rsid w:val="00B11167"/>
    <w:rsid w:val="00B119DA"/>
    <w:rsid w:val="00B11D9E"/>
    <w:rsid w:val="00B156FC"/>
    <w:rsid w:val="00B21E65"/>
    <w:rsid w:val="00B236FE"/>
    <w:rsid w:val="00B274C9"/>
    <w:rsid w:val="00B279F2"/>
    <w:rsid w:val="00B32D3A"/>
    <w:rsid w:val="00B439FB"/>
    <w:rsid w:val="00B4409E"/>
    <w:rsid w:val="00B463A4"/>
    <w:rsid w:val="00B46641"/>
    <w:rsid w:val="00B50A3B"/>
    <w:rsid w:val="00B50C5F"/>
    <w:rsid w:val="00B50D06"/>
    <w:rsid w:val="00B51A36"/>
    <w:rsid w:val="00B52968"/>
    <w:rsid w:val="00B5398C"/>
    <w:rsid w:val="00B56E4C"/>
    <w:rsid w:val="00B63744"/>
    <w:rsid w:val="00B65C63"/>
    <w:rsid w:val="00B661C6"/>
    <w:rsid w:val="00B66A48"/>
    <w:rsid w:val="00B674BF"/>
    <w:rsid w:val="00B7136E"/>
    <w:rsid w:val="00B76B79"/>
    <w:rsid w:val="00B7798B"/>
    <w:rsid w:val="00B77BF9"/>
    <w:rsid w:val="00B85BF2"/>
    <w:rsid w:val="00B8640D"/>
    <w:rsid w:val="00B94A9B"/>
    <w:rsid w:val="00BA3197"/>
    <w:rsid w:val="00BA6993"/>
    <w:rsid w:val="00BA7121"/>
    <w:rsid w:val="00BB0D41"/>
    <w:rsid w:val="00BB3F7A"/>
    <w:rsid w:val="00BC3517"/>
    <w:rsid w:val="00BC519B"/>
    <w:rsid w:val="00BC5312"/>
    <w:rsid w:val="00BC7087"/>
    <w:rsid w:val="00BD0044"/>
    <w:rsid w:val="00BD1438"/>
    <w:rsid w:val="00BE0EAC"/>
    <w:rsid w:val="00BE39AB"/>
    <w:rsid w:val="00BE40DE"/>
    <w:rsid w:val="00BE4E47"/>
    <w:rsid w:val="00BE58AB"/>
    <w:rsid w:val="00BF3B49"/>
    <w:rsid w:val="00C0180D"/>
    <w:rsid w:val="00C0400B"/>
    <w:rsid w:val="00C045D0"/>
    <w:rsid w:val="00C04603"/>
    <w:rsid w:val="00C11437"/>
    <w:rsid w:val="00C12BFC"/>
    <w:rsid w:val="00C13DF6"/>
    <w:rsid w:val="00C14B61"/>
    <w:rsid w:val="00C15E18"/>
    <w:rsid w:val="00C23566"/>
    <w:rsid w:val="00C31C83"/>
    <w:rsid w:val="00C32C98"/>
    <w:rsid w:val="00C51641"/>
    <w:rsid w:val="00C53962"/>
    <w:rsid w:val="00C56DA2"/>
    <w:rsid w:val="00C57AF2"/>
    <w:rsid w:val="00C63EB9"/>
    <w:rsid w:val="00C64FE3"/>
    <w:rsid w:val="00C67515"/>
    <w:rsid w:val="00C7017C"/>
    <w:rsid w:val="00C71CB7"/>
    <w:rsid w:val="00C72E88"/>
    <w:rsid w:val="00C735B5"/>
    <w:rsid w:val="00C75A41"/>
    <w:rsid w:val="00C807C0"/>
    <w:rsid w:val="00C8201C"/>
    <w:rsid w:val="00C84556"/>
    <w:rsid w:val="00C86B48"/>
    <w:rsid w:val="00C87950"/>
    <w:rsid w:val="00C9094D"/>
    <w:rsid w:val="00C942CD"/>
    <w:rsid w:val="00C94A6E"/>
    <w:rsid w:val="00C95A52"/>
    <w:rsid w:val="00C962A1"/>
    <w:rsid w:val="00C97981"/>
    <w:rsid w:val="00CA05E9"/>
    <w:rsid w:val="00CA1814"/>
    <w:rsid w:val="00CA7192"/>
    <w:rsid w:val="00CB0C45"/>
    <w:rsid w:val="00CB129B"/>
    <w:rsid w:val="00CB3C29"/>
    <w:rsid w:val="00CB66C2"/>
    <w:rsid w:val="00CB7DAD"/>
    <w:rsid w:val="00CC47BF"/>
    <w:rsid w:val="00CC7B3F"/>
    <w:rsid w:val="00CD07F2"/>
    <w:rsid w:val="00CD47AA"/>
    <w:rsid w:val="00CE1D5A"/>
    <w:rsid w:val="00CE4073"/>
    <w:rsid w:val="00CF2D26"/>
    <w:rsid w:val="00CF6C29"/>
    <w:rsid w:val="00CF7A83"/>
    <w:rsid w:val="00D073B4"/>
    <w:rsid w:val="00D13428"/>
    <w:rsid w:val="00D1429B"/>
    <w:rsid w:val="00D15B3C"/>
    <w:rsid w:val="00D2368C"/>
    <w:rsid w:val="00D2517B"/>
    <w:rsid w:val="00D25AE0"/>
    <w:rsid w:val="00D262EA"/>
    <w:rsid w:val="00D269D0"/>
    <w:rsid w:val="00D26B60"/>
    <w:rsid w:val="00D46BFC"/>
    <w:rsid w:val="00D517EE"/>
    <w:rsid w:val="00D51BEA"/>
    <w:rsid w:val="00D56FBC"/>
    <w:rsid w:val="00D604C5"/>
    <w:rsid w:val="00D7432E"/>
    <w:rsid w:val="00D8199E"/>
    <w:rsid w:val="00D8234B"/>
    <w:rsid w:val="00D87EE4"/>
    <w:rsid w:val="00D9229C"/>
    <w:rsid w:val="00D9734D"/>
    <w:rsid w:val="00D978E6"/>
    <w:rsid w:val="00DA0CD2"/>
    <w:rsid w:val="00DA1CB1"/>
    <w:rsid w:val="00DA24AC"/>
    <w:rsid w:val="00DA2A0E"/>
    <w:rsid w:val="00DA5B35"/>
    <w:rsid w:val="00DA5D84"/>
    <w:rsid w:val="00DA6AEA"/>
    <w:rsid w:val="00DA7C23"/>
    <w:rsid w:val="00DB1CB6"/>
    <w:rsid w:val="00DB5726"/>
    <w:rsid w:val="00DB5E91"/>
    <w:rsid w:val="00DB7F61"/>
    <w:rsid w:val="00DC3297"/>
    <w:rsid w:val="00DC4374"/>
    <w:rsid w:val="00DC574E"/>
    <w:rsid w:val="00DC63ED"/>
    <w:rsid w:val="00DC6505"/>
    <w:rsid w:val="00DC7F33"/>
    <w:rsid w:val="00DD0F10"/>
    <w:rsid w:val="00DD3462"/>
    <w:rsid w:val="00DD575F"/>
    <w:rsid w:val="00DF1530"/>
    <w:rsid w:val="00DF29A1"/>
    <w:rsid w:val="00DF6147"/>
    <w:rsid w:val="00E0033A"/>
    <w:rsid w:val="00E02C58"/>
    <w:rsid w:val="00E051B4"/>
    <w:rsid w:val="00E15ED7"/>
    <w:rsid w:val="00E20739"/>
    <w:rsid w:val="00E2086C"/>
    <w:rsid w:val="00E259DC"/>
    <w:rsid w:val="00E27415"/>
    <w:rsid w:val="00E31730"/>
    <w:rsid w:val="00E317AE"/>
    <w:rsid w:val="00E32323"/>
    <w:rsid w:val="00E34CB7"/>
    <w:rsid w:val="00E3679D"/>
    <w:rsid w:val="00E40686"/>
    <w:rsid w:val="00E44B70"/>
    <w:rsid w:val="00E5032E"/>
    <w:rsid w:val="00E51A13"/>
    <w:rsid w:val="00E525DC"/>
    <w:rsid w:val="00E53ED0"/>
    <w:rsid w:val="00E5604E"/>
    <w:rsid w:val="00E57D82"/>
    <w:rsid w:val="00E62F64"/>
    <w:rsid w:val="00E72AE7"/>
    <w:rsid w:val="00E77A64"/>
    <w:rsid w:val="00E77E51"/>
    <w:rsid w:val="00E827B1"/>
    <w:rsid w:val="00E83BCF"/>
    <w:rsid w:val="00E86524"/>
    <w:rsid w:val="00E921CF"/>
    <w:rsid w:val="00E94733"/>
    <w:rsid w:val="00EA1C4A"/>
    <w:rsid w:val="00EA3A56"/>
    <w:rsid w:val="00EC0E6F"/>
    <w:rsid w:val="00EC6AFE"/>
    <w:rsid w:val="00ED2A8B"/>
    <w:rsid w:val="00ED3446"/>
    <w:rsid w:val="00ED4F75"/>
    <w:rsid w:val="00ED7B45"/>
    <w:rsid w:val="00EE6F56"/>
    <w:rsid w:val="00EF0D0A"/>
    <w:rsid w:val="00EF5227"/>
    <w:rsid w:val="00EF56D5"/>
    <w:rsid w:val="00EF56E2"/>
    <w:rsid w:val="00EF7445"/>
    <w:rsid w:val="00EF7875"/>
    <w:rsid w:val="00F00582"/>
    <w:rsid w:val="00F0157A"/>
    <w:rsid w:val="00F01BD8"/>
    <w:rsid w:val="00F021B5"/>
    <w:rsid w:val="00F03283"/>
    <w:rsid w:val="00F0690E"/>
    <w:rsid w:val="00F1080E"/>
    <w:rsid w:val="00F11388"/>
    <w:rsid w:val="00F169FD"/>
    <w:rsid w:val="00F1786A"/>
    <w:rsid w:val="00F215B6"/>
    <w:rsid w:val="00F234D4"/>
    <w:rsid w:val="00F27597"/>
    <w:rsid w:val="00F3016B"/>
    <w:rsid w:val="00F308B1"/>
    <w:rsid w:val="00F329D0"/>
    <w:rsid w:val="00F341DA"/>
    <w:rsid w:val="00F351BC"/>
    <w:rsid w:val="00F42429"/>
    <w:rsid w:val="00F4301D"/>
    <w:rsid w:val="00F50069"/>
    <w:rsid w:val="00F51C4E"/>
    <w:rsid w:val="00F536C0"/>
    <w:rsid w:val="00F53966"/>
    <w:rsid w:val="00F60446"/>
    <w:rsid w:val="00F63C03"/>
    <w:rsid w:val="00F641FF"/>
    <w:rsid w:val="00F6455B"/>
    <w:rsid w:val="00F67110"/>
    <w:rsid w:val="00F71119"/>
    <w:rsid w:val="00F7118C"/>
    <w:rsid w:val="00F7215B"/>
    <w:rsid w:val="00F73CB0"/>
    <w:rsid w:val="00F95B50"/>
    <w:rsid w:val="00FA01D1"/>
    <w:rsid w:val="00FB0C3B"/>
    <w:rsid w:val="00FB0C4F"/>
    <w:rsid w:val="00FB38DE"/>
    <w:rsid w:val="00FB57BF"/>
    <w:rsid w:val="00FC3F35"/>
    <w:rsid w:val="00FD3377"/>
    <w:rsid w:val="00FD3C4B"/>
    <w:rsid w:val="00FD4A5B"/>
    <w:rsid w:val="00FD5FCB"/>
    <w:rsid w:val="00FE0C5A"/>
    <w:rsid w:val="00FE375E"/>
    <w:rsid w:val="00FF24A2"/>
    <w:rsid w:val="00FF3541"/>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A6478E-025D-4297-8C46-721FA26E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8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E87"/>
    <w:pPr>
      <w:tabs>
        <w:tab w:val="center" w:pos="4252"/>
        <w:tab w:val="right" w:pos="8504"/>
      </w:tabs>
    </w:pPr>
  </w:style>
  <w:style w:type="character" w:customStyle="1" w:styleId="EncabezadoCar">
    <w:name w:val="Encabezado Car"/>
    <w:basedOn w:val="Fuentedeprrafopredeter"/>
    <w:link w:val="Encabezado"/>
    <w:uiPriority w:val="99"/>
    <w:rsid w:val="00AE7E87"/>
    <w:rPr>
      <w:rFonts w:eastAsiaTheme="minorEastAsia"/>
      <w:noProof/>
      <w:sz w:val="24"/>
      <w:szCs w:val="24"/>
      <w:lang w:val="es-ES_tradnl" w:eastAsia="es-ES"/>
    </w:rPr>
  </w:style>
  <w:style w:type="paragraph" w:styleId="Piedepgina">
    <w:name w:val="footer"/>
    <w:basedOn w:val="Normal"/>
    <w:link w:val="PiedepginaCar"/>
    <w:uiPriority w:val="99"/>
    <w:unhideWhenUsed/>
    <w:rsid w:val="00AE7E87"/>
    <w:pPr>
      <w:tabs>
        <w:tab w:val="center" w:pos="4252"/>
        <w:tab w:val="right" w:pos="8504"/>
      </w:tabs>
    </w:pPr>
  </w:style>
  <w:style w:type="character" w:customStyle="1" w:styleId="PiedepginaCar">
    <w:name w:val="Pie de página Car"/>
    <w:basedOn w:val="Fuentedeprrafopredeter"/>
    <w:link w:val="Piedepgina"/>
    <w:uiPriority w:val="99"/>
    <w:rsid w:val="00AE7E87"/>
    <w:rPr>
      <w:rFonts w:eastAsiaTheme="minorEastAsia"/>
      <w:noProof/>
      <w:sz w:val="24"/>
      <w:szCs w:val="24"/>
      <w:lang w:val="es-ES_tradnl" w:eastAsia="es-ES"/>
    </w:rPr>
  </w:style>
  <w:style w:type="paragraph" w:styleId="Sinespaciado">
    <w:name w:val="No Spacing"/>
    <w:uiPriority w:val="1"/>
    <w:qFormat/>
    <w:rsid w:val="00AE7E87"/>
    <w:pPr>
      <w:spacing w:after="0" w:line="240" w:lineRule="auto"/>
    </w:pPr>
    <w:rPr>
      <w:rFonts w:eastAsiaTheme="minorEastAsia"/>
      <w:sz w:val="24"/>
      <w:szCs w:val="24"/>
      <w:lang w:val="es-ES_tradnl" w:eastAsia="es-ES"/>
    </w:rPr>
  </w:style>
  <w:style w:type="table" w:styleId="Tablaconcuadrcula">
    <w:name w:val="Table Grid"/>
    <w:basedOn w:val="Tablanormal"/>
    <w:rsid w:val="00AE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28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2853"/>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52BA-1F93-4F45-86A3-5FABF06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2019-09-19T17:04:00Z</cp:lastPrinted>
  <dcterms:created xsi:type="dcterms:W3CDTF">2019-09-23T18:59:00Z</dcterms:created>
  <dcterms:modified xsi:type="dcterms:W3CDTF">2019-09-23T18:59:00Z</dcterms:modified>
</cp:coreProperties>
</file>