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74B0F" w14:textId="77777777" w:rsidR="00157ABA" w:rsidRDefault="00157ABA" w:rsidP="00157ABA">
      <w:pPr>
        <w:jc w:val="center"/>
        <w:rPr>
          <w:rFonts w:ascii="Arial" w:hAnsi="Arial" w:cs="Arial"/>
          <w:sz w:val="24"/>
          <w:szCs w:val="24"/>
        </w:rPr>
      </w:pPr>
    </w:p>
    <w:p w14:paraId="4C976AA5" w14:textId="77777777" w:rsidR="00157ABA" w:rsidRDefault="00157ABA" w:rsidP="00157ABA">
      <w:pPr>
        <w:jc w:val="center"/>
        <w:rPr>
          <w:rFonts w:ascii="Arial" w:hAnsi="Arial" w:cs="Arial"/>
          <w:sz w:val="24"/>
          <w:szCs w:val="24"/>
        </w:rPr>
      </w:pPr>
    </w:p>
    <w:p w14:paraId="67E320DE" w14:textId="77777777" w:rsidR="00157ABA" w:rsidRDefault="00157ABA" w:rsidP="00157ABA">
      <w:pPr>
        <w:jc w:val="center"/>
        <w:rPr>
          <w:rFonts w:ascii="Arial" w:hAnsi="Arial" w:cs="Arial"/>
          <w:sz w:val="24"/>
          <w:szCs w:val="24"/>
        </w:rPr>
      </w:pPr>
    </w:p>
    <w:p w14:paraId="0F70D831" w14:textId="77777777" w:rsidR="00157ABA" w:rsidRPr="005E714A" w:rsidRDefault="00157ABA" w:rsidP="00157ABA">
      <w:pPr>
        <w:jc w:val="center"/>
        <w:rPr>
          <w:rFonts w:ascii="Arial" w:hAnsi="Arial" w:cs="Arial"/>
          <w:b/>
          <w:sz w:val="24"/>
          <w:szCs w:val="24"/>
        </w:rPr>
      </w:pPr>
      <w:r w:rsidRPr="005E714A">
        <w:rPr>
          <w:rFonts w:ascii="Arial" w:hAnsi="Arial" w:cs="Arial"/>
          <w:b/>
          <w:sz w:val="24"/>
          <w:szCs w:val="24"/>
        </w:rPr>
        <w:t>TEMAS A TRATAR DETALLADO</w:t>
      </w:r>
    </w:p>
    <w:p w14:paraId="772286B8" w14:textId="5C3CED34" w:rsidR="00157ABA" w:rsidRPr="00542881" w:rsidRDefault="00B84013" w:rsidP="00157ABA">
      <w:pPr>
        <w:rPr>
          <w:rFonts w:ascii="Arial" w:hAnsi="Arial" w:cs="Arial"/>
          <w:sz w:val="24"/>
          <w:szCs w:val="24"/>
        </w:rPr>
      </w:pPr>
      <w:r w:rsidRPr="00B84013">
        <w:rPr>
          <w:rFonts w:ascii="Verdana" w:hAnsi="Verdana" w:cs="Arial"/>
          <w:b/>
          <w:noProof/>
          <w:color w:val="FF0000"/>
          <w:sz w:val="28"/>
          <w:szCs w:val="28"/>
        </w:rPr>
        <w:pict w14:anchorId="072DE58A">
          <v:rect id="_x0000_i1025" style="width:441.9pt;height:1.5pt" o:hralign="center" o:hrstd="t" o:hrnoshade="t" o:hr="t" fillcolor="#c00000" stroked="f"/>
        </w:pict>
      </w:r>
    </w:p>
    <w:p w14:paraId="5D9127FF" w14:textId="77777777" w:rsidR="005E714A" w:rsidRDefault="005E714A" w:rsidP="00157ABA">
      <w:pPr>
        <w:jc w:val="center"/>
        <w:rPr>
          <w:rFonts w:ascii="Arial" w:hAnsi="Arial" w:cs="Arial"/>
          <w:b/>
          <w:sz w:val="24"/>
          <w:szCs w:val="24"/>
        </w:rPr>
      </w:pPr>
    </w:p>
    <w:p w14:paraId="4A614DE8" w14:textId="77777777" w:rsidR="005E714A" w:rsidRDefault="005E714A" w:rsidP="00157ABA">
      <w:pPr>
        <w:jc w:val="center"/>
        <w:rPr>
          <w:rFonts w:ascii="Arial" w:hAnsi="Arial" w:cs="Arial"/>
          <w:b/>
          <w:sz w:val="24"/>
          <w:szCs w:val="24"/>
        </w:rPr>
      </w:pPr>
    </w:p>
    <w:p w14:paraId="02974685" w14:textId="2D90730F" w:rsidR="00EC5BDB" w:rsidRDefault="00157ABA" w:rsidP="00157ABA">
      <w:pPr>
        <w:jc w:val="center"/>
        <w:rPr>
          <w:rFonts w:ascii="Arial" w:hAnsi="Arial" w:cs="Arial"/>
          <w:b/>
          <w:sz w:val="24"/>
          <w:szCs w:val="24"/>
        </w:rPr>
      </w:pPr>
      <w:r w:rsidRPr="00542881">
        <w:rPr>
          <w:rFonts w:ascii="Arial" w:hAnsi="Arial" w:cs="Arial"/>
          <w:b/>
          <w:sz w:val="24"/>
          <w:szCs w:val="24"/>
        </w:rPr>
        <w:t>SESIÓN</w:t>
      </w:r>
      <w:r>
        <w:rPr>
          <w:rFonts w:ascii="Arial" w:hAnsi="Arial" w:cs="Arial"/>
          <w:b/>
          <w:sz w:val="24"/>
          <w:szCs w:val="24"/>
        </w:rPr>
        <w:t xml:space="preserve"> ORDINARIA</w:t>
      </w:r>
      <w:r w:rsidRPr="00542881">
        <w:rPr>
          <w:rFonts w:ascii="Arial" w:hAnsi="Arial" w:cs="Arial"/>
          <w:b/>
          <w:sz w:val="24"/>
          <w:szCs w:val="24"/>
        </w:rPr>
        <w:t xml:space="preserve"> NÚMERO </w:t>
      </w:r>
      <w:r w:rsidR="00E641C3">
        <w:rPr>
          <w:rFonts w:ascii="Arial" w:hAnsi="Arial" w:cs="Arial"/>
          <w:b/>
          <w:sz w:val="24"/>
          <w:szCs w:val="24"/>
        </w:rPr>
        <w:t>0</w:t>
      </w:r>
      <w:r w:rsidR="00C3620F">
        <w:rPr>
          <w:rFonts w:ascii="Arial" w:hAnsi="Arial" w:cs="Arial"/>
          <w:b/>
          <w:sz w:val="24"/>
          <w:szCs w:val="24"/>
        </w:rPr>
        <w:t>4</w:t>
      </w:r>
    </w:p>
    <w:p w14:paraId="618E4DC0" w14:textId="77777777" w:rsidR="0080373D" w:rsidRDefault="0080373D" w:rsidP="00157ABA">
      <w:pPr>
        <w:jc w:val="center"/>
        <w:rPr>
          <w:rFonts w:ascii="Arial" w:hAnsi="Arial" w:cs="Arial"/>
          <w:b/>
          <w:sz w:val="24"/>
          <w:szCs w:val="24"/>
        </w:rPr>
      </w:pPr>
    </w:p>
    <w:p w14:paraId="420AE38B" w14:textId="278640D1" w:rsidR="0080373D" w:rsidRDefault="00157ABA" w:rsidP="00157ABA">
      <w:pPr>
        <w:jc w:val="center"/>
        <w:rPr>
          <w:rFonts w:ascii="Arial" w:hAnsi="Arial" w:cs="Arial"/>
          <w:sz w:val="24"/>
          <w:szCs w:val="24"/>
        </w:rPr>
      </w:pPr>
      <w:bookmarkStart w:id="0" w:name="_GoBack"/>
      <w:bookmarkEnd w:id="0"/>
      <w:r w:rsidRPr="0022707A">
        <w:rPr>
          <w:rFonts w:ascii="Arial" w:hAnsi="Arial" w:cs="Arial"/>
          <w:sz w:val="24"/>
          <w:szCs w:val="24"/>
        </w:rPr>
        <w:t xml:space="preserve">COMISIÓN EDILICIA </w:t>
      </w:r>
      <w:r w:rsidR="00F424A7">
        <w:rPr>
          <w:rFonts w:ascii="Arial" w:hAnsi="Arial" w:cs="Arial"/>
          <w:sz w:val="24"/>
          <w:szCs w:val="24"/>
        </w:rPr>
        <w:t>PERMANENTE DE PARTICIPACIÓN CIUDADANA Y VECINAL</w:t>
      </w:r>
    </w:p>
    <w:p w14:paraId="47CBE642" w14:textId="77777777" w:rsidR="00157ABA" w:rsidRDefault="00157ABA" w:rsidP="00157ABA">
      <w:pPr>
        <w:rPr>
          <w:rFonts w:ascii="Arial" w:hAnsi="Arial" w:cs="Arial"/>
          <w:sz w:val="24"/>
          <w:szCs w:val="24"/>
        </w:rPr>
      </w:pPr>
    </w:p>
    <w:p w14:paraId="25E4B029" w14:textId="77777777" w:rsidR="00366638" w:rsidRDefault="00366638" w:rsidP="00366638">
      <w:pPr>
        <w:pStyle w:val="Sinespaciado"/>
        <w:autoSpaceDE w:val="0"/>
        <w:autoSpaceDN w:val="0"/>
        <w:adjustRightInd w:val="0"/>
        <w:jc w:val="both"/>
        <w:rPr>
          <w:rFonts w:cs="Arial"/>
          <w:i/>
          <w:sz w:val="24"/>
          <w:szCs w:val="24"/>
          <w:lang w:val="es-MX"/>
        </w:rPr>
      </w:pPr>
    </w:p>
    <w:p w14:paraId="744D50E8" w14:textId="1A992B30" w:rsidR="00157ABA" w:rsidRPr="00E641C3" w:rsidRDefault="00E641C3" w:rsidP="008D6463">
      <w:pPr>
        <w:spacing w:line="360" w:lineRule="auto"/>
        <w:ind w:firstLine="708"/>
        <w:jc w:val="both"/>
        <w:rPr>
          <w:rFonts w:ascii="Arial" w:hAnsi="Arial" w:cs="Arial"/>
          <w:iCs/>
          <w:sz w:val="24"/>
          <w:szCs w:val="24"/>
        </w:rPr>
      </w:pPr>
      <w:r w:rsidRPr="00E641C3">
        <w:rPr>
          <w:rFonts w:ascii="Arial" w:hAnsi="Arial" w:cs="Arial"/>
          <w:iCs/>
          <w:sz w:val="24"/>
          <w:szCs w:val="24"/>
        </w:rPr>
        <w:t xml:space="preserve">Se realiza </w:t>
      </w:r>
      <w:r w:rsidR="00F52503">
        <w:rPr>
          <w:rFonts w:ascii="Arial" w:hAnsi="Arial" w:cs="Arial"/>
          <w:iCs/>
          <w:sz w:val="24"/>
          <w:szCs w:val="24"/>
        </w:rPr>
        <w:t xml:space="preserve">el </w:t>
      </w:r>
      <w:r w:rsidR="007D70C3">
        <w:rPr>
          <w:rFonts w:ascii="Arial" w:hAnsi="Arial" w:cs="Arial"/>
          <w:iCs/>
          <w:sz w:val="24"/>
          <w:szCs w:val="24"/>
        </w:rPr>
        <w:t xml:space="preserve">estudio y análisis </w:t>
      </w:r>
      <w:r w:rsidR="00DC1108">
        <w:rPr>
          <w:rFonts w:ascii="Arial" w:hAnsi="Arial" w:cs="Arial"/>
          <w:iCs/>
          <w:sz w:val="24"/>
          <w:szCs w:val="24"/>
        </w:rPr>
        <w:t xml:space="preserve">de la dictaminación de la agenda de convocatorias para las sesiones de ayuntamiento </w:t>
      </w:r>
      <w:r w:rsidR="005B4094">
        <w:rPr>
          <w:rFonts w:ascii="Arial" w:hAnsi="Arial" w:cs="Arial"/>
          <w:iCs/>
          <w:sz w:val="24"/>
          <w:szCs w:val="24"/>
        </w:rPr>
        <w:t xml:space="preserve">abierto durante el año 2025, </w:t>
      </w:r>
      <w:r w:rsidR="0088568F">
        <w:rPr>
          <w:rFonts w:ascii="Arial" w:hAnsi="Arial" w:cs="Arial"/>
          <w:iCs/>
          <w:sz w:val="24"/>
          <w:szCs w:val="24"/>
        </w:rPr>
        <w:t>de conformidad al turno notificado por la Secretaría de Ayuntamiento NOT/015/2025, de la sesión ordinaria número 04 de fecha 27 veintisiete de enero del 2025, de la INICIATIVA QUE TURNA A COMISIÓN DE PARTICIPACIÓN CIUDADANA Y VECINAL, LA REALIZACIÓN DE LA AGENDA DE CONVOCATORIAS PARA LAS SESIONES DE AYUNTAMIENTO ABIERTO DURANTE EL AÑO 2025, por lo que la Comisión dictaminadora, propone los meses en que se celebrarán estas sesiones de ayuntamiento de abierto, así como analizan la convocatoria y la aprueban para su dictaminación al pleno.</w:t>
      </w:r>
    </w:p>
    <w:sectPr w:rsidR="00157ABA" w:rsidRPr="00E641C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F759D" w14:textId="77777777" w:rsidR="00BC2BF6" w:rsidRDefault="00BC2BF6" w:rsidP="0088568F">
      <w:pPr>
        <w:spacing w:after="0" w:line="240" w:lineRule="auto"/>
      </w:pPr>
      <w:r>
        <w:separator/>
      </w:r>
    </w:p>
  </w:endnote>
  <w:endnote w:type="continuationSeparator" w:id="0">
    <w:p w14:paraId="713E4E9A" w14:textId="77777777" w:rsidR="00BC2BF6" w:rsidRDefault="00BC2BF6" w:rsidP="0088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7DA8A" w14:textId="77777777" w:rsidR="00BC2BF6" w:rsidRDefault="00BC2BF6" w:rsidP="0088568F">
      <w:pPr>
        <w:spacing w:after="0" w:line="240" w:lineRule="auto"/>
      </w:pPr>
      <w:r>
        <w:separator/>
      </w:r>
    </w:p>
  </w:footnote>
  <w:footnote w:type="continuationSeparator" w:id="0">
    <w:p w14:paraId="17FFF5A7" w14:textId="77777777" w:rsidR="00BC2BF6" w:rsidRDefault="00BC2BF6" w:rsidP="00885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D61BC" w14:textId="31045F5C" w:rsidR="0088568F" w:rsidRDefault="0088568F">
    <w:pPr>
      <w:pStyle w:val="Encabezado"/>
    </w:pPr>
    <w:r>
      <w:rPr>
        <w:noProof/>
        <w:lang w:eastAsia="es-MX"/>
        <w14:ligatures w14:val="standardContextual"/>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0;margin-top:0;width:612.35pt;height:792.35pt;z-index:-25165824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35E19"/>
    <w:multiLevelType w:val="hybridMultilevel"/>
    <w:tmpl w:val="B6349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BA"/>
    <w:rsid w:val="00005D4F"/>
    <w:rsid w:val="000932C0"/>
    <w:rsid w:val="001250B0"/>
    <w:rsid w:val="00157ABA"/>
    <w:rsid w:val="001861DF"/>
    <w:rsid w:val="001B4451"/>
    <w:rsid w:val="001B7D1E"/>
    <w:rsid w:val="0022707A"/>
    <w:rsid w:val="00366638"/>
    <w:rsid w:val="00383148"/>
    <w:rsid w:val="003E7392"/>
    <w:rsid w:val="004B0950"/>
    <w:rsid w:val="004B2EE5"/>
    <w:rsid w:val="004D6201"/>
    <w:rsid w:val="005444F2"/>
    <w:rsid w:val="0057348A"/>
    <w:rsid w:val="00593496"/>
    <w:rsid w:val="005B4094"/>
    <w:rsid w:val="005E714A"/>
    <w:rsid w:val="0063295E"/>
    <w:rsid w:val="006A530D"/>
    <w:rsid w:val="00724E49"/>
    <w:rsid w:val="007D70C3"/>
    <w:rsid w:val="0080373D"/>
    <w:rsid w:val="0088568F"/>
    <w:rsid w:val="008C178B"/>
    <w:rsid w:val="008D6463"/>
    <w:rsid w:val="0092345D"/>
    <w:rsid w:val="00A87C0F"/>
    <w:rsid w:val="00B84013"/>
    <w:rsid w:val="00BC2BF6"/>
    <w:rsid w:val="00C3620F"/>
    <w:rsid w:val="00C7163E"/>
    <w:rsid w:val="00C978FE"/>
    <w:rsid w:val="00CC6BE3"/>
    <w:rsid w:val="00D0674B"/>
    <w:rsid w:val="00D22B23"/>
    <w:rsid w:val="00D45527"/>
    <w:rsid w:val="00D50B6B"/>
    <w:rsid w:val="00D51B47"/>
    <w:rsid w:val="00D764B4"/>
    <w:rsid w:val="00D7669E"/>
    <w:rsid w:val="00DC1108"/>
    <w:rsid w:val="00DD7010"/>
    <w:rsid w:val="00E46B6F"/>
    <w:rsid w:val="00E641C3"/>
    <w:rsid w:val="00EC5BDB"/>
    <w:rsid w:val="00F07B2E"/>
    <w:rsid w:val="00F334BD"/>
    <w:rsid w:val="00F424A7"/>
    <w:rsid w:val="00F430B1"/>
    <w:rsid w:val="00F52503"/>
    <w:rsid w:val="00F67F60"/>
    <w:rsid w:val="00FB2962"/>
    <w:rsid w:val="00FE52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1D32E8"/>
  <w15:chartTrackingRefBased/>
  <w15:docId w15:val="{A961EFAD-5A58-984D-AFA5-EBF83959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ABA"/>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7ABA"/>
    <w:pPr>
      <w:ind w:left="720"/>
      <w:contextualSpacing/>
    </w:pPr>
  </w:style>
  <w:style w:type="paragraph" w:styleId="Sinespaciado">
    <w:name w:val="No Spacing"/>
    <w:link w:val="SinespaciadoCar"/>
    <w:uiPriority w:val="1"/>
    <w:qFormat/>
    <w:rsid w:val="00157ABA"/>
    <w:rPr>
      <w:rFonts w:ascii="Arial" w:eastAsia="Times New Roman" w:hAnsi="Arial" w:cs="Times New Roman"/>
      <w:kern w:val="0"/>
      <w:sz w:val="20"/>
      <w:szCs w:val="20"/>
      <w:lang w:val="en-US"/>
      <w14:ligatures w14:val="none"/>
    </w:rPr>
  </w:style>
  <w:style w:type="character" w:customStyle="1" w:styleId="SinespaciadoCar">
    <w:name w:val="Sin espaciado Car"/>
    <w:basedOn w:val="Fuentedeprrafopredeter"/>
    <w:link w:val="Sinespaciado"/>
    <w:uiPriority w:val="1"/>
    <w:locked/>
    <w:rsid w:val="00366638"/>
    <w:rPr>
      <w:rFonts w:ascii="Arial" w:eastAsia="Times New Roman" w:hAnsi="Arial" w:cs="Times New Roman"/>
      <w:kern w:val="0"/>
      <w:sz w:val="20"/>
      <w:szCs w:val="20"/>
      <w:lang w:val="en-US"/>
      <w14:ligatures w14:val="none"/>
    </w:rPr>
  </w:style>
  <w:style w:type="paragraph" w:styleId="Encabezado">
    <w:name w:val="header"/>
    <w:basedOn w:val="Normal"/>
    <w:link w:val="EncabezadoCar"/>
    <w:uiPriority w:val="99"/>
    <w:unhideWhenUsed/>
    <w:rsid w:val="008856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568F"/>
    <w:rPr>
      <w:kern w:val="0"/>
      <w:sz w:val="22"/>
      <w:szCs w:val="22"/>
      <w14:ligatures w14:val="none"/>
    </w:rPr>
  </w:style>
  <w:style w:type="paragraph" w:styleId="Piedepgina">
    <w:name w:val="footer"/>
    <w:basedOn w:val="Normal"/>
    <w:link w:val="PiedepginaCar"/>
    <w:uiPriority w:val="99"/>
    <w:unhideWhenUsed/>
    <w:rsid w:val="008856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568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692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Franco</dc:creator>
  <cp:keywords/>
  <dc:description/>
  <cp:lastModifiedBy>Laura Guadalupe Gomez Pinto</cp:lastModifiedBy>
  <cp:revision>2</cp:revision>
  <cp:lastPrinted>2024-09-25T03:07:00Z</cp:lastPrinted>
  <dcterms:created xsi:type="dcterms:W3CDTF">2025-03-13T19:26:00Z</dcterms:created>
  <dcterms:modified xsi:type="dcterms:W3CDTF">2025-03-13T19:26:00Z</dcterms:modified>
</cp:coreProperties>
</file>