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C2920" w14:textId="014967DC" w:rsidR="00B32504" w:rsidRDefault="00B32504" w:rsidP="006B50AD">
      <w:pPr>
        <w:spacing w:line="276" w:lineRule="auto"/>
        <w:contextualSpacing/>
        <w:jc w:val="both"/>
        <w:rPr>
          <w:rFonts w:ascii="Calibri Light" w:hAnsi="Calibri Light" w:cs="Calibri Light"/>
          <w:b/>
        </w:rPr>
      </w:pPr>
    </w:p>
    <w:p w14:paraId="4C9452F2" w14:textId="03BA2889" w:rsidR="00AD1DB3" w:rsidRDefault="00AD1DB3" w:rsidP="006B50AD">
      <w:pPr>
        <w:spacing w:line="276" w:lineRule="auto"/>
        <w:contextualSpacing/>
        <w:jc w:val="both"/>
        <w:rPr>
          <w:rFonts w:ascii="Calibri Light" w:hAnsi="Calibri Light" w:cs="Calibri Light"/>
          <w:b/>
        </w:rPr>
      </w:pPr>
    </w:p>
    <w:p w14:paraId="17B1BF0D" w14:textId="77777777" w:rsidR="0021278F" w:rsidRDefault="0021278F" w:rsidP="006B50AD">
      <w:pPr>
        <w:spacing w:line="276" w:lineRule="auto"/>
        <w:contextualSpacing/>
        <w:jc w:val="both"/>
        <w:rPr>
          <w:rFonts w:ascii="Calibri Light" w:hAnsi="Calibri Light" w:cs="Calibri Light"/>
          <w:b/>
        </w:rPr>
      </w:pPr>
    </w:p>
    <w:p w14:paraId="6F4B1A40" w14:textId="459A53F9" w:rsidR="004600A6" w:rsidRPr="00F30C5D" w:rsidRDefault="004600A6" w:rsidP="006B50AD">
      <w:pPr>
        <w:spacing w:line="276" w:lineRule="auto"/>
        <w:contextualSpacing/>
        <w:jc w:val="both"/>
        <w:rPr>
          <w:rFonts w:ascii="Calibri Light" w:hAnsi="Calibri Light" w:cs="Calibri Light"/>
          <w:b/>
        </w:rPr>
      </w:pPr>
      <w:r w:rsidRPr="00F30C5D">
        <w:rPr>
          <w:rFonts w:ascii="Calibri Light" w:hAnsi="Calibri Light" w:cs="Calibri Light"/>
          <w:b/>
        </w:rPr>
        <w:t>CC. REGIDORES Y REGIDORAS</w:t>
      </w:r>
    </w:p>
    <w:p w14:paraId="2F3B0E8C" w14:textId="704ED600" w:rsidR="004600A6" w:rsidRPr="00F30C5D" w:rsidRDefault="004600A6" w:rsidP="006B50AD">
      <w:pPr>
        <w:spacing w:line="276" w:lineRule="auto"/>
        <w:contextualSpacing/>
        <w:jc w:val="both"/>
        <w:rPr>
          <w:rFonts w:ascii="Calibri Light" w:hAnsi="Calibri Light" w:cs="Calibri Light"/>
        </w:rPr>
      </w:pPr>
      <w:r w:rsidRPr="00F30C5D">
        <w:rPr>
          <w:rFonts w:ascii="Calibri Light" w:hAnsi="Calibri Light" w:cs="Calibri Light"/>
          <w:b/>
        </w:rPr>
        <w:t>PRESENTE</w:t>
      </w:r>
      <w:r w:rsidR="002F7294" w:rsidRPr="00F30C5D">
        <w:rPr>
          <w:rFonts w:ascii="Calibri Light" w:hAnsi="Calibri Light" w:cs="Calibri Light"/>
          <w:b/>
        </w:rPr>
        <w:t>S</w:t>
      </w:r>
      <w:r w:rsidRPr="00F30C5D">
        <w:rPr>
          <w:rFonts w:ascii="Calibri Light" w:hAnsi="Calibri Light" w:cs="Calibri Light"/>
        </w:rPr>
        <w:t xml:space="preserve"> </w:t>
      </w:r>
    </w:p>
    <w:p w14:paraId="07A9F019" w14:textId="77777777" w:rsidR="004600A6" w:rsidRPr="00F30C5D" w:rsidRDefault="004600A6" w:rsidP="006B50AD">
      <w:pPr>
        <w:tabs>
          <w:tab w:val="left" w:pos="2100"/>
        </w:tabs>
        <w:spacing w:line="276" w:lineRule="auto"/>
        <w:contextualSpacing/>
        <w:jc w:val="both"/>
        <w:rPr>
          <w:rFonts w:ascii="Calibri Light" w:hAnsi="Calibri Light" w:cs="Calibri Light"/>
        </w:rPr>
      </w:pPr>
      <w:r w:rsidRPr="00F30C5D">
        <w:rPr>
          <w:rFonts w:ascii="Calibri Light" w:hAnsi="Calibri Light" w:cs="Calibri Light"/>
        </w:rPr>
        <w:tab/>
      </w:r>
    </w:p>
    <w:p w14:paraId="1D6C9D64" w14:textId="68DBB5EA" w:rsidR="004600A6" w:rsidRPr="00F30C5D" w:rsidRDefault="004600A6" w:rsidP="006B50AD">
      <w:pPr>
        <w:spacing w:line="276" w:lineRule="auto"/>
        <w:jc w:val="both"/>
        <w:rPr>
          <w:rFonts w:ascii="Calibri Light" w:hAnsi="Calibri Light" w:cs="Calibri Light"/>
        </w:rPr>
      </w:pPr>
      <w:r w:rsidRPr="00F30C5D">
        <w:rPr>
          <w:rFonts w:ascii="Calibri Light" w:hAnsi="Calibri Light" w:cs="Calibri Light"/>
        </w:rPr>
        <w:t xml:space="preserve">CON FUNDAMENTO EN LO DISPUESTO POR EL ARTÍCULO 47 FRACCIÓN III, DE LA LEY DE GOBIERNO Y LA ADMINISTRACIÓN PÚBLICA MUNICIPAL DEL ESTADO DE JALISCO, POR ESTE CONDUCTO SE CONVOCA A </w:t>
      </w:r>
      <w:r w:rsidRPr="00F30C5D">
        <w:rPr>
          <w:rFonts w:ascii="Calibri Light" w:hAnsi="Calibri Light" w:cs="Calibri Light"/>
          <w:b/>
        </w:rPr>
        <w:t xml:space="preserve">SESIÓN </w:t>
      </w:r>
      <w:r w:rsidR="00AD1DB3" w:rsidRPr="00F30C5D">
        <w:rPr>
          <w:rFonts w:ascii="Calibri Light" w:hAnsi="Calibri Light" w:cs="Calibri Light"/>
          <w:b/>
        </w:rPr>
        <w:t>ORDINARIA DE AYUNTAMIENTO No</w:t>
      </w:r>
      <w:r w:rsidR="00943C60" w:rsidRPr="00F30C5D">
        <w:rPr>
          <w:rFonts w:ascii="Calibri Light" w:hAnsi="Calibri Light" w:cs="Calibri Light"/>
          <w:b/>
        </w:rPr>
        <w:t>.</w:t>
      </w:r>
      <w:r w:rsidR="00DB0C65" w:rsidRPr="00F30C5D">
        <w:rPr>
          <w:rFonts w:ascii="Calibri Light" w:hAnsi="Calibri Light" w:cs="Calibri Light"/>
          <w:b/>
        </w:rPr>
        <w:t>10</w:t>
      </w:r>
      <w:r w:rsidR="00160BD7" w:rsidRPr="00F30C5D">
        <w:rPr>
          <w:rFonts w:ascii="Calibri Light" w:hAnsi="Calibri Light" w:cs="Calibri Light"/>
          <w:b/>
        </w:rPr>
        <w:t xml:space="preserve">, </w:t>
      </w:r>
      <w:r w:rsidRPr="00F30C5D">
        <w:rPr>
          <w:rFonts w:ascii="Calibri Light" w:hAnsi="Calibri Light" w:cs="Calibri Light"/>
        </w:rPr>
        <w:t>A CELEBRARSE</w:t>
      </w:r>
      <w:r w:rsidR="00DB0C65" w:rsidRPr="00F30C5D">
        <w:rPr>
          <w:rFonts w:ascii="Calibri Light" w:hAnsi="Calibri Light" w:cs="Calibri Light"/>
        </w:rPr>
        <w:t xml:space="preserve"> EL DÍA JUEVES 2</w:t>
      </w:r>
      <w:r w:rsidR="0082318D" w:rsidRPr="00F30C5D">
        <w:rPr>
          <w:rFonts w:ascii="Calibri Light" w:hAnsi="Calibri Light" w:cs="Calibri Light"/>
        </w:rPr>
        <w:t xml:space="preserve">8 </w:t>
      </w:r>
      <w:r w:rsidR="00DB0C65" w:rsidRPr="00F30C5D">
        <w:rPr>
          <w:rFonts w:ascii="Calibri Light" w:hAnsi="Calibri Light" w:cs="Calibri Light"/>
        </w:rPr>
        <w:t>VEINTI</w:t>
      </w:r>
      <w:r w:rsidR="0082318D" w:rsidRPr="00F30C5D">
        <w:rPr>
          <w:rFonts w:ascii="Calibri Light" w:hAnsi="Calibri Light" w:cs="Calibri Light"/>
        </w:rPr>
        <w:t>OCHO DE ABRIL</w:t>
      </w:r>
      <w:r w:rsidR="00754902" w:rsidRPr="00F30C5D">
        <w:rPr>
          <w:rFonts w:ascii="Calibri Light" w:hAnsi="Calibri Light" w:cs="Calibri Light"/>
        </w:rPr>
        <w:t xml:space="preserve"> DEL AÑO 2022 DOS MIL VEINTIDÓ</w:t>
      </w:r>
      <w:r w:rsidR="002F7294" w:rsidRPr="00F30C5D">
        <w:rPr>
          <w:rFonts w:ascii="Calibri Light" w:hAnsi="Calibri Light" w:cs="Calibri Light"/>
        </w:rPr>
        <w:t>S</w:t>
      </w:r>
      <w:r w:rsidR="00D13799" w:rsidRPr="00F30C5D">
        <w:rPr>
          <w:rFonts w:ascii="Calibri Light" w:hAnsi="Calibri Light" w:cs="Calibri Light"/>
        </w:rPr>
        <w:t xml:space="preserve">, </w:t>
      </w:r>
      <w:r w:rsidR="00DB0C65" w:rsidRPr="00F30C5D">
        <w:rPr>
          <w:rFonts w:ascii="Calibri Light" w:hAnsi="Calibri Light" w:cs="Calibri Light"/>
        </w:rPr>
        <w:t>A LAS 12</w:t>
      </w:r>
      <w:r w:rsidR="00D14886" w:rsidRPr="00F30C5D">
        <w:rPr>
          <w:rFonts w:ascii="Calibri Light" w:hAnsi="Calibri Light" w:cs="Calibri Light"/>
        </w:rPr>
        <w:t>:0</w:t>
      </w:r>
      <w:r w:rsidR="00D13799" w:rsidRPr="00F30C5D">
        <w:rPr>
          <w:rFonts w:ascii="Calibri Light" w:hAnsi="Calibri Light" w:cs="Calibri Light"/>
        </w:rPr>
        <w:t xml:space="preserve">0 </w:t>
      </w:r>
      <w:r w:rsidR="00DB0C65" w:rsidRPr="00F30C5D">
        <w:rPr>
          <w:rFonts w:ascii="Calibri Light" w:hAnsi="Calibri Light" w:cs="Calibri Light"/>
        </w:rPr>
        <w:t>DOCE</w:t>
      </w:r>
      <w:r w:rsidR="002F7294" w:rsidRPr="00F30C5D">
        <w:rPr>
          <w:rFonts w:ascii="Calibri Light" w:hAnsi="Calibri Light" w:cs="Calibri Light"/>
        </w:rPr>
        <w:t xml:space="preserve"> </w:t>
      </w:r>
      <w:r w:rsidR="00D13799" w:rsidRPr="00F30C5D">
        <w:rPr>
          <w:rFonts w:ascii="Calibri Light" w:hAnsi="Calibri Light" w:cs="Calibri Light"/>
        </w:rPr>
        <w:t xml:space="preserve">HORAS </w:t>
      </w:r>
      <w:r w:rsidRPr="00F30C5D">
        <w:rPr>
          <w:rFonts w:ascii="Calibri Light" w:hAnsi="Calibri Light" w:cs="Calibri Light"/>
        </w:rPr>
        <w:t xml:space="preserve">EN </w:t>
      </w:r>
      <w:r w:rsidR="00B94397" w:rsidRPr="00F30C5D">
        <w:rPr>
          <w:rFonts w:ascii="Calibri Light" w:hAnsi="Calibri Light" w:cs="Calibri Light"/>
        </w:rPr>
        <w:t xml:space="preserve">LA </w:t>
      </w:r>
      <w:r w:rsidRPr="00F30C5D">
        <w:rPr>
          <w:rFonts w:ascii="Calibri Light" w:hAnsi="Calibri Light" w:cs="Calibri Light"/>
        </w:rPr>
        <w:t>SALA DE AYUNTAMIENTO, UBICADA EN LA PLANTA ALTA DEL PALACIO</w:t>
      </w:r>
      <w:r w:rsidR="00690879" w:rsidRPr="00F30C5D">
        <w:rPr>
          <w:rFonts w:ascii="Calibri Light" w:hAnsi="Calibri Light" w:cs="Calibri Light"/>
        </w:rPr>
        <w:t xml:space="preserve"> DE GOBIERNO</w:t>
      </w:r>
      <w:r w:rsidRPr="00F30C5D">
        <w:rPr>
          <w:rFonts w:ascii="Calibri Light" w:hAnsi="Calibri Light" w:cs="Calibri Light"/>
        </w:rPr>
        <w:t xml:space="preserve"> MUNICIPAL, MISMA QUE SE DESARROLLARÁ BAJO EL SIGUIENTE:</w:t>
      </w:r>
      <w:r w:rsidRPr="00F30C5D">
        <w:rPr>
          <w:rFonts w:ascii="Calibri Light" w:hAnsi="Calibri Light" w:cs="Calibri Light"/>
        </w:rPr>
        <w:tab/>
      </w:r>
    </w:p>
    <w:p w14:paraId="45C60781" w14:textId="18FB20CE" w:rsidR="00AD1DB3" w:rsidRPr="00F30C5D" w:rsidRDefault="00AD1DB3" w:rsidP="006B50AD">
      <w:pPr>
        <w:tabs>
          <w:tab w:val="center" w:pos="4419"/>
          <w:tab w:val="left" w:pos="6058"/>
        </w:tabs>
        <w:spacing w:line="276" w:lineRule="auto"/>
        <w:jc w:val="center"/>
        <w:rPr>
          <w:rFonts w:ascii="Calibri Light" w:hAnsi="Calibri Light" w:cs="Calibri Light"/>
          <w:b/>
        </w:rPr>
      </w:pPr>
    </w:p>
    <w:p w14:paraId="6271D746" w14:textId="3267737B" w:rsidR="00DA1411" w:rsidRPr="00F30C5D" w:rsidRDefault="004600A6" w:rsidP="006B50AD">
      <w:pPr>
        <w:tabs>
          <w:tab w:val="center" w:pos="4419"/>
          <w:tab w:val="left" w:pos="6058"/>
        </w:tabs>
        <w:spacing w:line="276" w:lineRule="auto"/>
        <w:jc w:val="center"/>
        <w:rPr>
          <w:rFonts w:ascii="Calibri Light" w:hAnsi="Calibri Light" w:cs="Calibri Light"/>
          <w:b/>
        </w:rPr>
      </w:pPr>
      <w:r w:rsidRPr="00F30C5D">
        <w:rPr>
          <w:rFonts w:ascii="Calibri Light" w:hAnsi="Calibri Light" w:cs="Calibri Light"/>
          <w:b/>
        </w:rPr>
        <w:t>ORDEN DEL DÍA:</w:t>
      </w:r>
    </w:p>
    <w:p w14:paraId="23CB81CA" w14:textId="513EED63" w:rsidR="00914CA8" w:rsidRPr="00F30C5D" w:rsidRDefault="00914CA8" w:rsidP="00BA3244">
      <w:pPr>
        <w:tabs>
          <w:tab w:val="center" w:pos="4419"/>
          <w:tab w:val="left" w:pos="6058"/>
        </w:tabs>
        <w:jc w:val="both"/>
        <w:rPr>
          <w:rFonts w:ascii="Calibri Light" w:hAnsi="Calibri Light" w:cs="Calibri Light"/>
          <w:b/>
        </w:rPr>
      </w:pPr>
    </w:p>
    <w:p w14:paraId="4AC48053" w14:textId="77777777" w:rsidR="003D5FEC" w:rsidRPr="00F30C5D" w:rsidRDefault="004600A6" w:rsidP="003D5FEC">
      <w:pPr>
        <w:numPr>
          <w:ilvl w:val="0"/>
          <w:numId w:val="1"/>
        </w:numPr>
        <w:tabs>
          <w:tab w:val="center" w:pos="4419"/>
          <w:tab w:val="left" w:pos="6058"/>
        </w:tabs>
        <w:ind w:left="714" w:hanging="357"/>
        <w:contextualSpacing/>
        <w:jc w:val="both"/>
        <w:rPr>
          <w:rFonts w:ascii="Calibri Light" w:hAnsi="Calibri Light" w:cs="Calibri Light"/>
          <w:b/>
        </w:rPr>
      </w:pPr>
      <w:r w:rsidRPr="00F30C5D">
        <w:rPr>
          <w:rFonts w:ascii="Calibri Light" w:hAnsi="Calibri Light" w:cs="Calibri Light"/>
          <w:b/>
        </w:rPr>
        <w:t>LISTA DE ASISTENCIA, VERIFICACIÓN DE QUÓRUM E INSTALACIÓN DE LA SESIÓN.</w:t>
      </w:r>
    </w:p>
    <w:p w14:paraId="796E790C" w14:textId="77777777" w:rsidR="003D5FEC" w:rsidRPr="00F30C5D" w:rsidRDefault="003D5FEC" w:rsidP="003D5FEC">
      <w:pPr>
        <w:tabs>
          <w:tab w:val="center" w:pos="4419"/>
          <w:tab w:val="left" w:pos="6058"/>
        </w:tabs>
        <w:ind w:left="714"/>
        <w:contextualSpacing/>
        <w:jc w:val="both"/>
        <w:rPr>
          <w:rFonts w:ascii="Calibri Light" w:hAnsi="Calibri Light" w:cs="Calibri Light"/>
          <w:b/>
        </w:rPr>
      </w:pPr>
    </w:p>
    <w:p w14:paraId="3A85EB3F" w14:textId="77777777" w:rsidR="003D5FEC" w:rsidRPr="00F30C5D" w:rsidRDefault="004600A6" w:rsidP="003D5FEC">
      <w:pPr>
        <w:numPr>
          <w:ilvl w:val="0"/>
          <w:numId w:val="1"/>
        </w:numPr>
        <w:tabs>
          <w:tab w:val="center" w:pos="4419"/>
          <w:tab w:val="left" w:pos="6058"/>
        </w:tabs>
        <w:ind w:left="714" w:hanging="357"/>
        <w:contextualSpacing/>
        <w:jc w:val="both"/>
        <w:rPr>
          <w:rFonts w:ascii="Calibri Light" w:hAnsi="Calibri Light" w:cs="Calibri Light"/>
          <w:b/>
        </w:rPr>
      </w:pPr>
      <w:r w:rsidRPr="00F30C5D">
        <w:rPr>
          <w:rFonts w:ascii="Calibri Light" w:hAnsi="Calibri Light" w:cs="Calibri Light"/>
          <w:b/>
        </w:rPr>
        <w:t>LECTURA Y APROBACIÓN DEL ORDEN DEL DÍA.</w:t>
      </w:r>
    </w:p>
    <w:p w14:paraId="3E9EA515" w14:textId="77777777" w:rsidR="003D5FEC" w:rsidRPr="00F30C5D" w:rsidRDefault="003D5FEC" w:rsidP="003D5FEC">
      <w:pPr>
        <w:rPr>
          <w:rFonts w:ascii="Calibri Light" w:hAnsi="Calibri Light" w:cs="Calibri Light"/>
          <w:b/>
        </w:rPr>
      </w:pPr>
    </w:p>
    <w:p w14:paraId="638DDEA0" w14:textId="77777777" w:rsidR="003D5FEC" w:rsidRPr="00F30C5D" w:rsidRDefault="00875B23" w:rsidP="003D5FEC">
      <w:pPr>
        <w:numPr>
          <w:ilvl w:val="0"/>
          <w:numId w:val="1"/>
        </w:numPr>
        <w:tabs>
          <w:tab w:val="center" w:pos="4419"/>
          <w:tab w:val="left" w:pos="6058"/>
        </w:tabs>
        <w:ind w:left="714" w:hanging="357"/>
        <w:contextualSpacing/>
        <w:jc w:val="both"/>
        <w:rPr>
          <w:rFonts w:ascii="Calibri Light" w:hAnsi="Calibri Light" w:cs="Calibri Light"/>
          <w:b/>
        </w:rPr>
      </w:pPr>
      <w:r w:rsidRPr="00F30C5D">
        <w:rPr>
          <w:rFonts w:ascii="Calibri Light" w:hAnsi="Calibri Light" w:cs="Calibri Light"/>
          <w:b/>
        </w:rPr>
        <w:t>APROBACIÓN DE ACTAS DE AYUNT</w:t>
      </w:r>
      <w:r w:rsidR="00F14EF5" w:rsidRPr="00F30C5D">
        <w:rPr>
          <w:rFonts w:ascii="Calibri Light" w:hAnsi="Calibri Light" w:cs="Calibri Light"/>
          <w:b/>
        </w:rPr>
        <w:t>A</w:t>
      </w:r>
      <w:r w:rsidRPr="00F30C5D">
        <w:rPr>
          <w:rFonts w:ascii="Calibri Light" w:hAnsi="Calibri Light" w:cs="Calibri Light"/>
          <w:b/>
        </w:rPr>
        <w:t xml:space="preserve">MIENTO </w:t>
      </w:r>
      <w:r w:rsidR="004E17BF" w:rsidRPr="00F30C5D">
        <w:rPr>
          <w:rFonts w:ascii="Calibri Light" w:hAnsi="Calibri Light" w:cs="Calibri Light"/>
          <w:b/>
        </w:rPr>
        <w:t>EXTRAORDINARIA NO. 16, ORDINARIA NO. 08, Y SOLEMNE NO. 09</w:t>
      </w:r>
      <w:r w:rsidR="008768E8" w:rsidRPr="00F30C5D">
        <w:rPr>
          <w:rFonts w:ascii="Calibri Light" w:hAnsi="Calibri Light" w:cs="Calibri Light"/>
          <w:b/>
        </w:rPr>
        <w:t xml:space="preserve">. </w:t>
      </w:r>
    </w:p>
    <w:p w14:paraId="54A278D7" w14:textId="77777777" w:rsidR="003D5FEC" w:rsidRPr="00F30C5D" w:rsidRDefault="003D5FEC" w:rsidP="003D5FEC">
      <w:pPr>
        <w:rPr>
          <w:rFonts w:ascii="Calibri Light" w:hAnsi="Calibri Light" w:cs="Calibri Light"/>
          <w:b/>
        </w:rPr>
      </w:pPr>
    </w:p>
    <w:p w14:paraId="36B09E53" w14:textId="0DAA911E" w:rsidR="00FD5F70" w:rsidRPr="00F30C5D" w:rsidRDefault="00B01219" w:rsidP="003D5FEC">
      <w:pPr>
        <w:numPr>
          <w:ilvl w:val="0"/>
          <w:numId w:val="1"/>
        </w:numPr>
        <w:tabs>
          <w:tab w:val="center" w:pos="4419"/>
          <w:tab w:val="left" w:pos="6058"/>
        </w:tabs>
        <w:ind w:left="714" w:hanging="357"/>
        <w:contextualSpacing/>
        <w:jc w:val="both"/>
        <w:rPr>
          <w:rFonts w:ascii="Calibri Light" w:hAnsi="Calibri Light" w:cs="Calibri Light"/>
          <w:b/>
        </w:rPr>
      </w:pPr>
      <w:r w:rsidRPr="00F30C5D">
        <w:rPr>
          <w:rFonts w:ascii="Calibri Light" w:hAnsi="Calibri Light" w:cs="Calibri Light"/>
          <w:b/>
        </w:rPr>
        <w:t>DIC</w:t>
      </w:r>
      <w:r w:rsidR="00F20C5F" w:rsidRPr="00F30C5D">
        <w:rPr>
          <w:rFonts w:ascii="Calibri Light" w:hAnsi="Calibri Light" w:cs="Calibri Light"/>
          <w:b/>
        </w:rPr>
        <w:t>TAMEN QUE PROPONE LA AUTORIZACIÓ</w:t>
      </w:r>
      <w:r w:rsidRPr="00F30C5D">
        <w:rPr>
          <w:rFonts w:ascii="Calibri Light" w:hAnsi="Calibri Light" w:cs="Calibri Light"/>
          <w:b/>
        </w:rPr>
        <w:t>N DE LAS REGLAS DE OPERACIÓN MUNICIPALES DEL PROGRAMA “RECREA EDUCANDO PARA LA VIDA, APOYO DE MOCHILA, ÚTILES, UNIFORME Y CALZADO ESCOLAR PARA EL EJERCICIO FISCAL 2022”</w:t>
      </w:r>
      <w:r w:rsidR="00F20C5F" w:rsidRPr="00F30C5D">
        <w:rPr>
          <w:rFonts w:ascii="Calibri Light" w:hAnsi="Calibri Light" w:cs="Calibri Light"/>
          <w:b/>
        </w:rPr>
        <w:t xml:space="preserve">. </w:t>
      </w:r>
      <w:r w:rsidR="00F20C5F" w:rsidRPr="00F30C5D">
        <w:rPr>
          <w:rFonts w:ascii="Calibri Light" w:hAnsi="Calibri Light" w:cs="Calibri Light"/>
        </w:rPr>
        <w:t>Motiva la C. Regidora Marisol Mendoza Pinto.</w:t>
      </w:r>
    </w:p>
    <w:p w14:paraId="0CC6CC78" w14:textId="06624660" w:rsidR="00F20C5F" w:rsidRPr="00F30C5D" w:rsidRDefault="00F20C5F" w:rsidP="00BA3244">
      <w:pPr>
        <w:tabs>
          <w:tab w:val="center" w:pos="4419"/>
          <w:tab w:val="left" w:pos="6058"/>
        </w:tabs>
        <w:jc w:val="both"/>
        <w:rPr>
          <w:rFonts w:ascii="Calibri Light" w:hAnsi="Calibri Light" w:cs="Calibri Light"/>
          <w:b/>
        </w:rPr>
      </w:pPr>
    </w:p>
    <w:p w14:paraId="3D671580" w14:textId="2B38B91D" w:rsidR="00FD5F70" w:rsidRPr="00F30C5D" w:rsidRDefault="0013040E" w:rsidP="00BA3244">
      <w:pPr>
        <w:numPr>
          <w:ilvl w:val="0"/>
          <w:numId w:val="1"/>
        </w:numPr>
        <w:tabs>
          <w:tab w:val="center" w:pos="4419"/>
          <w:tab w:val="left" w:pos="6058"/>
        </w:tabs>
        <w:jc w:val="both"/>
        <w:rPr>
          <w:rFonts w:ascii="Calibri Light" w:hAnsi="Calibri Light" w:cs="Calibri Light"/>
        </w:rPr>
      </w:pPr>
      <w:r w:rsidRPr="00F30C5D">
        <w:rPr>
          <w:rFonts w:ascii="Calibri Light" w:hAnsi="Calibri Light" w:cs="Calibri Light"/>
          <w:b/>
        </w:rPr>
        <w:t xml:space="preserve">DICTAMEN QUE SOLICITA SE AUTORICE LA PRORROGA PREVISTA POR EL ARTÍCULO 99 DEL REGLAMENTO INTERIOR DEL AYUNTAMIENTO DE ZAPOTLÁN EL GRANDE, RESPECTO DEL ARTÍCULO 30 DE LA LEY DE INGRESOS DEL MUNICIPIO DE ZAPOTLÁN EL GRANDE, JALISCO. </w:t>
      </w:r>
      <w:r w:rsidR="00FD5F70" w:rsidRPr="00F30C5D">
        <w:rPr>
          <w:rFonts w:ascii="Calibri Light" w:hAnsi="Calibri Light" w:cs="Calibri Light"/>
        </w:rPr>
        <w:t>Motiva el C. Regidor Jorge de Jesús Juárez Parra.</w:t>
      </w:r>
    </w:p>
    <w:p w14:paraId="4449EB8B" w14:textId="77777777" w:rsidR="00FD5F70" w:rsidRPr="00F30C5D" w:rsidRDefault="00FD5F70" w:rsidP="00BA3244">
      <w:pPr>
        <w:ind w:left="360"/>
        <w:rPr>
          <w:rFonts w:ascii="Calibri Light" w:hAnsi="Calibri Light" w:cs="Calibri Light"/>
          <w:b/>
        </w:rPr>
      </w:pPr>
    </w:p>
    <w:p w14:paraId="7ED24C39" w14:textId="38392A9A" w:rsidR="00F81159" w:rsidRPr="00F30C5D" w:rsidRDefault="0013040E" w:rsidP="00BA3244">
      <w:pPr>
        <w:numPr>
          <w:ilvl w:val="0"/>
          <w:numId w:val="1"/>
        </w:numPr>
        <w:tabs>
          <w:tab w:val="center" w:pos="4419"/>
          <w:tab w:val="left" w:pos="6058"/>
        </w:tabs>
        <w:jc w:val="both"/>
        <w:rPr>
          <w:rFonts w:ascii="Calibri Light" w:hAnsi="Calibri Light" w:cs="Calibri Light"/>
        </w:rPr>
      </w:pPr>
      <w:r w:rsidRPr="00F30C5D">
        <w:rPr>
          <w:rFonts w:ascii="Calibri Light" w:hAnsi="Calibri Light" w:cs="Calibri Light"/>
          <w:b/>
        </w:rPr>
        <w:t>DICTAMEN QUE SOLICITA SE AUTORICE LA PRORROGA PREVISTA POR EL ARTÍCULO 99 DEL REGLAMENTO INTERIOR DEL AYUNTAMIENTO DE ZAPOTLÁN EL GRANDE, QUE SE REFIERE A LA REGLAMENTACIÓN DE LA LEY GENERAL DE ARCHIVOS Y A LA LEY DE ARCHIVOS DEL ESTADO DE JALISCO.</w:t>
      </w:r>
      <w:r w:rsidR="00B23ABD" w:rsidRPr="00F30C5D">
        <w:rPr>
          <w:rFonts w:ascii="Calibri Light" w:hAnsi="Calibri Light" w:cs="Calibri Light"/>
          <w:b/>
        </w:rPr>
        <w:t xml:space="preserve"> </w:t>
      </w:r>
      <w:r w:rsidR="00F81159" w:rsidRPr="00F30C5D">
        <w:rPr>
          <w:rFonts w:ascii="Calibri Light" w:hAnsi="Calibri Light" w:cs="Calibri Light"/>
        </w:rPr>
        <w:t>Motiva el C. Regidor Jorge de Jesús Juárez Parra.</w:t>
      </w:r>
    </w:p>
    <w:p w14:paraId="64C310BB" w14:textId="77777777" w:rsidR="00F81159" w:rsidRPr="00F30C5D" w:rsidRDefault="00F81159" w:rsidP="00BA3244">
      <w:pPr>
        <w:tabs>
          <w:tab w:val="center" w:pos="4419"/>
          <w:tab w:val="left" w:pos="6058"/>
        </w:tabs>
        <w:jc w:val="both"/>
        <w:rPr>
          <w:rFonts w:ascii="Calibri Light" w:hAnsi="Calibri Light" w:cs="Calibri Light"/>
          <w:b/>
        </w:rPr>
      </w:pPr>
    </w:p>
    <w:p w14:paraId="57391791" w14:textId="51F770D3" w:rsidR="00FD5F70" w:rsidRPr="00F30C5D" w:rsidRDefault="00755D2A" w:rsidP="00BA3244">
      <w:pPr>
        <w:numPr>
          <w:ilvl w:val="0"/>
          <w:numId w:val="1"/>
        </w:numPr>
        <w:tabs>
          <w:tab w:val="center" w:pos="4419"/>
          <w:tab w:val="left" w:pos="6058"/>
        </w:tabs>
        <w:jc w:val="both"/>
        <w:rPr>
          <w:rFonts w:ascii="Calibri Light" w:hAnsi="Calibri Light" w:cs="Calibri Light"/>
        </w:rPr>
      </w:pPr>
      <w:r w:rsidRPr="00F30C5D">
        <w:rPr>
          <w:rFonts w:ascii="Calibri Light" w:hAnsi="Calibri Light" w:cs="Calibri Light"/>
          <w:b/>
        </w:rPr>
        <w:t xml:space="preserve">INICIATIVA DE ORDENAMIENTO MUNICIPAL QUE TURNA A COMISIONES LA REFORMA AL REGLAMENTO DEL SISTEMA MUNICIPAL DE PROTECCIÓN DE LOS DERECHOS DE NIÑAS, NIÑOS Y ADOLESCENTES EN EL MUNICIPIO DE ZAPOTLÁN EL GRANDE, JALISCO. </w:t>
      </w:r>
      <w:r w:rsidRPr="00F30C5D">
        <w:rPr>
          <w:rFonts w:ascii="Calibri Light" w:hAnsi="Calibri Light" w:cs="Calibri Light"/>
        </w:rPr>
        <w:t>Motiva la C. Regidora Laura Elena Martínez Ruvalcaba.</w:t>
      </w:r>
    </w:p>
    <w:p w14:paraId="3033173C" w14:textId="77777777" w:rsidR="00755D2A" w:rsidRPr="00F30C5D" w:rsidRDefault="00755D2A" w:rsidP="00BA3244">
      <w:pPr>
        <w:pStyle w:val="Prrafodelista"/>
        <w:spacing w:line="240" w:lineRule="auto"/>
        <w:rPr>
          <w:rFonts w:ascii="Calibri Light" w:hAnsi="Calibri Light" w:cs="Calibri Light"/>
          <w:b/>
          <w:sz w:val="24"/>
          <w:szCs w:val="24"/>
        </w:rPr>
      </w:pPr>
    </w:p>
    <w:p w14:paraId="483B9996" w14:textId="77777777" w:rsidR="003D5FEC" w:rsidRPr="00F30C5D" w:rsidRDefault="00755D2A" w:rsidP="003D5FEC">
      <w:pPr>
        <w:pStyle w:val="Prrafodelista"/>
        <w:numPr>
          <w:ilvl w:val="0"/>
          <w:numId w:val="1"/>
        </w:numPr>
        <w:spacing w:line="240" w:lineRule="auto"/>
        <w:jc w:val="both"/>
        <w:rPr>
          <w:rFonts w:ascii="Calibri Light" w:hAnsi="Calibri Light" w:cs="Calibri Light"/>
          <w:sz w:val="24"/>
          <w:szCs w:val="24"/>
        </w:rPr>
      </w:pPr>
      <w:r w:rsidRPr="00F30C5D">
        <w:rPr>
          <w:rFonts w:ascii="Calibri Light" w:hAnsi="Calibri Light" w:cs="Calibri Light"/>
          <w:b/>
          <w:sz w:val="24"/>
          <w:szCs w:val="24"/>
        </w:rPr>
        <w:t>DICTAMEN QUE SOLICITA SE AUTORICE LA PRORROGA PREVISTA POR EL ARTÍCULO 99 DEL REGLAMENTO INTERIOR DEL AYUNTAMIENTO DE ZAPOTLÁN EL GRANDE, QUE SE REFIERE A LA CREACIÓN DE LA UNIDAD DE LA MUJER</w:t>
      </w:r>
      <w:r w:rsidR="00913517" w:rsidRPr="00F30C5D">
        <w:rPr>
          <w:rFonts w:ascii="Calibri Light" w:hAnsi="Calibri Light" w:cs="Calibri Light"/>
          <w:b/>
          <w:sz w:val="24"/>
          <w:szCs w:val="24"/>
        </w:rPr>
        <w:t xml:space="preserve">. </w:t>
      </w:r>
      <w:r w:rsidR="00913517" w:rsidRPr="00F30C5D">
        <w:rPr>
          <w:rFonts w:ascii="Calibri Light" w:hAnsi="Calibri Light" w:cs="Calibri Light"/>
          <w:sz w:val="24"/>
          <w:szCs w:val="24"/>
        </w:rPr>
        <w:t>Motiva el C. Regidor Jorge de Jesús Juárez Parra.</w:t>
      </w:r>
    </w:p>
    <w:p w14:paraId="317FFACA" w14:textId="77777777" w:rsidR="003D5FEC" w:rsidRPr="00F30C5D" w:rsidRDefault="003D5FEC" w:rsidP="003D5FEC">
      <w:pPr>
        <w:pStyle w:val="Prrafodelista"/>
        <w:rPr>
          <w:rFonts w:ascii="Calibri Light" w:hAnsi="Calibri Light" w:cs="Calibri Light"/>
          <w:b/>
          <w:sz w:val="24"/>
          <w:szCs w:val="24"/>
        </w:rPr>
      </w:pPr>
    </w:p>
    <w:p w14:paraId="2DF80076" w14:textId="072C440F" w:rsidR="00BA3244" w:rsidRPr="00F30C5D" w:rsidRDefault="009B2AD5" w:rsidP="003D5FEC">
      <w:pPr>
        <w:pStyle w:val="Prrafodelista"/>
        <w:numPr>
          <w:ilvl w:val="0"/>
          <w:numId w:val="1"/>
        </w:numPr>
        <w:spacing w:line="240" w:lineRule="auto"/>
        <w:jc w:val="both"/>
        <w:rPr>
          <w:rFonts w:ascii="Calibri Light" w:hAnsi="Calibri Light" w:cs="Calibri Light"/>
          <w:sz w:val="24"/>
          <w:szCs w:val="24"/>
        </w:rPr>
      </w:pPr>
      <w:r w:rsidRPr="00F30C5D">
        <w:rPr>
          <w:rFonts w:ascii="Calibri Light" w:hAnsi="Calibri Light" w:cs="Calibri Light"/>
          <w:b/>
          <w:sz w:val="24"/>
          <w:szCs w:val="24"/>
        </w:rPr>
        <w:t xml:space="preserve">DICTAMEN DE LA COMISIÓN EDILICIA PERMANENTE DE HACIENDA PÚBLICA Y PATRIMONIO MUNICIPAL QUE AUTORIZA </w:t>
      </w:r>
      <w:r w:rsidR="00A373C2" w:rsidRPr="00F30C5D">
        <w:rPr>
          <w:rFonts w:ascii="Calibri Light" w:hAnsi="Calibri Light" w:cs="Calibri Light"/>
          <w:b/>
          <w:sz w:val="24"/>
          <w:szCs w:val="24"/>
        </w:rPr>
        <w:t>SOLICITAR CONDONACIÓN AL</w:t>
      </w:r>
      <w:r w:rsidRPr="00F30C5D">
        <w:rPr>
          <w:rFonts w:ascii="Calibri Light" w:hAnsi="Calibri Light" w:cs="Calibri Light"/>
          <w:b/>
          <w:sz w:val="24"/>
          <w:szCs w:val="24"/>
        </w:rPr>
        <w:t xml:space="preserve"> CONGRESO DEL ESTADO DE </w:t>
      </w:r>
      <w:r w:rsidR="00A373C2" w:rsidRPr="00F30C5D">
        <w:rPr>
          <w:rFonts w:ascii="Calibri Light" w:hAnsi="Calibri Light" w:cs="Calibri Light"/>
          <w:b/>
          <w:sz w:val="24"/>
          <w:szCs w:val="24"/>
        </w:rPr>
        <w:t>JALISCO, RESPECTO</w:t>
      </w:r>
      <w:r w:rsidRPr="00F30C5D">
        <w:rPr>
          <w:rFonts w:ascii="Calibri Light" w:hAnsi="Calibri Light" w:cs="Calibri Light"/>
          <w:b/>
          <w:sz w:val="24"/>
          <w:szCs w:val="24"/>
        </w:rPr>
        <w:t xml:space="preserve"> AL PAGO DE DEREC</w:t>
      </w:r>
      <w:r w:rsidR="00A373C2" w:rsidRPr="00F30C5D">
        <w:rPr>
          <w:rFonts w:ascii="Calibri Light" w:hAnsi="Calibri Light" w:cs="Calibri Light"/>
          <w:b/>
          <w:sz w:val="24"/>
          <w:szCs w:val="24"/>
        </w:rPr>
        <w:t>HOS POR USO DE PISO EN LA VIA PÚBLICA DEL CENTRO HISTÓ</w:t>
      </w:r>
      <w:r w:rsidRPr="00F30C5D">
        <w:rPr>
          <w:rFonts w:ascii="Calibri Light" w:hAnsi="Calibri Light" w:cs="Calibri Light"/>
          <w:b/>
          <w:sz w:val="24"/>
          <w:szCs w:val="24"/>
        </w:rPr>
        <w:t xml:space="preserve">RICO DE LA CIUDAD SEÑALADO </w:t>
      </w:r>
      <w:r w:rsidR="00A373C2" w:rsidRPr="00F30C5D">
        <w:rPr>
          <w:rFonts w:ascii="Calibri Light" w:hAnsi="Calibri Light" w:cs="Calibri Light"/>
          <w:b/>
          <w:sz w:val="24"/>
          <w:szCs w:val="24"/>
        </w:rPr>
        <w:t>EN LEY</w:t>
      </w:r>
      <w:r w:rsidRPr="00F30C5D">
        <w:rPr>
          <w:rFonts w:ascii="Calibri Light" w:hAnsi="Calibri Light" w:cs="Calibri Light"/>
          <w:b/>
          <w:sz w:val="24"/>
          <w:szCs w:val="24"/>
        </w:rPr>
        <w:t xml:space="preserve"> DE INGRESOS DEL MUNICIPIO DE ZAPOTLAN EL GRANDE, JALISCO, DE LOS EJERCIC</w:t>
      </w:r>
      <w:r w:rsidR="00A373C2" w:rsidRPr="00F30C5D">
        <w:rPr>
          <w:rFonts w:ascii="Calibri Light" w:hAnsi="Calibri Light" w:cs="Calibri Light"/>
          <w:b/>
          <w:sz w:val="24"/>
          <w:szCs w:val="24"/>
        </w:rPr>
        <w:t>I</w:t>
      </w:r>
      <w:r w:rsidRPr="00F30C5D">
        <w:rPr>
          <w:rFonts w:ascii="Calibri Light" w:hAnsi="Calibri Light" w:cs="Calibri Light"/>
          <w:b/>
          <w:sz w:val="24"/>
          <w:szCs w:val="24"/>
        </w:rPr>
        <w:t xml:space="preserve">OS FISCALES 2020 Y 2021. </w:t>
      </w:r>
      <w:r w:rsidR="00A373C2" w:rsidRPr="00F30C5D">
        <w:rPr>
          <w:rFonts w:ascii="Calibri Light" w:hAnsi="Calibri Light" w:cs="Calibri Light"/>
          <w:sz w:val="24"/>
          <w:szCs w:val="24"/>
        </w:rPr>
        <w:t>Motiva el C. Regidor Jorge de Jesús Juárez Parra.</w:t>
      </w:r>
    </w:p>
    <w:p w14:paraId="2E77FC7C" w14:textId="26DE9D76" w:rsidR="00BA3244" w:rsidRPr="00F30C5D" w:rsidRDefault="00BA3244" w:rsidP="00BA3244">
      <w:pPr>
        <w:jc w:val="both"/>
        <w:rPr>
          <w:rFonts w:ascii="Calibri Light" w:hAnsi="Calibri Light" w:cs="Calibri Light"/>
        </w:rPr>
      </w:pPr>
    </w:p>
    <w:p w14:paraId="454B8139" w14:textId="69F1C588" w:rsidR="003D5FEC" w:rsidRPr="00F30C5D" w:rsidRDefault="003D5FEC" w:rsidP="00BA3244">
      <w:pPr>
        <w:jc w:val="both"/>
        <w:rPr>
          <w:rFonts w:ascii="Calibri Light" w:hAnsi="Calibri Light" w:cs="Calibri Light"/>
        </w:rPr>
      </w:pPr>
    </w:p>
    <w:p w14:paraId="7B33EF75" w14:textId="77777777" w:rsidR="003D5FEC" w:rsidRPr="00F30C5D" w:rsidRDefault="003D5FEC" w:rsidP="00BA3244">
      <w:pPr>
        <w:jc w:val="both"/>
        <w:rPr>
          <w:rFonts w:ascii="Calibri Light" w:hAnsi="Calibri Light" w:cs="Calibri Light"/>
        </w:rPr>
      </w:pPr>
    </w:p>
    <w:p w14:paraId="0344950C" w14:textId="77777777" w:rsidR="003D5FEC" w:rsidRPr="00F30C5D" w:rsidRDefault="003D5FEC" w:rsidP="00BA3244">
      <w:pPr>
        <w:jc w:val="both"/>
        <w:rPr>
          <w:rFonts w:ascii="Calibri Light" w:hAnsi="Calibri Light" w:cs="Calibri Light"/>
        </w:rPr>
      </w:pPr>
    </w:p>
    <w:p w14:paraId="5BBA1E1A" w14:textId="2A2FCD7B" w:rsidR="00085E31" w:rsidRPr="00F30C5D" w:rsidRDefault="00A373C2" w:rsidP="00BA3244">
      <w:pPr>
        <w:numPr>
          <w:ilvl w:val="0"/>
          <w:numId w:val="1"/>
        </w:numPr>
        <w:tabs>
          <w:tab w:val="center" w:pos="4419"/>
          <w:tab w:val="left" w:pos="6058"/>
        </w:tabs>
        <w:jc w:val="both"/>
        <w:rPr>
          <w:rFonts w:ascii="Calibri Light" w:hAnsi="Calibri Light" w:cs="Calibri Light"/>
        </w:rPr>
      </w:pPr>
      <w:r w:rsidRPr="00F30C5D">
        <w:rPr>
          <w:rFonts w:ascii="Calibri Light" w:hAnsi="Calibri Light" w:cs="Calibri Light"/>
          <w:b/>
        </w:rPr>
        <w:t xml:space="preserve">DICTAMEN CONJUNTO DE LAS COMISIONES EDILICIAS PERMANENTES DE DERECHOS HUMANOS, EQUIDAD DE GÉNERO Y ASUNTOS INDÍGENAS; Y REGLAMENTOS Y GOBERNACIÓN QUE PROPONE EL PROTOCOLO INTERNO DE PREVENCIÓN, ATENCIÓN, SANCIÓN Y ERRADICACIÓN DEL HOSTIGAMIENTO SEXUAL Y ACOSO SEXUAL, DE LA ADMINISTRACIÓN PÚBLICA MUNICIPAL DEL MUNICIPIO DE ZAPOTLÁN EL GRANDE, JALISCO. </w:t>
      </w:r>
      <w:r w:rsidRPr="00F30C5D">
        <w:rPr>
          <w:rFonts w:ascii="Calibri Light" w:hAnsi="Calibri Light" w:cs="Calibri Light"/>
        </w:rPr>
        <w:t>Motiva la C. Regidora Eva María de Jesús Barreto.</w:t>
      </w:r>
    </w:p>
    <w:p w14:paraId="06EAAE1F" w14:textId="77777777" w:rsidR="003D5FEC" w:rsidRPr="00F30C5D" w:rsidRDefault="003D5FEC" w:rsidP="003D5FEC">
      <w:pPr>
        <w:tabs>
          <w:tab w:val="center" w:pos="4419"/>
          <w:tab w:val="left" w:pos="6058"/>
        </w:tabs>
        <w:ind w:left="720"/>
        <w:jc w:val="both"/>
        <w:rPr>
          <w:rFonts w:ascii="Calibri Light" w:hAnsi="Calibri Light" w:cs="Calibri Light"/>
        </w:rPr>
      </w:pPr>
    </w:p>
    <w:p w14:paraId="1605567B" w14:textId="77777777" w:rsidR="003D5FEC" w:rsidRPr="00F30C5D" w:rsidRDefault="00085E31" w:rsidP="003D5FEC">
      <w:pPr>
        <w:pStyle w:val="Prrafodelista"/>
        <w:numPr>
          <w:ilvl w:val="0"/>
          <w:numId w:val="1"/>
        </w:numPr>
        <w:spacing w:line="240" w:lineRule="auto"/>
        <w:jc w:val="both"/>
        <w:rPr>
          <w:rFonts w:ascii="Calibri Light" w:hAnsi="Calibri Light" w:cs="Calibri Light"/>
          <w:sz w:val="24"/>
          <w:szCs w:val="24"/>
        </w:rPr>
      </w:pPr>
      <w:r w:rsidRPr="00F30C5D">
        <w:rPr>
          <w:rFonts w:ascii="Calibri Light" w:hAnsi="Calibri Light" w:cs="Calibri Light"/>
          <w:b/>
          <w:sz w:val="24"/>
          <w:szCs w:val="24"/>
        </w:rPr>
        <w:t xml:space="preserve">DICTAMEN QUE PROPONE AUTORIZACIÓN PARA EL TECHO FINANCIERO ASIGNADO A LA REPARACIÓN DE 5 MÁQUINAS PESADAS, UNA PIPA Y UN VOLTEO PROPIEDAD DEL MUNICIPIO DE ZAPOTLÁN EL GRANDE, JALISCO, DE LA PARTIDA 991 DE ADEFAS A PROVEEDORES DEL SUB-EJERCICIO EN ADMINISTRACIÓN DE PROGRAMACIÓN Y PRESUPUESTOS. </w:t>
      </w:r>
      <w:r w:rsidRPr="00F30C5D">
        <w:rPr>
          <w:rFonts w:ascii="Calibri Light" w:hAnsi="Calibri Light" w:cs="Calibri Light"/>
          <w:sz w:val="24"/>
          <w:szCs w:val="24"/>
        </w:rPr>
        <w:t>Motiva el C. Regidor Jorge de Jesús Juárez Parra.</w:t>
      </w:r>
    </w:p>
    <w:p w14:paraId="65D37C1B" w14:textId="77777777" w:rsidR="003D5FEC" w:rsidRPr="00F30C5D" w:rsidRDefault="003D5FEC" w:rsidP="003D5FEC">
      <w:pPr>
        <w:pStyle w:val="Prrafodelista"/>
        <w:rPr>
          <w:rFonts w:ascii="Calibri Light" w:hAnsi="Calibri Light" w:cs="Calibri Light"/>
          <w:b/>
          <w:sz w:val="24"/>
          <w:szCs w:val="24"/>
        </w:rPr>
      </w:pPr>
    </w:p>
    <w:p w14:paraId="4595C2FD" w14:textId="4CA2A0F3" w:rsidR="003D5FEC" w:rsidRPr="00F30C5D" w:rsidRDefault="005C4616" w:rsidP="003D5FEC">
      <w:pPr>
        <w:pStyle w:val="Prrafodelista"/>
        <w:numPr>
          <w:ilvl w:val="0"/>
          <w:numId w:val="1"/>
        </w:numPr>
        <w:spacing w:line="240" w:lineRule="auto"/>
        <w:jc w:val="both"/>
        <w:rPr>
          <w:rFonts w:ascii="Calibri Light" w:hAnsi="Calibri Light" w:cs="Calibri Light"/>
          <w:sz w:val="24"/>
          <w:szCs w:val="24"/>
        </w:rPr>
      </w:pPr>
      <w:r w:rsidRPr="00F30C5D">
        <w:rPr>
          <w:rFonts w:ascii="Calibri Light" w:hAnsi="Calibri Light" w:cs="Calibri Light"/>
          <w:b/>
          <w:sz w:val="24"/>
          <w:szCs w:val="24"/>
        </w:rPr>
        <w:t xml:space="preserve">DICTAMEN QUE PROPONE AUTORIZACIÓN PARA EL TECHO FINANCIERO ASIGNADO A LA CONTRATACIÓN DEL SEGURO DE VIDA PARA LOS SERVIDORES PÚBLICOS DEL MUNICIPIO DE ZAPOTLÁN EL GRANDE, JALISCO, ASI COMO EL INCREMENTO DE LA PARTIDA PRESUPUESTAL 144 APORTACIONES PARA SEGUROS. </w:t>
      </w:r>
      <w:r w:rsidRPr="00F30C5D">
        <w:rPr>
          <w:rFonts w:ascii="Calibri Light" w:hAnsi="Calibri Light" w:cs="Calibri Light"/>
          <w:sz w:val="24"/>
          <w:szCs w:val="24"/>
        </w:rPr>
        <w:t>Motiva el C. Regidor Jorge de Jesús Juárez Parra.</w:t>
      </w:r>
    </w:p>
    <w:p w14:paraId="1D66319D" w14:textId="77777777" w:rsidR="003D5FEC" w:rsidRPr="00F30C5D" w:rsidRDefault="003D5FEC" w:rsidP="003D5FEC">
      <w:pPr>
        <w:pStyle w:val="Prrafodelista"/>
        <w:rPr>
          <w:rFonts w:ascii="Calibri Light" w:hAnsi="Calibri Light" w:cs="Calibri Light"/>
          <w:b/>
          <w:sz w:val="24"/>
          <w:szCs w:val="24"/>
        </w:rPr>
      </w:pPr>
    </w:p>
    <w:p w14:paraId="56722682" w14:textId="77777777" w:rsidR="003D5FEC" w:rsidRPr="00F30C5D" w:rsidRDefault="00B01219" w:rsidP="003D5FEC">
      <w:pPr>
        <w:pStyle w:val="Prrafodelista"/>
        <w:numPr>
          <w:ilvl w:val="0"/>
          <w:numId w:val="1"/>
        </w:numPr>
        <w:spacing w:line="240" w:lineRule="auto"/>
        <w:jc w:val="both"/>
        <w:rPr>
          <w:rFonts w:ascii="Calibri Light" w:hAnsi="Calibri Light" w:cs="Calibri Light"/>
          <w:sz w:val="24"/>
          <w:szCs w:val="24"/>
        </w:rPr>
      </w:pPr>
      <w:r w:rsidRPr="00F30C5D">
        <w:rPr>
          <w:rFonts w:ascii="Calibri Light" w:hAnsi="Calibri Light" w:cs="Calibri Light"/>
          <w:b/>
          <w:sz w:val="24"/>
          <w:szCs w:val="24"/>
        </w:rPr>
        <w:t xml:space="preserve">INICIATIVA DE ACUERDO QUE PROPONE LA AUTORIZACIÓN PARA LA CELEBRACIÓN DE CONVENIO DE COLABORACIÓN CON EMPRESA BEFIT TRAINNING CENTER, CON LA FINALIDAD DE PROMOVER LA CULTURA FÍSICA Y DE SALUD EN LOS TRABAJADORES DEL AYUNTAMIENTO DE ZAPOTLÁN EL GRANDE, JALISCO. </w:t>
      </w:r>
      <w:r w:rsidRPr="00F30C5D">
        <w:rPr>
          <w:rFonts w:ascii="Calibri Light" w:hAnsi="Calibri Light" w:cs="Calibri Light"/>
          <w:sz w:val="24"/>
          <w:szCs w:val="24"/>
        </w:rPr>
        <w:t>Motiva la C. Regidora Diana Laura Ortega Palafox.</w:t>
      </w:r>
    </w:p>
    <w:p w14:paraId="743C2A55" w14:textId="77777777" w:rsidR="003D5FEC" w:rsidRPr="00F30C5D" w:rsidRDefault="003D5FEC" w:rsidP="003D5FEC">
      <w:pPr>
        <w:pStyle w:val="Prrafodelista"/>
        <w:rPr>
          <w:rFonts w:ascii="Calibri Light" w:hAnsi="Calibri Light" w:cs="Calibri Light"/>
          <w:b/>
          <w:sz w:val="24"/>
          <w:szCs w:val="24"/>
        </w:rPr>
      </w:pPr>
    </w:p>
    <w:p w14:paraId="3A0C5271" w14:textId="77777777" w:rsidR="003D5FEC" w:rsidRPr="00F30C5D" w:rsidRDefault="00AD1DB3" w:rsidP="003D5FEC">
      <w:pPr>
        <w:pStyle w:val="Prrafodelista"/>
        <w:numPr>
          <w:ilvl w:val="0"/>
          <w:numId w:val="1"/>
        </w:numPr>
        <w:spacing w:line="240" w:lineRule="auto"/>
        <w:jc w:val="both"/>
        <w:rPr>
          <w:rFonts w:ascii="Calibri Light" w:hAnsi="Calibri Light" w:cs="Calibri Light"/>
          <w:sz w:val="24"/>
          <w:szCs w:val="24"/>
        </w:rPr>
      </w:pPr>
      <w:r w:rsidRPr="00F30C5D">
        <w:rPr>
          <w:rFonts w:ascii="Calibri Light" w:hAnsi="Calibri Light" w:cs="Calibri Light"/>
          <w:b/>
          <w:sz w:val="24"/>
          <w:szCs w:val="24"/>
        </w:rPr>
        <w:t>ASUNTOS VARIOS.</w:t>
      </w:r>
    </w:p>
    <w:p w14:paraId="05C37FA3" w14:textId="77777777" w:rsidR="003D5FEC" w:rsidRPr="00F30C5D" w:rsidRDefault="003D5FEC" w:rsidP="003D5FEC">
      <w:pPr>
        <w:pStyle w:val="Prrafodelista"/>
        <w:rPr>
          <w:rFonts w:ascii="Calibri Light" w:hAnsi="Calibri Light" w:cs="Calibri Light"/>
          <w:b/>
          <w:iCs/>
          <w:sz w:val="24"/>
          <w:szCs w:val="24"/>
        </w:rPr>
      </w:pPr>
    </w:p>
    <w:p w14:paraId="5F1D57D2" w14:textId="4EB61339" w:rsidR="00AC3B04" w:rsidRPr="00F30C5D" w:rsidRDefault="00AD1DB3" w:rsidP="003D5FEC">
      <w:pPr>
        <w:pStyle w:val="Prrafodelista"/>
        <w:numPr>
          <w:ilvl w:val="0"/>
          <w:numId w:val="1"/>
        </w:numPr>
        <w:spacing w:line="240" w:lineRule="auto"/>
        <w:jc w:val="both"/>
        <w:rPr>
          <w:rFonts w:ascii="Calibri Light" w:hAnsi="Calibri Light" w:cs="Calibri Light"/>
          <w:sz w:val="24"/>
          <w:szCs w:val="24"/>
        </w:rPr>
      </w:pPr>
      <w:r w:rsidRPr="00F30C5D">
        <w:rPr>
          <w:rFonts w:ascii="Calibri Light" w:hAnsi="Calibri Light" w:cs="Calibri Light"/>
          <w:b/>
          <w:iCs/>
          <w:sz w:val="24"/>
          <w:szCs w:val="24"/>
        </w:rPr>
        <w:t>CLAUSURA DE LA SESIÓN.</w:t>
      </w:r>
    </w:p>
    <w:p w14:paraId="52E8CB21" w14:textId="47C584E8" w:rsidR="00AC3B04" w:rsidRDefault="00AC3B04" w:rsidP="00BA3244">
      <w:pPr>
        <w:rPr>
          <w:rFonts w:ascii="Calibri Light" w:hAnsi="Calibri Light" w:cs="Calibri Light"/>
          <w:b/>
          <w:iCs/>
        </w:rPr>
      </w:pPr>
    </w:p>
    <w:p w14:paraId="16475972" w14:textId="2230028D" w:rsidR="00AC3B04" w:rsidRDefault="00AC3B04" w:rsidP="003D5FEC">
      <w:pPr>
        <w:tabs>
          <w:tab w:val="left" w:pos="3405"/>
        </w:tabs>
        <w:spacing w:line="276" w:lineRule="auto"/>
        <w:rPr>
          <w:rFonts w:ascii="Calibri Light" w:hAnsi="Calibri Light" w:cs="Calibri Light"/>
          <w:b/>
          <w:iCs/>
        </w:rPr>
      </w:pPr>
    </w:p>
    <w:p w14:paraId="74674E9B" w14:textId="77777777" w:rsidR="00AC3B04" w:rsidRPr="00B32504" w:rsidRDefault="00AC3B04" w:rsidP="006B50AD">
      <w:pPr>
        <w:spacing w:line="276" w:lineRule="auto"/>
        <w:rPr>
          <w:rFonts w:ascii="Calibri Light" w:hAnsi="Calibri Light" w:cs="Calibri Light"/>
          <w:b/>
          <w:iCs/>
        </w:rPr>
      </w:pPr>
    </w:p>
    <w:p w14:paraId="34999EB1" w14:textId="77777777" w:rsidR="00672FF5" w:rsidRDefault="00672FF5" w:rsidP="006B50AD">
      <w:pPr>
        <w:spacing w:line="276" w:lineRule="auto"/>
        <w:jc w:val="center"/>
        <w:rPr>
          <w:rFonts w:ascii="Calibri Light" w:hAnsi="Calibri Light" w:cs="Calibri Light"/>
          <w:b/>
          <w:iCs/>
          <w:sz w:val="22"/>
          <w:szCs w:val="22"/>
        </w:rPr>
      </w:pPr>
      <w:r w:rsidRPr="00A56BE6">
        <w:rPr>
          <w:rFonts w:ascii="Calibri Light" w:hAnsi="Calibri Light" w:cs="Calibri Light"/>
          <w:b/>
          <w:iCs/>
          <w:sz w:val="22"/>
          <w:szCs w:val="22"/>
        </w:rPr>
        <w:t>A</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E</w:t>
      </w:r>
      <w:r>
        <w:rPr>
          <w:rFonts w:ascii="Calibri Light" w:hAnsi="Calibri Light" w:cs="Calibri Light"/>
          <w:b/>
          <w:iCs/>
          <w:sz w:val="22"/>
          <w:szCs w:val="22"/>
        </w:rPr>
        <w:t xml:space="preserve"> </w:t>
      </w:r>
      <w:r w:rsidRPr="00A56BE6">
        <w:rPr>
          <w:rFonts w:ascii="Calibri Light" w:hAnsi="Calibri Light" w:cs="Calibri Light"/>
          <w:b/>
          <w:iCs/>
          <w:sz w:val="22"/>
          <w:szCs w:val="22"/>
        </w:rPr>
        <w:t>N</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A</w:t>
      </w:r>
      <w:r>
        <w:rPr>
          <w:rFonts w:ascii="Calibri Light" w:hAnsi="Calibri Light" w:cs="Calibri Light"/>
          <w:b/>
          <w:iCs/>
          <w:sz w:val="22"/>
          <w:szCs w:val="22"/>
        </w:rPr>
        <w:t xml:space="preserve"> </w:t>
      </w:r>
      <w:r w:rsidRPr="00A56BE6">
        <w:rPr>
          <w:rFonts w:ascii="Calibri Light" w:hAnsi="Calibri Light" w:cs="Calibri Light"/>
          <w:b/>
          <w:iCs/>
          <w:sz w:val="22"/>
          <w:szCs w:val="22"/>
        </w:rPr>
        <w:t>M</w:t>
      </w:r>
      <w:r>
        <w:rPr>
          <w:rFonts w:ascii="Calibri Light" w:hAnsi="Calibri Light" w:cs="Calibri Light"/>
          <w:b/>
          <w:iCs/>
          <w:sz w:val="22"/>
          <w:szCs w:val="22"/>
        </w:rPr>
        <w:t xml:space="preserve"> </w:t>
      </w:r>
      <w:r w:rsidRPr="00A56BE6">
        <w:rPr>
          <w:rFonts w:ascii="Calibri Light" w:hAnsi="Calibri Light" w:cs="Calibri Light"/>
          <w:b/>
          <w:iCs/>
          <w:sz w:val="22"/>
          <w:szCs w:val="22"/>
        </w:rPr>
        <w:t>E</w:t>
      </w:r>
      <w:r>
        <w:rPr>
          <w:rFonts w:ascii="Calibri Light" w:hAnsi="Calibri Light" w:cs="Calibri Light"/>
          <w:b/>
          <w:iCs/>
          <w:sz w:val="22"/>
          <w:szCs w:val="22"/>
        </w:rPr>
        <w:t xml:space="preserve"> </w:t>
      </w:r>
      <w:r w:rsidRPr="00A56BE6">
        <w:rPr>
          <w:rFonts w:ascii="Calibri Light" w:hAnsi="Calibri Light" w:cs="Calibri Light"/>
          <w:b/>
          <w:iCs/>
          <w:sz w:val="22"/>
          <w:szCs w:val="22"/>
        </w:rPr>
        <w:t>N</w:t>
      </w:r>
      <w:r>
        <w:rPr>
          <w:rFonts w:ascii="Calibri Light" w:hAnsi="Calibri Light" w:cs="Calibri Light"/>
          <w:b/>
          <w:iCs/>
          <w:sz w:val="22"/>
          <w:szCs w:val="22"/>
        </w:rPr>
        <w:t xml:space="preserve"> </w:t>
      </w:r>
      <w:r w:rsidRPr="00A56BE6">
        <w:rPr>
          <w:rFonts w:ascii="Calibri Light" w:hAnsi="Calibri Light" w:cs="Calibri Light"/>
          <w:b/>
          <w:iCs/>
          <w:sz w:val="22"/>
          <w:szCs w:val="22"/>
        </w:rPr>
        <w:t>T</w:t>
      </w:r>
      <w:r>
        <w:rPr>
          <w:rFonts w:ascii="Calibri Light" w:hAnsi="Calibri Light" w:cs="Calibri Light"/>
          <w:b/>
          <w:iCs/>
          <w:sz w:val="22"/>
          <w:szCs w:val="22"/>
        </w:rPr>
        <w:t xml:space="preserve"> </w:t>
      </w:r>
      <w:r w:rsidRPr="00A56BE6">
        <w:rPr>
          <w:rFonts w:ascii="Calibri Light" w:hAnsi="Calibri Light" w:cs="Calibri Light"/>
          <w:b/>
          <w:iCs/>
          <w:sz w:val="22"/>
          <w:szCs w:val="22"/>
        </w:rPr>
        <w:t>E</w:t>
      </w:r>
    </w:p>
    <w:p w14:paraId="0469B655" w14:textId="77777777" w:rsidR="00672FF5" w:rsidRPr="00046273" w:rsidRDefault="00672FF5" w:rsidP="006B50AD">
      <w:pPr>
        <w:spacing w:line="276" w:lineRule="auto"/>
        <w:jc w:val="center"/>
        <w:rPr>
          <w:rFonts w:ascii="Calibri Light" w:hAnsi="Calibri Light" w:cs="Calibri Light"/>
          <w:b/>
          <w:i/>
          <w:iCs/>
          <w:sz w:val="20"/>
          <w:szCs w:val="20"/>
        </w:rPr>
      </w:pPr>
      <w:r w:rsidRPr="00046273">
        <w:rPr>
          <w:rFonts w:ascii="Calibri Light" w:hAnsi="Calibri Light" w:cs="Calibri Light"/>
          <w:b/>
          <w:i/>
          <w:iCs/>
          <w:sz w:val="20"/>
          <w:szCs w:val="20"/>
        </w:rPr>
        <w:t>“2022, AÑO DE LA ATENCIÓN INTEGRAL A NIÑAS, NIÑOS Y ADOLESCENTES CON CÁNCER EN JALISCO”</w:t>
      </w:r>
    </w:p>
    <w:p w14:paraId="6684A009" w14:textId="77777777" w:rsidR="00672FF5" w:rsidRPr="00046273" w:rsidRDefault="00672FF5" w:rsidP="006B50AD">
      <w:pPr>
        <w:keepNext/>
        <w:widowControl w:val="0"/>
        <w:tabs>
          <w:tab w:val="left" w:pos="0"/>
        </w:tabs>
        <w:spacing w:line="276" w:lineRule="auto"/>
        <w:jc w:val="center"/>
        <w:outlineLvl w:val="1"/>
        <w:rPr>
          <w:rFonts w:ascii="Calibri Light" w:hAnsi="Calibri Light" w:cs="Calibri Light"/>
          <w:b/>
          <w:i/>
          <w:iCs/>
          <w:sz w:val="22"/>
          <w:szCs w:val="22"/>
        </w:rPr>
      </w:pPr>
      <w:r w:rsidRPr="00046273">
        <w:rPr>
          <w:rFonts w:ascii="Calibri Light" w:hAnsi="Calibri Light" w:cs="Calibri Light"/>
          <w:b/>
          <w:i/>
          <w:iCs/>
          <w:sz w:val="22"/>
          <w:szCs w:val="22"/>
        </w:rPr>
        <w:t>“2022, AÑO DEL CINCUENTA ANIVERSARIO DEL INSTITUTO TECNOLÓGICO DE CIUDAD GUZMÁN”</w:t>
      </w:r>
    </w:p>
    <w:p w14:paraId="08FC6C37" w14:textId="426A3460" w:rsidR="00672FF5" w:rsidRPr="00A56BE6" w:rsidRDefault="00672FF5" w:rsidP="006B50AD">
      <w:pPr>
        <w:keepNext/>
        <w:widowControl w:val="0"/>
        <w:tabs>
          <w:tab w:val="left" w:pos="0"/>
        </w:tabs>
        <w:spacing w:line="276" w:lineRule="auto"/>
        <w:jc w:val="center"/>
        <w:outlineLvl w:val="1"/>
        <w:rPr>
          <w:rFonts w:ascii="Calibri Light" w:hAnsi="Calibri Light" w:cs="Calibri Light"/>
          <w:snapToGrid w:val="0"/>
          <w:sz w:val="22"/>
          <w:szCs w:val="22"/>
        </w:rPr>
      </w:pPr>
      <w:r w:rsidRPr="00A56BE6">
        <w:rPr>
          <w:rFonts w:ascii="Calibri Light" w:hAnsi="Calibri Light" w:cs="Calibri Light"/>
          <w:snapToGrid w:val="0"/>
          <w:sz w:val="22"/>
          <w:szCs w:val="22"/>
        </w:rPr>
        <w:t>Ciudad Guzmán, Municipio de Z</w:t>
      </w:r>
      <w:r w:rsidR="00DB0C65">
        <w:rPr>
          <w:rFonts w:ascii="Calibri Light" w:hAnsi="Calibri Light" w:cs="Calibri Light"/>
          <w:snapToGrid w:val="0"/>
          <w:sz w:val="22"/>
          <w:szCs w:val="22"/>
        </w:rPr>
        <w:t>apotlán el Grande, Jalisco, a 22</w:t>
      </w:r>
      <w:r>
        <w:rPr>
          <w:rFonts w:ascii="Calibri Light" w:hAnsi="Calibri Light" w:cs="Calibri Light"/>
          <w:snapToGrid w:val="0"/>
          <w:sz w:val="22"/>
          <w:szCs w:val="22"/>
        </w:rPr>
        <w:t xml:space="preserve"> de abril</w:t>
      </w:r>
      <w:r w:rsidRPr="00A56BE6">
        <w:rPr>
          <w:rFonts w:ascii="Calibri Light" w:hAnsi="Calibri Light" w:cs="Calibri Light"/>
          <w:snapToGrid w:val="0"/>
          <w:sz w:val="22"/>
          <w:szCs w:val="22"/>
        </w:rPr>
        <w:t xml:space="preserve"> de 2022</w:t>
      </w:r>
    </w:p>
    <w:p w14:paraId="7BF30ED0" w14:textId="77777777" w:rsidR="00113D60" w:rsidRPr="00B32504" w:rsidRDefault="00113D60" w:rsidP="006B50AD">
      <w:pPr>
        <w:spacing w:line="276" w:lineRule="auto"/>
        <w:rPr>
          <w:rFonts w:ascii="Calibri Light" w:hAnsi="Calibri Light" w:cs="Calibri Light"/>
          <w:b/>
          <w:bCs/>
        </w:rPr>
      </w:pPr>
    </w:p>
    <w:p w14:paraId="368C4969" w14:textId="77777777" w:rsidR="00113D60" w:rsidRPr="00B32504" w:rsidRDefault="00113D60" w:rsidP="006B50AD">
      <w:pPr>
        <w:spacing w:line="276" w:lineRule="auto"/>
        <w:jc w:val="center"/>
        <w:rPr>
          <w:rFonts w:ascii="Calibri Light" w:hAnsi="Calibri Light" w:cs="Calibri Light"/>
          <w:b/>
          <w:bCs/>
        </w:rPr>
      </w:pPr>
    </w:p>
    <w:p w14:paraId="45F98549" w14:textId="77777777" w:rsidR="00F30C5D" w:rsidRDefault="00F30C5D" w:rsidP="006B50AD">
      <w:pPr>
        <w:spacing w:line="276" w:lineRule="auto"/>
        <w:jc w:val="center"/>
        <w:rPr>
          <w:rFonts w:ascii="Calibri Light" w:hAnsi="Calibri Light" w:cs="Calibri Light"/>
          <w:b/>
          <w:bCs/>
        </w:rPr>
      </w:pPr>
    </w:p>
    <w:p w14:paraId="3EE900C2" w14:textId="7348ABF3" w:rsidR="00113D60" w:rsidRPr="00B32504" w:rsidRDefault="00113D60" w:rsidP="006B50AD">
      <w:pPr>
        <w:spacing w:line="276" w:lineRule="auto"/>
        <w:jc w:val="center"/>
        <w:rPr>
          <w:rFonts w:ascii="Calibri Light" w:hAnsi="Calibri Light" w:cs="Calibri Light"/>
          <w:b/>
          <w:bCs/>
        </w:rPr>
      </w:pPr>
      <w:r w:rsidRPr="00B32504">
        <w:rPr>
          <w:rFonts w:ascii="Calibri Light" w:hAnsi="Calibri Light" w:cs="Calibri Light"/>
          <w:b/>
          <w:bCs/>
        </w:rPr>
        <w:t>C. ALEJANDRO BARRAGÁN SÁNCHEZ</w:t>
      </w:r>
    </w:p>
    <w:p w14:paraId="0BCEF47C" w14:textId="77777777" w:rsidR="00113D60" w:rsidRPr="00B32504" w:rsidRDefault="00113D60" w:rsidP="006B50AD">
      <w:pPr>
        <w:spacing w:line="276" w:lineRule="auto"/>
        <w:jc w:val="center"/>
        <w:rPr>
          <w:rFonts w:ascii="Calibri Light" w:eastAsia="Times New Roman" w:hAnsi="Calibri Light" w:cs="Calibri Light"/>
          <w:i/>
          <w:lang w:val="es-ES" w:eastAsia="es-ES"/>
        </w:rPr>
      </w:pPr>
      <w:r w:rsidRPr="00B32504">
        <w:rPr>
          <w:rFonts w:ascii="Calibri Light" w:eastAsia="Times New Roman" w:hAnsi="Calibri Light" w:cs="Calibri Light"/>
          <w:bCs/>
          <w:lang w:val="es-ES" w:eastAsia="es-ES"/>
        </w:rPr>
        <w:t>PRESIDENTE MUNICIPAL</w:t>
      </w:r>
    </w:p>
    <w:p w14:paraId="1D860301" w14:textId="77777777" w:rsidR="00113D60" w:rsidRPr="00B32504" w:rsidRDefault="00113D60" w:rsidP="006B50AD">
      <w:pPr>
        <w:spacing w:line="276" w:lineRule="auto"/>
        <w:rPr>
          <w:rFonts w:ascii="Calibri Light" w:hAnsi="Calibri Light" w:cs="Calibri Light"/>
          <w:bCs/>
        </w:rPr>
      </w:pPr>
    </w:p>
    <w:p w14:paraId="392DFB8E" w14:textId="77777777" w:rsidR="00113D60" w:rsidRPr="00B32504" w:rsidRDefault="00113D60" w:rsidP="006B50AD">
      <w:pPr>
        <w:spacing w:line="276" w:lineRule="auto"/>
        <w:rPr>
          <w:rFonts w:ascii="Calibri Light" w:hAnsi="Calibri Light" w:cs="Calibri Light"/>
          <w:bCs/>
        </w:rPr>
      </w:pPr>
    </w:p>
    <w:p w14:paraId="5BA20371" w14:textId="77777777" w:rsidR="00F30C5D" w:rsidRDefault="00F30C5D" w:rsidP="006B50AD">
      <w:pPr>
        <w:spacing w:line="276" w:lineRule="auto"/>
        <w:jc w:val="center"/>
        <w:rPr>
          <w:rFonts w:ascii="Calibri Light" w:hAnsi="Calibri Light" w:cs="Calibri Light"/>
          <w:b/>
          <w:bCs/>
        </w:rPr>
      </w:pPr>
      <w:bookmarkStart w:id="0" w:name="_GoBack"/>
      <w:bookmarkEnd w:id="0"/>
    </w:p>
    <w:p w14:paraId="34184749" w14:textId="107B0CAD" w:rsidR="00113D60" w:rsidRPr="00B32504" w:rsidRDefault="00113D60" w:rsidP="006B50AD">
      <w:pPr>
        <w:spacing w:line="276" w:lineRule="auto"/>
        <w:jc w:val="center"/>
        <w:rPr>
          <w:rFonts w:ascii="Calibri Light" w:hAnsi="Calibri Light" w:cs="Calibri Light"/>
          <w:b/>
          <w:bCs/>
        </w:rPr>
      </w:pPr>
      <w:r w:rsidRPr="00B32504">
        <w:rPr>
          <w:rFonts w:ascii="Calibri Light" w:hAnsi="Calibri Light" w:cs="Calibri Light"/>
          <w:b/>
          <w:bCs/>
        </w:rPr>
        <w:t>MTRA. CLAUDIA MARGARITA ROBLES GÓMEZ</w:t>
      </w:r>
    </w:p>
    <w:p w14:paraId="2273870D" w14:textId="77777777" w:rsidR="00113D60" w:rsidRPr="00B32504" w:rsidRDefault="00113D60" w:rsidP="006B50AD">
      <w:pPr>
        <w:spacing w:line="276" w:lineRule="auto"/>
        <w:jc w:val="center"/>
        <w:rPr>
          <w:rFonts w:ascii="Calibri Light" w:hAnsi="Calibri Light" w:cs="Calibri Light"/>
        </w:rPr>
      </w:pPr>
      <w:r w:rsidRPr="00B32504">
        <w:rPr>
          <w:rFonts w:ascii="Calibri Light" w:hAnsi="Calibri Light" w:cs="Calibri Light"/>
        </w:rPr>
        <w:t>SECRETARIA GENERAL</w:t>
      </w:r>
    </w:p>
    <w:sectPr w:rsidR="00113D60" w:rsidRPr="00B32504" w:rsidSect="00A22843">
      <w:headerReference w:type="even" r:id="rId8"/>
      <w:headerReference w:type="default" r:id="rId9"/>
      <w:footerReference w:type="even" r:id="rId10"/>
      <w:footerReference w:type="default" r:id="rId11"/>
      <w:headerReference w:type="first" r:id="rId12"/>
      <w:footerReference w:type="first" r:id="rId13"/>
      <w:pgSz w:w="12242" w:h="19261" w:code="13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8317D" w14:textId="77777777" w:rsidR="00FC237A" w:rsidRDefault="00FC237A" w:rsidP="003F6F9A">
      <w:r>
        <w:separator/>
      </w:r>
    </w:p>
  </w:endnote>
  <w:endnote w:type="continuationSeparator" w:id="0">
    <w:p w14:paraId="618AB41F" w14:textId="77777777" w:rsidR="00FC237A" w:rsidRDefault="00FC237A"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53C5" w14:textId="77777777" w:rsidR="00BA3244" w:rsidRDefault="00BA32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8FC3" w14:textId="77777777" w:rsidR="00BA3244" w:rsidRDefault="00BA324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E48E" w14:textId="77777777" w:rsidR="00BA3244" w:rsidRDefault="00BA32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8A8E9" w14:textId="77777777" w:rsidR="00FC237A" w:rsidRDefault="00FC237A" w:rsidP="003F6F9A">
      <w:r>
        <w:separator/>
      </w:r>
    </w:p>
  </w:footnote>
  <w:footnote w:type="continuationSeparator" w:id="0">
    <w:p w14:paraId="7969B25D" w14:textId="77777777" w:rsidR="00FC237A" w:rsidRDefault="00FC237A"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FC237A">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alt="" style="position:absolute;margin-left:0;margin-top:0;width:586.7pt;height:966pt;z-index:-251653120;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8C22" w14:textId="07082382" w:rsidR="003F6F9A" w:rsidRDefault="00FC237A">
    <w:pPr>
      <w:pStyle w:val="Encabezado"/>
    </w:pPr>
    <w:r>
      <w:rPr>
        <w:noProof/>
      </w:rPr>
      <w:pict w14:anchorId="5E46D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50" type="#_x0000_t75" alt="" style="position:absolute;margin-left:0;margin-top:0;width:586.7pt;height:966pt;z-index:-251650048;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FC237A">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alt="" style="position:absolute;margin-left:0;margin-top:0;width:586.7pt;height:966pt;z-index:-251656192;mso-wrap-edited:f;mso-width-percent:0;mso-height-percent:0;mso-position-horizontal:center;mso-position-horizontal-relative:margin;mso-position-vertical:center;mso-position-vertical-relative:margin;mso-width-percent:0;mso-height-percent:0"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164D5"/>
    <w:rsid w:val="00043B89"/>
    <w:rsid w:val="00046273"/>
    <w:rsid w:val="000612E9"/>
    <w:rsid w:val="00070A03"/>
    <w:rsid w:val="0007118E"/>
    <w:rsid w:val="00085E31"/>
    <w:rsid w:val="000C19C5"/>
    <w:rsid w:val="000D2EC7"/>
    <w:rsid w:val="000D6380"/>
    <w:rsid w:val="000F7418"/>
    <w:rsid w:val="00113D60"/>
    <w:rsid w:val="0013040E"/>
    <w:rsid w:val="00132A70"/>
    <w:rsid w:val="001353E1"/>
    <w:rsid w:val="00143E80"/>
    <w:rsid w:val="0015217F"/>
    <w:rsid w:val="00152B4B"/>
    <w:rsid w:val="00160BD7"/>
    <w:rsid w:val="0016774A"/>
    <w:rsid w:val="001B461E"/>
    <w:rsid w:val="001C6C43"/>
    <w:rsid w:val="001D3F63"/>
    <w:rsid w:val="001D6494"/>
    <w:rsid w:val="00207E78"/>
    <w:rsid w:val="0021067D"/>
    <w:rsid w:val="0021278F"/>
    <w:rsid w:val="002129B4"/>
    <w:rsid w:val="0025433A"/>
    <w:rsid w:val="002567D8"/>
    <w:rsid w:val="002833CB"/>
    <w:rsid w:val="002A45B0"/>
    <w:rsid w:val="002B1B2D"/>
    <w:rsid w:val="002C4DB7"/>
    <w:rsid w:val="002F7294"/>
    <w:rsid w:val="002F7776"/>
    <w:rsid w:val="003136E1"/>
    <w:rsid w:val="00314353"/>
    <w:rsid w:val="0031543B"/>
    <w:rsid w:val="003434EF"/>
    <w:rsid w:val="00345C12"/>
    <w:rsid w:val="00377BB8"/>
    <w:rsid w:val="003868E6"/>
    <w:rsid w:val="00392E28"/>
    <w:rsid w:val="003A1747"/>
    <w:rsid w:val="003A41BD"/>
    <w:rsid w:val="003C6329"/>
    <w:rsid w:val="003D5FEC"/>
    <w:rsid w:val="003F0CF5"/>
    <w:rsid w:val="003F6F9A"/>
    <w:rsid w:val="00406372"/>
    <w:rsid w:val="00412E9B"/>
    <w:rsid w:val="0042158F"/>
    <w:rsid w:val="00443273"/>
    <w:rsid w:val="00452C90"/>
    <w:rsid w:val="004600A6"/>
    <w:rsid w:val="00471848"/>
    <w:rsid w:val="004761C0"/>
    <w:rsid w:val="004842E4"/>
    <w:rsid w:val="004A2C72"/>
    <w:rsid w:val="004A38DA"/>
    <w:rsid w:val="004A551F"/>
    <w:rsid w:val="004C1E24"/>
    <w:rsid w:val="004C44EB"/>
    <w:rsid w:val="004D51FD"/>
    <w:rsid w:val="004E17BF"/>
    <w:rsid w:val="0051465E"/>
    <w:rsid w:val="0052226D"/>
    <w:rsid w:val="00527463"/>
    <w:rsid w:val="005310ED"/>
    <w:rsid w:val="00540B86"/>
    <w:rsid w:val="00545E79"/>
    <w:rsid w:val="0055482A"/>
    <w:rsid w:val="005A0F98"/>
    <w:rsid w:val="005A5F69"/>
    <w:rsid w:val="005A786F"/>
    <w:rsid w:val="005B48EE"/>
    <w:rsid w:val="005C3221"/>
    <w:rsid w:val="005C4616"/>
    <w:rsid w:val="005C77F6"/>
    <w:rsid w:val="005F64EF"/>
    <w:rsid w:val="00606A66"/>
    <w:rsid w:val="006156B4"/>
    <w:rsid w:val="00627653"/>
    <w:rsid w:val="0063351B"/>
    <w:rsid w:val="0065416F"/>
    <w:rsid w:val="0065675A"/>
    <w:rsid w:val="00660B3C"/>
    <w:rsid w:val="00670C86"/>
    <w:rsid w:val="0067153F"/>
    <w:rsid w:val="00672FF5"/>
    <w:rsid w:val="00690879"/>
    <w:rsid w:val="00695F03"/>
    <w:rsid w:val="006A0CB1"/>
    <w:rsid w:val="006A3DA7"/>
    <w:rsid w:val="006A6FA3"/>
    <w:rsid w:val="006B50AD"/>
    <w:rsid w:val="006B5243"/>
    <w:rsid w:val="006C2C45"/>
    <w:rsid w:val="006D19B7"/>
    <w:rsid w:val="006E3A09"/>
    <w:rsid w:val="006E5900"/>
    <w:rsid w:val="006E6F94"/>
    <w:rsid w:val="00711F32"/>
    <w:rsid w:val="0072548C"/>
    <w:rsid w:val="00731B0E"/>
    <w:rsid w:val="007444FA"/>
    <w:rsid w:val="007448FD"/>
    <w:rsid w:val="007476BD"/>
    <w:rsid w:val="00754902"/>
    <w:rsid w:val="00755D2A"/>
    <w:rsid w:val="00770A10"/>
    <w:rsid w:val="007854CF"/>
    <w:rsid w:val="007A431A"/>
    <w:rsid w:val="007B5C50"/>
    <w:rsid w:val="007C137B"/>
    <w:rsid w:val="007F2E81"/>
    <w:rsid w:val="007F3B5D"/>
    <w:rsid w:val="00811E48"/>
    <w:rsid w:val="0082318D"/>
    <w:rsid w:val="00825424"/>
    <w:rsid w:val="00825757"/>
    <w:rsid w:val="008318F5"/>
    <w:rsid w:val="00856B31"/>
    <w:rsid w:val="0086269E"/>
    <w:rsid w:val="008659E0"/>
    <w:rsid w:val="0087098C"/>
    <w:rsid w:val="00875B23"/>
    <w:rsid w:val="008768E8"/>
    <w:rsid w:val="0089016D"/>
    <w:rsid w:val="0089313E"/>
    <w:rsid w:val="008E2530"/>
    <w:rsid w:val="00904561"/>
    <w:rsid w:val="00913517"/>
    <w:rsid w:val="00914CA8"/>
    <w:rsid w:val="009170BA"/>
    <w:rsid w:val="00927BED"/>
    <w:rsid w:val="00943C60"/>
    <w:rsid w:val="009650C1"/>
    <w:rsid w:val="009844A2"/>
    <w:rsid w:val="009B2AD5"/>
    <w:rsid w:val="009C0451"/>
    <w:rsid w:val="009C448C"/>
    <w:rsid w:val="009F705D"/>
    <w:rsid w:val="00A13195"/>
    <w:rsid w:val="00A22843"/>
    <w:rsid w:val="00A27614"/>
    <w:rsid w:val="00A373C2"/>
    <w:rsid w:val="00A42E65"/>
    <w:rsid w:val="00A44439"/>
    <w:rsid w:val="00A67EE8"/>
    <w:rsid w:val="00A77B81"/>
    <w:rsid w:val="00A94A26"/>
    <w:rsid w:val="00A97C35"/>
    <w:rsid w:val="00AA5656"/>
    <w:rsid w:val="00AA626B"/>
    <w:rsid w:val="00AB0B56"/>
    <w:rsid w:val="00AB239B"/>
    <w:rsid w:val="00AB734B"/>
    <w:rsid w:val="00AC3B04"/>
    <w:rsid w:val="00AD17C0"/>
    <w:rsid w:val="00AD1DB3"/>
    <w:rsid w:val="00AD26D5"/>
    <w:rsid w:val="00B01219"/>
    <w:rsid w:val="00B14275"/>
    <w:rsid w:val="00B23ABD"/>
    <w:rsid w:val="00B32504"/>
    <w:rsid w:val="00B37A1D"/>
    <w:rsid w:val="00B71E7C"/>
    <w:rsid w:val="00B74B4B"/>
    <w:rsid w:val="00B80F21"/>
    <w:rsid w:val="00B82192"/>
    <w:rsid w:val="00B94397"/>
    <w:rsid w:val="00BA3244"/>
    <w:rsid w:val="00BA38B6"/>
    <w:rsid w:val="00BC1909"/>
    <w:rsid w:val="00BD4FB6"/>
    <w:rsid w:val="00BF5312"/>
    <w:rsid w:val="00BF6168"/>
    <w:rsid w:val="00C0203E"/>
    <w:rsid w:val="00C12317"/>
    <w:rsid w:val="00C4252E"/>
    <w:rsid w:val="00C66E9A"/>
    <w:rsid w:val="00C70D22"/>
    <w:rsid w:val="00C84C23"/>
    <w:rsid w:val="00C919C5"/>
    <w:rsid w:val="00C92322"/>
    <w:rsid w:val="00CE7FCD"/>
    <w:rsid w:val="00D01A4E"/>
    <w:rsid w:val="00D03131"/>
    <w:rsid w:val="00D13799"/>
    <w:rsid w:val="00D14886"/>
    <w:rsid w:val="00D249A7"/>
    <w:rsid w:val="00D33DA7"/>
    <w:rsid w:val="00D52191"/>
    <w:rsid w:val="00D64719"/>
    <w:rsid w:val="00D660E3"/>
    <w:rsid w:val="00D80D19"/>
    <w:rsid w:val="00DA1411"/>
    <w:rsid w:val="00DA287F"/>
    <w:rsid w:val="00DB0C65"/>
    <w:rsid w:val="00DB40E8"/>
    <w:rsid w:val="00DB6629"/>
    <w:rsid w:val="00DC2EA7"/>
    <w:rsid w:val="00DC7287"/>
    <w:rsid w:val="00DE3393"/>
    <w:rsid w:val="00DE5211"/>
    <w:rsid w:val="00E00E10"/>
    <w:rsid w:val="00E24CC4"/>
    <w:rsid w:val="00E33CE6"/>
    <w:rsid w:val="00E563D8"/>
    <w:rsid w:val="00E9216E"/>
    <w:rsid w:val="00EA7B74"/>
    <w:rsid w:val="00EF10D2"/>
    <w:rsid w:val="00EF3814"/>
    <w:rsid w:val="00F02739"/>
    <w:rsid w:val="00F06586"/>
    <w:rsid w:val="00F14EF5"/>
    <w:rsid w:val="00F20A06"/>
    <w:rsid w:val="00F20C5F"/>
    <w:rsid w:val="00F2297B"/>
    <w:rsid w:val="00F2459A"/>
    <w:rsid w:val="00F25A94"/>
    <w:rsid w:val="00F30C5D"/>
    <w:rsid w:val="00F6156D"/>
    <w:rsid w:val="00F61EAF"/>
    <w:rsid w:val="00F759EF"/>
    <w:rsid w:val="00F81159"/>
    <w:rsid w:val="00FC1D25"/>
    <w:rsid w:val="00FC237A"/>
    <w:rsid w:val="00FD2F32"/>
    <w:rsid w:val="00FD5F70"/>
    <w:rsid w:val="00FF10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53E14"/>
  <w15:chartTrackingRefBased/>
  <w15:docId w15:val="{718057CD-7811-D844-B77C-2CFDE7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Prrafodelista">
    <w:name w:val="List Paragraph"/>
    <w:basedOn w:val="Normal"/>
    <w:uiPriority w:val="34"/>
    <w:qFormat/>
    <w:rsid w:val="004600A6"/>
    <w:pPr>
      <w:spacing w:after="160" w:line="259" w:lineRule="auto"/>
      <w:ind w:left="720"/>
      <w:contextualSpacing/>
    </w:pPr>
    <w:rPr>
      <w:sz w:val="22"/>
      <w:szCs w:val="22"/>
    </w:rPr>
  </w:style>
  <w:style w:type="paragraph" w:styleId="Textodeglobo">
    <w:name w:val="Balloon Text"/>
    <w:basedOn w:val="Normal"/>
    <w:link w:val="TextodegloboCar"/>
    <w:uiPriority w:val="99"/>
    <w:semiHidden/>
    <w:unhideWhenUsed/>
    <w:rsid w:val="006A3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6DE1-CA34-4B4C-8167-C1DCED48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2</Pages>
  <Words>661</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Javier Vázquez Rodríguez</cp:lastModifiedBy>
  <cp:revision>162</cp:revision>
  <cp:lastPrinted>2022-04-05T18:49:00Z</cp:lastPrinted>
  <dcterms:created xsi:type="dcterms:W3CDTF">2021-10-05T17:15:00Z</dcterms:created>
  <dcterms:modified xsi:type="dcterms:W3CDTF">2022-04-22T19:24:00Z</dcterms:modified>
</cp:coreProperties>
</file>