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59997" w14:textId="77777777" w:rsidR="00256471" w:rsidRDefault="00256471" w:rsidP="00256471"/>
    <w:p w14:paraId="12CEAD1D" w14:textId="77777777" w:rsidR="00256471" w:rsidRDefault="00256471" w:rsidP="00256471"/>
    <w:p w14:paraId="1DD3FEB7" w14:textId="77777777" w:rsidR="00256471" w:rsidRDefault="00256471" w:rsidP="00256471"/>
    <w:p w14:paraId="68DF6967" w14:textId="77777777" w:rsidR="00256471" w:rsidRDefault="00256471" w:rsidP="00256471"/>
    <w:p w14:paraId="5DDB73BA" w14:textId="77777777" w:rsidR="00256471" w:rsidRDefault="00256471" w:rsidP="00256471"/>
    <w:p w14:paraId="5DE22712" w14:textId="77777777" w:rsidR="00256471" w:rsidRDefault="00256471" w:rsidP="00256471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. C. REGIDORAS Y REGIDORE</w:t>
      </w:r>
      <w:r w:rsidRPr="009D18AE">
        <w:rPr>
          <w:rFonts w:ascii="Arial" w:hAnsi="Arial" w:cs="Arial"/>
          <w:b/>
          <w:sz w:val="22"/>
          <w:szCs w:val="22"/>
        </w:rPr>
        <w:t>S</w:t>
      </w:r>
    </w:p>
    <w:p w14:paraId="46F38235" w14:textId="77777777" w:rsidR="00256471" w:rsidRPr="009D18AE" w:rsidRDefault="00256471" w:rsidP="00256471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01C8FC" w14:textId="77777777" w:rsidR="00256471" w:rsidRPr="009D18AE" w:rsidRDefault="00256471" w:rsidP="00256471">
      <w:pPr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PRESENTE</w:t>
      </w:r>
      <w:r w:rsidRPr="009D18AE">
        <w:rPr>
          <w:rFonts w:ascii="Arial" w:hAnsi="Arial" w:cs="Arial"/>
          <w:sz w:val="22"/>
          <w:szCs w:val="22"/>
        </w:rPr>
        <w:t xml:space="preserve"> </w:t>
      </w:r>
    </w:p>
    <w:p w14:paraId="07885786" w14:textId="77777777" w:rsidR="00256471" w:rsidRPr="009D18AE" w:rsidRDefault="00256471" w:rsidP="00256471">
      <w:pPr>
        <w:tabs>
          <w:tab w:val="left" w:pos="21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ab/>
      </w:r>
    </w:p>
    <w:p w14:paraId="14925958" w14:textId="62BABBD5" w:rsidR="00256471" w:rsidRDefault="00256471" w:rsidP="00256471">
      <w:pPr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9D18AE">
        <w:rPr>
          <w:rFonts w:ascii="Arial" w:hAnsi="Arial" w:cs="Arial"/>
          <w:b/>
          <w:sz w:val="22"/>
          <w:szCs w:val="22"/>
        </w:rPr>
        <w:t>SESIÓN EXTR</w:t>
      </w:r>
      <w:r>
        <w:rPr>
          <w:rFonts w:ascii="Arial" w:hAnsi="Arial" w:cs="Arial"/>
          <w:b/>
          <w:sz w:val="22"/>
          <w:szCs w:val="22"/>
        </w:rPr>
        <w:t>AORDINARIA DE AYUNTAMIENTO NO.11</w:t>
      </w:r>
      <w:r>
        <w:rPr>
          <w:rFonts w:ascii="Arial" w:hAnsi="Arial" w:cs="Arial"/>
          <w:sz w:val="22"/>
          <w:szCs w:val="22"/>
        </w:rPr>
        <w:t>, A CELEBRARSE EL DÍA VIERNES 04 DE FEBRERO</w:t>
      </w:r>
      <w:r w:rsidRPr="009D18AE">
        <w:rPr>
          <w:rFonts w:ascii="Arial" w:hAnsi="Arial" w:cs="Arial"/>
          <w:sz w:val="22"/>
          <w:szCs w:val="22"/>
        </w:rPr>
        <w:t xml:space="preserve"> DEL A</w:t>
      </w:r>
      <w:r>
        <w:rPr>
          <w:rFonts w:ascii="Arial" w:hAnsi="Arial" w:cs="Arial"/>
          <w:sz w:val="22"/>
          <w:szCs w:val="22"/>
        </w:rPr>
        <w:t>ÑO 2022,</w:t>
      </w:r>
      <w:r w:rsidR="00C70423">
        <w:rPr>
          <w:rFonts w:ascii="Arial" w:hAnsi="Arial" w:cs="Arial"/>
          <w:sz w:val="22"/>
          <w:szCs w:val="22"/>
        </w:rPr>
        <w:t xml:space="preserve"> A LAS 17:00 HORAS</w:t>
      </w:r>
      <w:r>
        <w:rPr>
          <w:rFonts w:ascii="Arial" w:hAnsi="Arial" w:cs="Arial"/>
          <w:sz w:val="22"/>
          <w:szCs w:val="22"/>
        </w:rPr>
        <w:t xml:space="preserve"> </w:t>
      </w:r>
      <w:r w:rsidRPr="009D18AE">
        <w:rPr>
          <w:rFonts w:ascii="Arial" w:hAnsi="Arial" w:cs="Arial"/>
          <w:sz w:val="22"/>
          <w:szCs w:val="22"/>
        </w:rPr>
        <w:t>EN SALA DE AYUNTAMIENTO UBICADA EN LA PLANTA ALTA DEL PALACIO DE GOBIERNO MUNICIPAL, MISMA QUE SE DESARROLLARÁ BAJO EL SIGUIENTE:</w:t>
      </w:r>
      <w:r w:rsidRPr="009D18AE">
        <w:rPr>
          <w:rFonts w:ascii="Arial" w:hAnsi="Arial" w:cs="Arial"/>
          <w:sz w:val="22"/>
          <w:szCs w:val="22"/>
        </w:rPr>
        <w:tab/>
      </w:r>
    </w:p>
    <w:p w14:paraId="4D7A3825" w14:textId="77777777" w:rsidR="00256471" w:rsidRPr="000D5615" w:rsidRDefault="00256471" w:rsidP="00256471">
      <w:pPr>
        <w:jc w:val="both"/>
        <w:rPr>
          <w:rFonts w:ascii="Arial" w:hAnsi="Arial" w:cs="Arial"/>
          <w:sz w:val="22"/>
          <w:szCs w:val="22"/>
        </w:rPr>
      </w:pPr>
    </w:p>
    <w:p w14:paraId="64C8BF9A" w14:textId="77777777" w:rsidR="00256471" w:rsidRPr="009D18AE" w:rsidRDefault="00256471" w:rsidP="00256471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ORDEN DEL DÍA:</w:t>
      </w:r>
    </w:p>
    <w:p w14:paraId="046B60D3" w14:textId="77777777" w:rsidR="00256471" w:rsidRPr="009D18AE" w:rsidRDefault="00256471" w:rsidP="00256471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6E2504" w14:textId="77777777" w:rsidR="00256471" w:rsidRDefault="00256471" w:rsidP="00256471">
      <w:pPr>
        <w:numPr>
          <w:ilvl w:val="0"/>
          <w:numId w:val="5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LISTA DE ASISTENCIA, VERIFICACIÓN DE QUÓRUM E INSTALACIÓN DE LA SESIÓN.</w:t>
      </w:r>
    </w:p>
    <w:p w14:paraId="6A8EE44A" w14:textId="77777777" w:rsidR="00256471" w:rsidRPr="00FE08AC" w:rsidRDefault="00256471" w:rsidP="00256471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6D8E2EC" w14:textId="77777777" w:rsidR="00256471" w:rsidRDefault="00256471" w:rsidP="00256471">
      <w:pPr>
        <w:numPr>
          <w:ilvl w:val="0"/>
          <w:numId w:val="5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LECTURA Y APROBACIÓN DEL ORDEN DEL DÍA.</w:t>
      </w:r>
    </w:p>
    <w:p w14:paraId="49862AC3" w14:textId="77777777" w:rsidR="00256471" w:rsidRPr="00FE08AC" w:rsidRDefault="00256471" w:rsidP="00256471">
      <w:pPr>
        <w:rPr>
          <w:rFonts w:ascii="Arial" w:hAnsi="Arial" w:cs="Arial"/>
          <w:b/>
        </w:rPr>
      </w:pPr>
    </w:p>
    <w:p w14:paraId="3B234911" w14:textId="77777777" w:rsidR="00256471" w:rsidRDefault="00256471" w:rsidP="00256471">
      <w:pPr>
        <w:numPr>
          <w:ilvl w:val="0"/>
          <w:numId w:val="5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INICIATIVA DE ACUERDO ECONÓMICO QUE AUTORIZA A SÍNDICO MUNICIPAL A EFECTO DE SUSCRIBIR DIVERSOS CONTRATOS DE COLABORACIÓN Y/O COMODATO CON PARTICULARES PROPIETARIOS DE MAQUINARIA PESADA PARA SOLVENTAR NECESIDADES URGENTES DE MANTENIMIENTO EN EL MUNICIPIO. </w:t>
      </w:r>
      <w:r>
        <w:rPr>
          <w:rFonts w:ascii="Arial" w:hAnsi="Arial" w:cs="Arial"/>
          <w:i/>
          <w:sz w:val="22"/>
          <w:szCs w:val="22"/>
        </w:rPr>
        <w:t>Motiva el C. Presidente Municipal Alejandro Barragán Sánchez.</w:t>
      </w:r>
    </w:p>
    <w:p w14:paraId="53B6DCED" w14:textId="77777777" w:rsidR="00256471" w:rsidRDefault="00256471" w:rsidP="00256471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466271" w14:textId="78BA2740" w:rsidR="00256471" w:rsidRPr="000521AE" w:rsidRDefault="00256471" w:rsidP="00256471">
      <w:pPr>
        <w:numPr>
          <w:ilvl w:val="0"/>
          <w:numId w:val="5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  <w:sz w:val="22"/>
          <w:szCs w:val="22"/>
        </w:rPr>
      </w:pPr>
      <w:r w:rsidRPr="009405E0">
        <w:rPr>
          <w:rFonts w:ascii="Arial" w:hAnsi="Arial" w:cs="Arial"/>
          <w:b/>
          <w:sz w:val="22"/>
          <w:szCs w:val="22"/>
        </w:rPr>
        <w:t>INICIATIVA DE ACUERDO ECONÓMICO QUE PROPONE AUTORIZACIÓN DE LA EJECUCIÓN DE LA OBRA “</w:t>
      </w:r>
      <w:r w:rsidR="00521272">
        <w:rPr>
          <w:rFonts w:ascii="Arial" w:hAnsi="Arial" w:cs="Arial"/>
          <w:b/>
          <w:sz w:val="22"/>
          <w:szCs w:val="22"/>
        </w:rPr>
        <w:t>RE</w:t>
      </w:r>
      <w:r w:rsidRPr="009405E0">
        <w:rPr>
          <w:rFonts w:ascii="Arial" w:hAnsi="Arial" w:cs="Arial"/>
          <w:b/>
          <w:sz w:val="22"/>
          <w:szCs w:val="22"/>
        </w:rPr>
        <w:t>PERFORACIÓN DEL POZO NÚMERO 25 EN LA COLONIA LA PROVIDENCIA, LOCALIZADO EN LA CALLE SAN ANTONIO SIN NÚMERO, EN CIUDAD GUZMÁN, MUN</w:t>
      </w:r>
      <w:r w:rsidR="00521272">
        <w:rPr>
          <w:rFonts w:ascii="Arial" w:hAnsi="Arial" w:cs="Arial"/>
          <w:b/>
          <w:sz w:val="22"/>
          <w:szCs w:val="22"/>
        </w:rPr>
        <w:t>I</w:t>
      </w:r>
      <w:r w:rsidRPr="009405E0">
        <w:rPr>
          <w:rFonts w:ascii="Arial" w:hAnsi="Arial" w:cs="Arial"/>
          <w:b/>
          <w:sz w:val="22"/>
          <w:szCs w:val="22"/>
        </w:rPr>
        <w:t>CIPIO  DE ZAPOTLÁN EL GRANDE, JALISCO, CON RECURSOS PROVENIENTES DEL ORGANISMO PÚBLICO DESCENTRALIZADO SISTEMA DE AGUA POTABLE DE ZAPOTLÁN Y LA COLABORACIÓN DE LA COMISIÓN ESTATAL DEL AGUA DE JALISCO (CEA).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E0E19">
        <w:rPr>
          <w:rFonts w:ascii="Arial" w:hAnsi="Arial" w:cs="Arial"/>
          <w:i/>
          <w:sz w:val="22"/>
          <w:szCs w:val="22"/>
        </w:rPr>
        <w:t xml:space="preserve">Motiva la C. Regidora </w:t>
      </w:r>
      <w:r>
        <w:rPr>
          <w:rFonts w:ascii="Arial" w:hAnsi="Arial" w:cs="Arial"/>
          <w:i/>
          <w:sz w:val="22"/>
          <w:szCs w:val="22"/>
        </w:rPr>
        <w:t>Betsy Magaly Campos Corona</w:t>
      </w:r>
      <w:r w:rsidRPr="007E0E19">
        <w:rPr>
          <w:rFonts w:ascii="Arial" w:hAnsi="Arial" w:cs="Arial"/>
          <w:i/>
          <w:sz w:val="22"/>
          <w:szCs w:val="22"/>
        </w:rPr>
        <w:t>.</w:t>
      </w:r>
    </w:p>
    <w:p w14:paraId="0C3B4393" w14:textId="77777777" w:rsidR="00256471" w:rsidRDefault="00256471" w:rsidP="00256471">
      <w:pPr>
        <w:pStyle w:val="Prrafodelista"/>
        <w:rPr>
          <w:rFonts w:ascii="Arial" w:hAnsi="Arial" w:cs="Arial"/>
          <w:b/>
        </w:rPr>
      </w:pPr>
    </w:p>
    <w:p w14:paraId="589C0C8F" w14:textId="55747A1C" w:rsidR="00256471" w:rsidRPr="00C90C93" w:rsidRDefault="00256471" w:rsidP="00256471">
      <w:pPr>
        <w:numPr>
          <w:ilvl w:val="0"/>
          <w:numId w:val="5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  <w:sz w:val="22"/>
          <w:szCs w:val="22"/>
        </w:rPr>
      </w:pPr>
      <w:r w:rsidRPr="00C17B20">
        <w:rPr>
          <w:rFonts w:ascii="Arial" w:hAnsi="Arial" w:cs="Arial"/>
          <w:b/>
          <w:sz w:val="22"/>
          <w:szCs w:val="22"/>
        </w:rPr>
        <w:t xml:space="preserve">DICTAMEN QUE PROPONE LA NOMINACIÓN DE HIJO BENEMÉRITO PREDILECTO A FAVOR DEL </w:t>
      </w:r>
      <w:r>
        <w:rPr>
          <w:rFonts w:ascii="Arial" w:hAnsi="Arial" w:cs="Arial"/>
          <w:b/>
          <w:sz w:val="22"/>
          <w:szCs w:val="22"/>
        </w:rPr>
        <w:t xml:space="preserve">ZAPOTLENSE ILUSTRÉ RUBÉN FUENTES GASSON. </w:t>
      </w:r>
      <w:r>
        <w:rPr>
          <w:rFonts w:ascii="Arial" w:hAnsi="Arial" w:cs="Arial"/>
          <w:i/>
          <w:sz w:val="22"/>
          <w:szCs w:val="22"/>
        </w:rPr>
        <w:t>Motiva la</w:t>
      </w:r>
      <w:r w:rsidR="00CE38DC">
        <w:rPr>
          <w:rFonts w:ascii="Arial" w:hAnsi="Arial" w:cs="Arial"/>
          <w:i/>
          <w:sz w:val="22"/>
          <w:szCs w:val="22"/>
        </w:rPr>
        <w:t xml:space="preserve"> C. </w:t>
      </w:r>
      <w:r>
        <w:rPr>
          <w:rFonts w:ascii="Arial" w:hAnsi="Arial" w:cs="Arial"/>
          <w:i/>
          <w:sz w:val="22"/>
          <w:szCs w:val="22"/>
        </w:rPr>
        <w:t>Regidora Marisol Mendoza Pinto.</w:t>
      </w:r>
      <w:bookmarkStart w:id="0" w:name="_GoBack"/>
      <w:bookmarkEnd w:id="0"/>
    </w:p>
    <w:p w14:paraId="759A9F97" w14:textId="77777777" w:rsidR="00256471" w:rsidRPr="00CB4AA7" w:rsidRDefault="00256471" w:rsidP="00256471">
      <w:pPr>
        <w:tabs>
          <w:tab w:val="center" w:pos="4419"/>
          <w:tab w:val="left" w:pos="6058"/>
        </w:tabs>
        <w:jc w:val="both"/>
        <w:rPr>
          <w:rFonts w:ascii="Arial" w:hAnsi="Arial" w:cs="Arial"/>
          <w:i/>
          <w:sz w:val="22"/>
          <w:szCs w:val="22"/>
        </w:rPr>
      </w:pPr>
    </w:p>
    <w:p w14:paraId="47E9554C" w14:textId="77777777" w:rsidR="00256471" w:rsidRPr="00256471" w:rsidRDefault="00256471" w:rsidP="00256471">
      <w:pPr>
        <w:pStyle w:val="Prrafodelista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9D18AE">
        <w:rPr>
          <w:rFonts w:ascii="Arial" w:hAnsi="Arial" w:cs="Arial"/>
          <w:b/>
        </w:rPr>
        <w:t>CLAUSURA DE LA SESIÓN.</w:t>
      </w:r>
    </w:p>
    <w:p w14:paraId="02C2D1B2" w14:textId="77777777" w:rsidR="00256471" w:rsidRPr="00256471" w:rsidRDefault="00256471" w:rsidP="00256471">
      <w:pPr>
        <w:spacing w:after="160"/>
        <w:jc w:val="both"/>
        <w:rPr>
          <w:rFonts w:ascii="Arial" w:hAnsi="Arial" w:cs="Arial"/>
        </w:rPr>
      </w:pPr>
    </w:p>
    <w:p w14:paraId="5D7A1EBF" w14:textId="77777777" w:rsidR="00256471" w:rsidRDefault="00256471" w:rsidP="00256471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ATENTAMENTE</w:t>
      </w:r>
    </w:p>
    <w:p w14:paraId="06D70AB7" w14:textId="77777777" w:rsidR="00256471" w:rsidRPr="009D18AE" w:rsidRDefault="00256471" w:rsidP="00256471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</w:p>
    <w:p w14:paraId="571BE784" w14:textId="363DD67A" w:rsidR="00256471" w:rsidRPr="00CE38DC" w:rsidRDefault="00256471" w:rsidP="00CE38DC">
      <w:pPr>
        <w:spacing w:line="360" w:lineRule="auto"/>
        <w:jc w:val="center"/>
        <w:rPr>
          <w:rFonts w:ascii="Monotype Corsiva" w:eastAsia="Times New Roman" w:hAnsi="Monotype Corsiva" w:cs="Arial"/>
          <w:b/>
          <w:iCs/>
          <w:sz w:val="20"/>
          <w:szCs w:val="22"/>
          <w:lang w:val="es-ES"/>
        </w:rPr>
      </w:pPr>
      <w:r w:rsidRPr="00CE38DC">
        <w:rPr>
          <w:rFonts w:ascii="Monotype Corsiva" w:eastAsia="Times New Roman" w:hAnsi="Monotype Corsiva" w:cs="Arial"/>
          <w:b/>
          <w:iCs/>
          <w:sz w:val="20"/>
          <w:szCs w:val="22"/>
          <w:lang w:val="es-ES"/>
        </w:rPr>
        <w:t>“2022, AÑO DEL CINCUENTA ANIVERSARIO DEL INSTITUTO</w:t>
      </w:r>
      <w:r w:rsidR="00CE38DC" w:rsidRPr="00CE38DC">
        <w:rPr>
          <w:rFonts w:ascii="Monotype Corsiva" w:eastAsia="Times New Roman" w:hAnsi="Monotype Corsiva" w:cs="Arial"/>
          <w:b/>
          <w:iCs/>
          <w:sz w:val="20"/>
          <w:szCs w:val="22"/>
          <w:lang w:val="es-ES"/>
        </w:rPr>
        <w:t xml:space="preserve"> </w:t>
      </w:r>
      <w:r w:rsidRPr="00CE38DC">
        <w:rPr>
          <w:rFonts w:ascii="Monotype Corsiva" w:eastAsia="Times New Roman" w:hAnsi="Monotype Corsiva" w:cs="Arial"/>
          <w:b/>
          <w:iCs/>
          <w:sz w:val="20"/>
          <w:szCs w:val="22"/>
          <w:lang w:val="es-ES"/>
        </w:rPr>
        <w:t>TECNOLOGICO DE CIUDAD GUZMÁN”</w:t>
      </w:r>
    </w:p>
    <w:p w14:paraId="1B53ECA9" w14:textId="77777777" w:rsidR="00256471" w:rsidRPr="009D18AE" w:rsidRDefault="00256471" w:rsidP="00CE38DC">
      <w:pPr>
        <w:spacing w:line="276" w:lineRule="auto"/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sz w:val="22"/>
          <w:szCs w:val="22"/>
        </w:rPr>
        <w:t>Ciudad Guzmán, Municipio De Z</w:t>
      </w:r>
      <w:r>
        <w:rPr>
          <w:rFonts w:ascii="Arial" w:eastAsia="Times New Roman" w:hAnsi="Arial" w:cs="Arial"/>
          <w:sz w:val="22"/>
          <w:szCs w:val="22"/>
        </w:rPr>
        <w:t>apotlán El Grande, Jalisco, a 04 de febrero de 2022</w:t>
      </w:r>
      <w:r w:rsidRPr="009D18AE">
        <w:rPr>
          <w:rFonts w:ascii="Arial" w:eastAsia="Times New Roman" w:hAnsi="Arial" w:cs="Arial"/>
          <w:sz w:val="22"/>
          <w:szCs w:val="22"/>
        </w:rPr>
        <w:t>.</w:t>
      </w:r>
    </w:p>
    <w:p w14:paraId="7DAACD0F" w14:textId="77777777" w:rsidR="00256471" w:rsidRPr="009D18AE" w:rsidRDefault="00256471" w:rsidP="00256471">
      <w:pPr>
        <w:rPr>
          <w:rFonts w:ascii="Arial" w:hAnsi="Arial" w:cs="Arial"/>
          <w:bCs/>
          <w:sz w:val="22"/>
          <w:szCs w:val="22"/>
        </w:rPr>
      </w:pPr>
    </w:p>
    <w:p w14:paraId="1C89A519" w14:textId="77777777" w:rsidR="00256471" w:rsidRPr="009D18AE" w:rsidRDefault="00256471" w:rsidP="00256471">
      <w:pPr>
        <w:rPr>
          <w:rFonts w:ascii="Arial" w:hAnsi="Arial" w:cs="Arial"/>
          <w:b/>
          <w:bCs/>
          <w:sz w:val="22"/>
          <w:szCs w:val="22"/>
        </w:rPr>
      </w:pPr>
    </w:p>
    <w:p w14:paraId="678F723E" w14:textId="77777777" w:rsidR="00256471" w:rsidRDefault="00256471" w:rsidP="002564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5A4526" w14:textId="77777777" w:rsidR="00DA3D2E" w:rsidRPr="009D18AE" w:rsidRDefault="00DA3D2E" w:rsidP="002564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1E9D47" w14:textId="77777777" w:rsidR="00256471" w:rsidRPr="009D18AE" w:rsidRDefault="00256471" w:rsidP="002564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C. ALEJANDRO BARRAGÁN SÁNCHEZ</w:t>
      </w:r>
    </w:p>
    <w:p w14:paraId="02845DBA" w14:textId="77777777" w:rsidR="00256471" w:rsidRPr="009D18AE" w:rsidRDefault="00256471" w:rsidP="00256471">
      <w:pPr>
        <w:jc w:val="center"/>
        <w:rPr>
          <w:rFonts w:ascii="Arial" w:eastAsia="Times New Roman" w:hAnsi="Arial" w:cs="Arial"/>
          <w:i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bCs/>
          <w:sz w:val="22"/>
          <w:szCs w:val="22"/>
          <w:lang w:val="es-ES"/>
        </w:rPr>
        <w:t>PRESIDENTE MUNICIPAL</w:t>
      </w:r>
    </w:p>
    <w:p w14:paraId="2B0C4D23" w14:textId="77777777" w:rsidR="00256471" w:rsidRPr="009D18AE" w:rsidRDefault="00256471" w:rsidP="00256471">
      <w:pPr>
        <w:rPr>
          <w:rFonts w:ascii="Arial" w:hAnsi="Arial" w:cs="Arial"/>
          <w:bCs/>
          <w:sz w:val="22"/>
          <w:szCs w:val="22"/>
        </w:rPr>
      </w:pPr>
    </w:p>
    <w:p w14:paraId="11F803C6" w14:textId="77777777" w:rsidR="00256471" w:rsidRPr="009D18AE" w:rsidRDefault="00256471" w:rsidP="00256471">
      <w:pPr>
        <w:rPr>
          <w:rFonts w:ascii="Arial" w:hAnsi="Arial" w:cs="Arial"/>
          <w:bCs/>
          <w:sz w:val="22"/>
          <w:szCs w:val="22"/>
        </w:rPr>
      </w:pPr>
    </w:p>
    <w:p w14:paraId="72B5750E" w14:textId="77777777" w:rsidR="00256471" w:rsidRDefault="00256471" w:rsidP="00256471">
      <w:pPr>
        <w:rPr>
          <w:rFonts w:ascii="Arial" w:hAnsi="Arial" w:cs="Arial"/>
          <w:bCs/>
          <w:sz w:val="22"/>
          <w:szCs w:val="22"/>
        </w:rPr>
      </w:pPr>
    </w:p>
    <w:p w14:paraId="251B9CB8" w14:textId="77777777" w:rsidR="00DA3D2E" w:rsidRPr="009D18AE" w:rsidRDefault="00DA3D2E" w:rsidP="00256471">
      <w:pPr>
        <w:rPr>
          <w:rFonts w:ascii="Arial" w:hAnsi="Arial" w:cs="Arial"/>
          <w:bCs/>
          <w:sz w:val="22"/>
          <w:szCs w:val="22"/>
        </w:rPr>
      </w:pPr>
    </w:p>
    <w:p w14:paraId="365887C8" w14:textId="77777777" w:rsidR="00256471" w:rsidRPr="009D18AE" w:rsidRDefault="00256471" w:rsidP="0025647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LIC. MAGALI CASILLAS CONTRERAS</w:t>
      </w:r>
    </w:p>
    <w:p w14:paraId="7D5DDA7F" w14:textId="77777777" w:rsidR="00256471" w:rsidRDefault="00256471" w:rsidP="002564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SINDICA MUNICIPAL Y </w:t>
      </w:r>
    </w:p>
    <w:p w14:paraId="149427FC" w14:textId="77777777" w:rsidR="00256471" w:rsidRPr="009D18AE" w:rsidRDefault="00256471" w:rsidP="00256471">
      <w:pPr>
        <w:jc w:val="center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>SECRETARIA GENERAL</w:t>
      </w:r>
    </w:p>
    <w:p w14:paraId="2CBA3945" w14:textId="07517BC3" w:rsidR="00A70EF6" w:rsidRPr="00256471" w:rsidRDefault="00A70EF6" w:rsidP="00256471"/>
    <w:sectPr w:rsidR="00A70EF6" w:rsidRPr="00256471" w:rsidSect="000E7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17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C35C" w14:textId="77777777" w:rsidR="001D0698" w:rsidRDefault="001D0698" w:rsidP="003F6F9A">
      <w:r>
        <w:separator/>
      </w:r>
    </w:p>
  </w:endnote>
  <w:endnote w:type="continuationSeparator" w:id="0">
    <w:p w14:paraId="25B13D88" w14:textId="77777777" w:rsidR="001D0698" w:rsidRDefault="001D069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BB928" w14:textId="77777777" w:rsidR="001D0698" w:rsidRDefault="001D0698" w:rsidP="003F6F9A">
      <w:r>
        <w:separator/>
      </w:r>
    </w:p>
  </w:footnote>
  <w:footnote w:type="continuationSeparator" w:id="0">
    <w:p w14:paraId="319867C6" w14:textId="77777777" w:rsidR="001D0698" w:rsidRDefault="001D069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D069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1D0698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D069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C24"/>
    <w:multiLevelType w:val="hybridMultilevel"/>
    <w:tmpl w:val="70561FB6"/>
    <w:lvl w:ilvl="0" w:tplc="B70CE694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6111C"/>
    <w:multiLevelType w:val="hybridMultilevel"/>
    <w:tmpl w:val="C8E6A01E"/>
    <w:lvl w:ilvl="0" w:tplc="298094A4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AD7414"/>
    <w:multiLevelType w:val="hybridMultilevel"/>
    <w:tmpl w:val="CC94E046"/>
    <w:lvl w:ilvl="0" w:tplc="0A362258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4939"/>
    <w:rsid w:val="00046A6A"/>
    <w:rsid w:val="00055A43"/>
    <w:rsid w:val="00061A52"/>
    <w:rsid w:val="000657F7"/>
    <w:rsid w:val="000E7978"/>
    <w:rsid w:val="000F1900"/>
    <w:rsid w:val="000F5EF3"/>
    <w:rsid w:val="00126934"/>
    <w:rsid w:val="00140386"/>
    <w:rsid w:val="001545C8"/>
    <w:rsid w:val="001669CD"/>
    <w:rsid w:val="001926B8"/>
    <w:rsid w:val="001B5155"/>
    <w:rsid w:val="001D0698"/>
    <w:rsid w:val="001D6494"/>
    <w:rsid w:val="001F069F"/>
    <w:rsid w:val="001F09C0"/>
    <w:rsid w:val="00210715"/>
    <w:rsid w:val="0025568F"/>
    <w:rsid w:val="00256471"/>
    <w:rsid w:val="002779DC"/>
    <w:rsid w:val="00281F46"/>
    <w:rsid w:val="00284400"/>
    <w:rsid w:val="002D4B03"/>
    <w:rsid w:val="00341EC6"/>
    <w:rsid w:val="00355237"/>
    <w:rsid w:val="00394CB7"/>
    <w:rsid w:val="003D0D38"/>
    <w:rsid w:val="003D2271"/>
    <w:rsid w:val="003F0CF5"/>
    <w:rsid w:val="003F6F9A"/>
    <w:rsid w:val="003F7E69"/>
    <w:rsid w:val="004108B9"/>
    <w:rsid w:val="00430751"/>
    <w:rsid w:val="00450C05"/>
    <w:rsid w:val="00451871"/>
    <w:rsid w:val="004761C0"/>
    <w:rsid w:val="00497815"/>
    <w:rsid w:val="004A1771"/>
    <w:rsid w:val="004C01C2"/>
    <w:rsid w:val="004C1E81"/>
    <w:rsid w:val="004C2FB1"/>
    <w:rsid w:val="004C47C9"/>
    <w:rsid w:val="004C7934"/>
    <w:rsid w:val="004E3E6F"/>
    <w:rsid w:val="00513461"/>
    <w:rsid w:val="00521272"/>
    <w:rsid w:val="00526B6E"/>
    <w:rsid w:val="00555D5B"/>
    <w:rsid w:val="00583126"/>
    <w:rsid w:val="005B48EE"/>
    <w:rsid w:val="005C6EB7"/>
    <w:rsid w:val="005E3608"/>
    <w:rsid w:val="00610BF2"/>
    <w:rsid w:val="006632A7"/>
    <w:rsid w:val="00687301"/>
    <w:rsid w:val="00690FE1"/>
    <w:rsid w:val="00692952"/>
    <w:rsid w:val="0069402C"/>
    <w:rsid w:val="006E33EE"/>
    <w:rsid w:val="00751F78"/>
    <w:rsid w:val="00795E82"/>
    <w:rsid w:val="007B25B7"/>
    <w:rsid w:val="007F760C"/>
    <w:rsid w:val="00820F4B"/>
    <w:rsid w:val="00831204"/>
    <w:rsid w:val="00836AC7"/>
    <w:rsid w:val="0085402D"/>
    <w:rsid w:val="0087098C"/>
    <w:rsid w:val="008B56ED"/>
    <w:rsid w:val="008E326E"/>
    <w:rsid w:val="009126A2"/>
    <w:rsid w:val="00971859"/>
    <w:rsid w:val="00983799"/>
    <w:rsid w:val="009B4216"/>
    <w:rsid w:val="00A03150"/>
    <w:rsid w:val="00A20776"/>
    <w:rsid w:val="00A67EE8"/>
    <w:rsid w:val="00A70EF6"/>
    <w:rsid w:val="00B046D4"/>
    <w:rsid w:val="00B22281"/>
    <w:rsid w:val="00B7031F"/>
    <w:rsid w:val="00C61C69"/>
    <w:rsid w:val="00C63F5D"/>
    <w:rsid w:val="00C64B60"/>
    <w:rsid w:val="00C67B5D"/>
    <w:rsid w:val="00C70423"/>
    <w:rsid w:val="00CD0D74"/>
    <w:rsid w:val="00CE38DC"/>
    <w:rsid w:val="00CE47BF"/>
    <w:rsid w:val="00CF5A65"/>
    <w:rsid w:val="00D01A4E"/>
    <w:rsid w:val="00D233CF"/>
    <w:rsid w:val="00D254C5"/>
    <w:rsid w:val="00DA3D2E"/>
    <w:rsid w:val="00DA42A9"/>
    <w:rsid w:val="00DB6E80"/>
    <w:rsid w:val="00DF51DF"/>
    <w:rsid w:val="00E45916"/>
    <w:rsid w:val="00E654E2"/>
    <w:rsid w:val="00E76787"/>
    <w:rsid w:val="00EA30F5"/>
    <w:rsid w:val="00EA5066"/>
    <w:rsid w:val="00F3085C"/>
    <w:rsid w:val="00F5791B"/>
    <w:rsid w:val="00F77480"/>
    <w:rsid w:val="00FC21CD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7DC45090-D93D-4A63-8AE1-F8E7A03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BBAF-6698-4D43-AF28-9917E4B8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7</cp:revision>
  <cp:lastPrinted>2022-02-04T15:38:00Z</cp:lastPrinted>
  <dcterms:created xsi:type="dcterms:W3CDTF">2022-02-04T15:27:00Z</dcterms:created>
  <dcterms:modified xsi:type="dcterms:W3CDTF">2022-02-09T16:09:00Z</dcterms:modified>
</cp:coreProperties>
</file>