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AAA6" w14:textId="603826A2" w:rsidR="00236FF0" w:rsidRPr="003604F6" w:rsidRDefault="00236FF0" w:rsidP="00A801A6">
      <w:pPr>
        <w:spacing w:line="276" w:lineRule="auto"/>
        <w:contextualSpacing/>
        <w:jc w:val="both"/>
        <w:rPr>
          <w:rFonts w:ascii="Calibri Light" w:hAnsi="Calibri Light" w:cs="Calibri Light"/>
          <w:b/>
          <w:sz w:val="23"/>
          <w:szCs w:val="23"/>
        </w:rPr>
      </w:pPr>
    </w:p>
    <w:p w14:paraId="13091861" w14:textId="3E9529C1" w:rsidR="00A801A6" w:rsidRPr="003604F6" w:rsidRDefault="00A801A6" w:rsidP="00A801A6">
      <w:pPr>
        <w:spacing w:line="276" w:lineRule="auto"/>
        <w:contextualSpacing/>
        <w:jc w:val="both"/>
        <w:rPr>
          <w:rFonts w:ascii="Calibri Light" w:hAnsi="Calibri Light" w:cs="Calibri Light"/>
          <w:b/>
          <w:sz w:val="23"/>
          <w:szCs w:val="23"/>
        </w:rPr>
      </w:pPr>
      <w:r w:rsidRPr="003604F6">
        <w:rPr>
          <w:rFonts w:ascii="Calibri Light" w:hAnsi="Calibri Light" w:cs="Calibri Light"/>
          <w:b/>
          <w:sz w:val="23"/>
          <w:szCs w:val="23"/>
        </w:rPr>
        <w:t>CC. REGIDORAS Y REGIDORES</w:t>
      </w:r>
    </w:p>
    <w:p w14:paraId="5EF9019A" w14:textId="77777777" w:rsidR="00A801A6" w:rsidRPr="003604F6" w:rsidRDefault="00A801A6" w:rsidP="00A801A6">
      <w:pPr>
        <w:spacing w:line="276" w:lineRule="auto"/>
        <w:contextualSpacing/>
        <w:jc w:val="both"/>
        <w:rPr>
          <w:rFonts w:ascii="Calibri Light" w:hAnsi="Calibri Light" w:cs="Calibri Light"/>
          <w:sz w:val="23"/>
          <w:szCs w:val="23"/>
        </w:rPr>
      </w:pPr>
      <w:r w:rsidRPr="003604F6">
        <w:rPr>
          <w:rFonts w:ascii="Calibri Light" w:hAnsi="Calibri Light" w:cs="Calibri Light"/>
          <w:b/>
          <w:sz w:val="23"/>
          <w:szCs w:val="23"/>
        </w:rPr>
        <w:t>PRESENTES</w:t>
      </w:r>
      <w:r w:rsidRPr="003604F6">
        <w:rPr>
          <w:rFonts w:ascii="Calibri Light" w:hAnsi="Calibri Light" w:cs="Calibri Light"/>
          <w:sz w:val="23"/>
          <w:szCs w:val="23"/>
        </w:rPr>
        <w:t xml:space="preserve"> </w:t>
      </w:r>
      <w:r w:rsidRPr="003604F6">
        <w:rPr>
          <w:rFonts w:ascii="Calibri Light" w:hAnsi="Calibri Light" w:cs="Calibri Light"/>
          <w:sz w:val="23"/>
          <w:szCs w:val="23"/>
        </w:rPr>
        <w:tab/>
      </w:r>
    </w:p>
    <w:p w14:paraId="11BF4BE9" w14:textId="1B918964" w:rsidR="00A801A6" w:rsidRPr="003604F6" w:rsidRDefault="00A801A6" w:rsidP="00A801A6">
      <w:pPr>
        <w:spacing w:line="276" w:lineRule="auto"/>
        <w:jc w:val="both"/>
        <w:rPr>
          <w:rFonts w:ascii="Calibri Light" w:hAnsi="Calibri Light" w:cs="Calibri Light"/>
          <w:sz w:val="23"/>
          <w:szCs w:val="23"/>
        </w:rPr>
      </w:pPr>
      <w:r w:rsidRPr="003604F6">
        <w:rPr>
          <w:rFonts w:ascii="Calibri Light" w:hAnsi="Calibri Light" w:cs="Calibri Light"/>
          <w:sz w:val="23"/>
          <w:szCs w:val="23"/>
        </w:rPr>
        <w:t xml:space="preserve">CON FUNDAMENTO EN LO DISPUESTO POR EL ARTÍCULO 47 FRACCIÓN III, DE LA LEY DEL GOBIERNO Y LA ADMINISTRACIÓN PÚBLICA MUNICIPAL DEL ESTADO DE JALISCO, POR ESTE CONDUCTO SE CONVOCA A </w:t>
      </w:r>
      <w:r w:rsidRPr="003604F6">
        <w:rPr>
          <w:rFonts w:ascii="Calibri Light" w:hAnsi="Calibri Light" w:cs="Calibri Light"/>
          <w:b/>
          <w:sz w:val="23"/>
          <w:szCs w:val="23"/>
        </w:rPr>
        <w:t>SESIÓN</w:t>
      </w:r>
      <w:r w:rsidR="000A4B85" w:rsidRPr="003604F6">
        <w:rPr>
          <w:rFonts w:ascii="Calibri Light" w:hAnsi="Calibri Light" w:cs="Calibri Light"/>
          <w:b/>
          <w:sz w:val="23"/>
          <w:szCs w:val="23"/>
        </w:rPr>
        <w:t xml:space="preserve"> ORDINARIA DE AYUNTAMIENTO NO.37</w:t>
      </w:r>
      <w:r w:rsidRPr="003604F6">
        <w:rPr>
          <w:rFonts w:ascii="Calibri Light" w:hAnsi="Calibri Light" w:cs="Calibri Light"/>
          <w:sz w:val="23"/>
          <w:szCs w:val="23"/>
        </w:rPr>
        <w:t>,</w:t>
      </w:r>
      <w:r w:rsidRPr="003604F6">
        <w:rPr>
          <w:rFonts w:ascii="Calibri Light" w:hAnsi="Calibri Light" w:cs="Calibri Light"/>
          <w:b/>
          <w:sz w:val="23"/>
          <w:szCs w:val="23"/>
        </w:rPr>
        <w:t xml:space="preserve"> </w:t>
      </w:r>
      <w:r w:rsidR="000A4B85" w:rsidRPr="003604F6">
        <w:rPr>
          <w:rFonts w:ascii="Calibri Light" w:hAnsi="Calibri Light" w:cs="Calibri Light"/>
          <w:sz w:val="23"/>
          <w:szCs w:val="23"/>
        </w:rPr>
        <w:t>A CELEBRARSE EL DÍA MARTES 18 DIECIOCHO</w:t>
      </w:r>
      <w:r w:rsidR="009867DC" w:rsidRPr="003604F6">
        <w:rPr>
          <w:rFonts w:ascii="Calibri Light" w:hAnsi="Calibri Light" w:cs="Calibri Light"/>
          <w:sz w:val="23"/>
          <w:szCs w:val="23"/>
        </w:rPr>
        <w:t xml:space="preserve"> </w:t>
      </w:r>
      <w:r w:rsidR="00CB758B" w:rsidRPr="003604F6">
        <w:rPr>
          <w:rFonts w:ascii="Calibri Light" w:hAnsi="Calibri Light" w:cs="Calibri Light"/>
          <w:sz w:val="23"/>
          <w:szCs w:val="23"/>
        </w:rPr>
        <w:t>DE JUL</w:t>
      </w:r>
      <w:r w:rsidR="00875784" w:rsidRPr="003604F6">
        <w:rPr>
          <w:rFonts w:ascii="Calibri Light" w:hAnsi="Calibri Light" w:cs="Calibri Light"/>
          <w:sz w:val="23"/>
          <w:szCs w:val="23"/>
        </w:rPr>
        <w:t>IO</w:t>
      </w:r>
      <w:r w:rsidRPr="003604F6">
        <w:rPr>
          <w:rFonts w:ascii="Calibri Light" w:hAnsi="Calibri Light" w:cs="Calibri Light"/>
          <w:sz w:val="23"/>
          <w:szCs w:val="23"/>
        </w:rPr>
        <w:t xml:space="preserve"> DEL AÑO 2</w:t>
      </w:r>
      <w:r w:rsidR="000A4B85" w:rsidRPr="003604F6">
        <w:rPr>
          <w:rFonts w:ascii="Calibri Light" w:hAnsi="Calibri Light" w:cs="Calibri Light"/>
          <w:sz w:val="23"/>
          <w:szCs w:val="23"/>
        </w:rPr>
        <w:t>023 DOS MIL VEINTITRÉS, A LAS 16:00 DIECISÉIS</w:t>
      </w:r>
      <w:r w:rsidRPr="003604F6">
        <w:rPr>
          <w:rFonts w:ascii="Calibri Light" w:hAnsi="Calibri Light" w:cs="Calibri Light"/>
          <w:sz w:val="23"/>
          <w:szCs w:val="23"/>
        </w:rPr>
        <w:t xml:space="preserve"> HORAS, EN LA SALA DE AYUNTAMIENTO, UBICADA EN LA PLANTA ALTA DEL PALACIO DE GOBIERNO MUNICIPAL, MISMA QUE SE DESARROLLARÁ BAJO EL SIGUIENTE:</w:t>
      </w:r>
    </w:p>
    <w:p w14:paraId="5F6F986B" w14:textId="2C057DD2" w:rsidR="00514784" w:rsidRPr="003604F6" w:rsidRDefault="00514784" w:rsidP="00A801A6">
      <w:pPr>
        <w:tabs>
          <w:tab w:val="center" w:pos="4419"/>
          <w:tab w:val="left" w:pos="6058"/>
        </w:tabs>
        <w:jc w:val="center"/>
        <w:rPr>
          <w:rFonts w:ascii="Calibri Light" w:hAnsi="Calibri Light" w:cs="Calibri Light"/>
          <w:b/>
          <w:sz w:val="23"/>
          <w:szCs w:val="23"/>
        </w:rPr>
      </w:pPr>
    </w:p>
    <w:p w14:paraId="627A6C91" w14:textId="25DE6258" w:rsidR="00A801A6" w:rsidRPr="003604F6" w:rsidRDefault="00A801A6" w:rsidP="00A801A6">
      <w:pPr>
        <w:tabs>
          <w:tab w:val="center" w:pos="4419"/>
          <w:tab w:val="left" w:pos="6058"/>
        </w:tabs>
        <w:jc w:val="center"/>
        <w:rPr>
          <w:rFonts w:ascii="Calibri Light" w:hAnsi="Calibri Light" w:cs="Calibri Light"/>
          <w:b/>
          <w:sz w:val="23"/>
          <w:szCs w:val="23"/>
        </w:rPr>
      </w:pPr>
      <w:r w:rsidRPr="003604F6">
        <w:rPr>
          <w:rFonts w:ascii="Calibri Light" w:hAnsi="Calibri Light" w:cs="Calibri Light"/>
          <w:b/>
          <w:sz w:val="23"/>
          <w:szCs w:val="23"/>
        </w:rPr>
        <w:t>ORDEN DEL DÍA:</w:t>
      </w:r>
    </w:p>
    <w:p w14:paraId="0DA3DA55" w14:textId="77777777" w:rsidR="00A801A6" w:rsidRPr="003604F6" w:rsidRDefault="00A801A6" w:rsidP="00A801A6">
      <w:pPr>
        <w:tabs>
          <w:tab w:val="center" w:pos="4419"/>
          <w:tab w:val="left" w:pos="6058"/>
        </w:tabs>
        <w:jc w:val="both"/>
        <w:rPr>
          <w:rFonts w:ascii="Calibri Light" w:hAnsi="Calibri Light" w:cs="Calibri Light"/>
          <w:b/>
          <w:sz w:val="23"/>
          <w:szCs w:val="23"/>
        </w:rPr>
      </w:pPr>
    </w:p>
    <w:p w14:paraId="61FBB8AE" w14:textId="77777777" w:rsidR="00A801A6" w:rsidRPr="003604F6"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LISTA DE ASISTENCIA, VERIFICACIÓN DE QUÓRUM E INSTALACIÓN DE LA SESIÓN.</w:t>
      </w:r>
    </w:p>
    <w:p w14:paraId="10E8E832" w14:textId="77777777" w:rsidR="00A801A6" w:rsidRPr="003604F6" w:rsidRDefault="00A801A6" w:rsidP="00A801A6">
      <w:pPr>
        <w:tabs>
          <w:tab w:val="center" w:pos="4419"/>
          <w:tab w:val="left" w:pos="6058"/>
        </w:tabs>
        <w:contextualSpacing/>
        <w:jc w:val="both"/>
        <w:rPr>
          <w:rFonts w:ascii="Calibri Light" w:hAnsi="Calibri Light" w:cs="Calibri Light"/>
          <w:b/>
          <w:sz w:val="23"/>
          <w:szCs w:val="23"/>
        </w:rPr>
      </w:pPr>
    </w:p>
    <w:p w14:paraId="0976CFE7" w14:textId="77777777" w:rsidR="00332F10" w:rsidRPr="003604F6" w:rsidRDefault="00A801A6" w:rsidP="00332F10">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LECTURA Y APROBACIÓN DEL ORDEN DEL DÍA.</w:t>
      </w:r>
    </w:p>
    <w:p w14:paraId="2E128FEF" w14:textId="77777777" w:rsidR="00332F10" w:rsidRPr="003604F6" w:rsidRDefault="00332F10" w:rsidP="00332F10">
      <w:pPr>
        <w:rPr>
          <w:rFonts w:ascii="Calibri Light" w:hAnsi="Calibri Light" w:cs="Calibri Light"/>
          <w:sz w:val="23"/>
          <w:szCs w:val="23"/>
        </w:rPr>
      </w:pPr>
    </w:p>
    <w:p w14:paraId="6F1EDCD7" w14:textId="77777777" w:rsidR="00965FEC" w:rsidRPr="003604F6" w:rsidRDefault="00332F10" w:rsidP="00965FEC">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APROBACIÓN DE ACTAS DE AYUNTAMIENTO EXTRAORDINARIAS NO.46, NO.47, NO.49 Y NO.50, Y ORDINARIAS NO.33 Y NO.34.</w:t>
      </w:r>
    </w:p>
    <w:p w14:paraId="0E0B1660" w14:textId="77777777" w:rsidR="00965FEC" w:rsidRPr="003604F6" w:rsidRDefault="00965FEC" w:rsidP="00965FEC">
      <w:pPr>
        <w:rPr>
          <w:rFonts w:ascii="Calibri Light" w:hAnsi="Calibri Light" w:cs="Calibri Light"/>
          <w:b/>
          <w:sz w:val="23"/>
          <w:szCs w:val="23"/>
        </w:rPr>
      </w:pPr>
    </w:p>
    <w:p w14:paraId="466BEB89" w14:textId="77777777" w:rsidR="0032405D" w:rsidRPr="003604F6" w:rsidRDefault="000366FE" w:rsidP="0032405D">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COMPARECENCIA DE LA ENCARGADA DE LA HACIENDA MUNICIPAL, A RENDIR EL INFORME DETALLADO DE LOS GASTOS REALIZADOS POR EL TRASLADO</w:t>
      </w:r>
      <w:r w:rsidR="00234EEF" w:rsidRPr="003604F6">
        <w:rPr>
          <w:rFonts w:ascii="Calibri Light" w:hAnsi="Calibri Light" w:cs="Calibri Light"/>
          <w:b/>
          <w:sz w:val="23"/>
          <w:szCs w:val="23"/>
        </w:rPr>
        <w:t xml:space="preserve"> DEL CAMIÓN DE BOMBEROS </w:t>
      </w:r>
      <w:r w:rsidR="00965FEC" w:rsidRPr="003604F6">
        <w:rPr>
          <w:rFonts w:ascii="Calibri Light" w:hAnsi="Calibri Light" w:cs="Calibri Light"/>
          <w:b/>
          <w:sz w:val="23"/>
          <w:szCs w:val="23"/>
        </w:rPr>
        <w:t xml:space="preserve">QUE FUE </w:t>
      </w:r>
      <w:r w:rsidR="00234EEF" w:rsidRPr="003604F6">
        <w:rPr>
          <w:rFonts w:ascii="Calibri Light" w:hAnsi="Calibri Light" w:cs="Calibri Light"/>
          <w:b/>
          <w:sz w:val="23"/>
          <w:szCs w:val="23"/>
        </w:rPr>
        <w:t>DONADO AL MUNICIPIO DE ZAPOTLÁN EL GRANDE, JALISCO, POR LA CIUDAD DE LONGMONT, COLORADO</w:t>
      </w:r>
      <w:r w:rsidRPr="003604F6">
        <w:rPr>
          <w:rFonts w:ascii="Calibri Light" w:hAnsi="Calibri Light" w:cs="Calibri Light"/>
          <w:b/>
          <w:sz w:val="23"/>
          <w:szCs w:val="23"/>
        </w:rPr>
        <w:t>; EN CUMPLIMIENTO AL ACUERDO APROBADO EN LA SESIÓN</w:t>
      </w:r>
      <w:r w:rsidR="00234EEF" w:rsidRPr="003604F6">
        <w:rPr>
          <w:rFonts w:ascii="Calibri Light" w:hAnsi="Calibri Light" w:cs="Calibri Light"/>
          <w:b/>
          <w:sz w:val="23"/>
          <w:szCs w:val="23"/>
        </w:rPr>
        <w:t xml:space="preserve"> ORDINARIA DE AYUNTAMIENTO NO.30, DE FECHA 08 DE FEBRERO DE </w:t>
      </w:r>
      <w:r w:rsidR="00965FEC" w:rsidRPr="003604F6">
        <w:rPr>
          <w:rFonts w:ascii="Calibri Light" w:hAnsi="Calibri Light" w:cs="Calibri Light"/>
          <w:b/>
          <w:sz w:val="23"/>
          <w:szCs w:val="23"/>
        </w:rPr>
        <w:t>2023.</w:t>
      </w:r>
    </w:p>
    <w:p w14:paraId="3537D417" w14:textId="77777777" w:rsidR="0032405D" w:rsidRPr="003604F6" w:rsidRDefault="0032405D" w:rsidP="0032405D">
      <w:pPr>
        <w:rPr>
          <w:rFonts w:ascii="Calibri Light" w:hAnsi="Calibri Light" w:cs="Calibri Light"/>
          <w:b/>
          <w:sz w:val="23"/>
          <w:szCs w:val="23"/>
        </w:rPr>
      </w:pPr>
    </w:p>
    <w:p w14:paraId="16D03AAD" w14:textId="77777777" w:rsidR="00E06E53" w:rsidRPr="003604F6" w:rsidRDefault="007034C5" w:rsidP="00E06E53">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COMPARECENCIA DE LA ENCARGADA DE LA HACIENDA MUNICIPAL</w:t>
      </w:r>
      <w:r w:rsidR="00981974" w:rsidRPr="003604F6">
        <w:rPr>
          <w:rFonts w:ascii="Calibri Light" w:hAnsi="Calibri Light" w:cs="Calibri Light"/>
          <w:b/>
          <w:sz w:val="23"/>
          <w:szCs w:val="23"/>
        </w:rPr>
        <w:t>, A RENDIR EL INFORME INTEGRAL DEL ESTADO QUE GUARDA EL PROCESO PARA RECUPERAR VÍA PARTICIPACIONES FEDERALES EL INCREMENTO AL SUBSIDIO OTOR</w:t>
      </w:r>
      <w:r w:rsidR="007303E2" w:rsidRPr="003604F6">
        <w:rPr>
          <w:rFonts w:ascii="Calibri Light" w:hAnsi="Calibri Light" w:cs="Calibri Light"/>
          <w:b/>
          <w:sz w:val="23"/>
          <w:szCs w:val="23"/>
        </w:rPr>
        <w:t xml:space="preserve">GADO EN EL AÑO 2022 AL OPD </w:t>
      </w:r>
      <w:r w:rsidR="00981974" w:rsidRPr="003604F6">
        <w:rPr>
          <w:rFonts w:ascii="Calibri Light" w:hAnsi="Calibri Light" w:cs="Calibri Light"/>
          <w:b/>
          <w:sz w:val="23"/>
          <w:szCs w:val="23"/>
        </w:rPr>
        <w:t>SISTEMA PARA EL DESARROLLO INTEGRAL DE LA FAMILIA (DIF) PARA SOLVENTAR LA VALIDACIÓN DEL IMPUESTO SOBRE LA RENTA PARTICIPABLE PARA EFECTOS DE LO DISPUESTO EN EL ARTÍCULO 3-B DE LA LEY DE COORDINACIÓN FISCAL</w:t>
      </w:r>
      <w:r w:rsidRPr="003604F6">
        <w:rPr>
          <w:rFonts w:ascii="Calibri Light" w:hAnsi="Calibri Light" w:cs="Calibri Light"/>
          <w:b/>
          <w:sz w:val="23"/>
          <w:szCs w:val="23"/>
        </w:rPr>
        <w:t>; EN CUMPLIMIENTO AL ACUERDO APROBADO EN LA SESIÓN</w:t>
      </w:r>
      <w:r w:rsidR="007303E2" w:rsidRPr="003604F6">
        <w:rPr>
          <w:rFonts w:ascii="Calibri Light" w:hAnsi="Calibri Light" w:cs="Calibri Light"/>
          <w:b/>
          <w:sz w:val="23"/>
          <w:szCs w:val="23"/>
        </w:rPr>
        <w:t xml:space="preserve"> ORDINARIA DE AYUNTAMIENTO NO.33</w:t>
      </w:r>
      <w:r w:rsidRPr="003604F6">
        <w:rPr>
          <w:rFonts w:ascii="Calibri Light" w:hAnsi="Calibri Light" w:cs="Calibri Light"/>
          <w:b/>
          <w:sz w:val="23"/>
          <w:szCs w:val="23"/>
        </w:rPr>
        <w:t xml:space="preserve">, DE </w:t>
      </w:r>
      <w:r w:rsidR="007303E2" w:rsidRPr="003604F6">
        <w:rPr>
          <w:rFonts w:ascii="Calibri Light" w:hAnsi="Calibri Light" w:cs="Calibri Light"/>
          <w:b/>
          <w:sz w:val="23"/>
          <w:szCs w:val="23"/>
        </w:rPr>
        <w:t>FECHA 19 DE MAYO</w:t>
      </w:r>
      <w:r w:rsidRPr="003604F6">
        <w:rPr>
          <w:rFonts w:ascii="Calibri Light" w:hAnsi="Calibri Light" w:cs="Calibri Light"/>
          <w:b/>
          <w:sz w:val="23"/>
          <w:szCs w:val="23"/>
        </w:rPr>
        <w:t xml:space="preserve"> DE 2023.</w:t>
      </w:r>
    </w:p>
    <w:p w14:paraId="4D67C61B" w14:textId="77777777" w:rsidR="00E06E53" w:rsidRPr="003604F6" w:rsidRDefault="00E06E53" w:rsidP="00E06E53">
      <w:pPr>
        <w:rPr>
          <w:rFonts w:ascii="Calibri Light" w:hAnsi="Calibri Light" w:cs="Calibri Light"/>
          <w:b/>
          <w:sz w:val="23"/>
          <w:szCs w:val="23"/>
        </w:rPr>
      </w:pPr>
    </w:p>
    <w:p w14:paraId="4967B552" w14:textId="77777777" w:rsidR="009C454D" w:rsidRPr="003604F6" w:rsidRDefault="00EA18B9" w:rsidP="009C454D">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INICIATIVA DE ACUERDO ECONÓMICO QUE SOLICITA PRÓRROGA PARA DICTAMINAR EL ACUERDO TURNADO A LA COMISIÓN EDILICIA DE DESARROLLO AGROPECUARIO E INDUSTRIAL MEDIANTE SESIÓN ORDINARIA DE AYUNTAMIENTO NÚMERO 27 DE FECHA 13 DE ENERO DEL 2023</w:t>
      </w:r>
      <w:r w:rsidR="00E06E53" w:rsidRPr="003604F6">
        <w:rPr>
          <w:rFonts w:ascii="Calibri Light" w:hAnsi="Calibri Light" w:cs="Calibri Light"/>
          <w:b/>
          <w:sz w:val="23"/>
          <w:szCs w:val="23"/>
        </w:rPr>
        <w:t xml:space="preserve">. </w:t>
      </w:r>
      <w:r w:rsidR="00E06E53" w:rsidRPr="003604F6">
        <w:rPr>
          <w:rFonts w:ascii="Calibri Light" w:hAnsi="Calibri Light" w:cs="Calibri Light"/>
          <w:sz w:val="23"/>
          <w:szCs w:val="23"/>
        </w:rPr>
        <w:t>Motiva el C. Regidor Edgar Joel Salvador Bautista</w:t>
      </w:r>
      <w:r w:rsidR="003E34FE" w:rsidRPr="003604F6">
        <w:rPr>
          <w:rFonts w:ascii="Calibri Light" w:hAnsi="Calibri Light" w:cs="Calibri Light"/>
          <w:sz w:val="23"/>
          <w:szCs w:val="23"/>
        </w:rPr>
        <w:t>.</w:t>
      </w:r>
    </w:p>
    <w:p w14:paraId="2AA3F6EA" w14:textId="77777777" w:rsidR="009C454D" w:rsidRPr="003604F6" w:rsidRDefault="009C454D" w:rsidP="009C454D">
      <w:pPr>
        <w:rPr>
          <w:rFonts w:ascii="Calibri Light" w:hAnsi="Calibri Light" w:cs="Calibri Light"/>
          <w:b/>
          <w:sz w:val="23"/>
          <w:szCs w:val="23"/>
        </w:rPr>
      </w:pPr>
    </w:p>
    <w:p w14:paraId="7F8D9C2F" w14:textId="77777777" w:rsidR="009C454D" w:rsidRPr="003604F6" w:rsidRDefault="003E34FE" w:rsidP="009C454D">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INICIATIVA DE ACUERDO CON CARÁCTER DE DICTAMEN QUE PROPONE LA AUTORIZACIÓN DE LA CONVOCATORIA, Y LA ENTREGA EN SESIÓN SOLEMNE DE LA PRESEA AL “MÉRITO CIUDADANO 2023”, CON MOTIVO DEL ANIVERSARIO DE LA FUNDACIÓN HISPANA DE LA CIUDAD, ASÍ COMO EL TURNO A COMISIONES PARA EL PROCESO DE SELECCIÓN</w:t>
      </w:r>
      <w:r w:rsidR="006B5914" w:rsidRPr="003604F6">
        <w:rPr>
          <w:rFonts w:ascii="Calibri Light" w:hAnsi="Calibri Light" w:cs="Calibri Light"/>
          <w:b/>
          <w:sz w:val="23"/>
          <w:szCs w:val="23"/>
        </w:rPr>
        <w:t xml:space="preserve">. </w:t>
      </w:r>
      <w:r w:rsidR="006B5914" w:rsidRPr="003604F6">
        <w:rPr>
          <w:rFonts w:ascii="Calibri Light" w:hAnsi="Calibri Light" w:cs="Calibri Light"/>
          <w:sz w:val="23"/>
          <w:szCs w:val="23"/>
        </w:rPr>
        <w:t>Motiva la C. Regidora Marisol Mendoza Pinto.</w:t>
      </w:r>
    </w:p>
    <w:p w14:paraId="76ADB6C0" w14:textId="77777777" w:rsidR="009C454D" w:rsidRPr="003604F6" w:rsidRDefault="009C454D" w:rsidP="009C454D">
      <w:pPr>
        <w:rPr>
          <w:rFonts w:ascii="Calibri Light" w:hAnsi="Calibri Light" w:cs="Calibri Light"/>
          <w:b/>
          <w:sz w:val="23"/>
          <w:szCs w:val="23"/>
        </w:rPr>
      </w:pPr>
    </w:p>
    <w:p w14:paraId="077CBF70" w14:textId="77777777" w:rsidR="00754898" w:rsidRPr="003604F6" w:rsidRDefault="009C454D" w:rsidP="00754898">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DICTAMEN QUE REFORMA EL “REGLAMENTO DEL GOBIERNO Y LA ADMINISTRACIÓN PÚBLICA MUNICIPAL DE ZAPOTLÁN EL GRANDE, JALISCO. </w:t>
      </w:r>
      <w:r w:rsidRPr="003604F6">
        <w:rPr>
          <w:rFonts w:ascii="Calibri Light" w:hAnsi="Calibri Light" w:cs="Calibri Light"/>
          <w:sz w:val="23"/>
          <w:szCs w:val="23"/>
        </w:rPr>
        <w:t>Mot</w:t>
      </w:r>
      <w:r w:rsidR="00754898" w:rsidRPr="003604F6">
        <w:rPr>
          <w:rFonts w:ascii="Calibri Light" w:hAnsi="Calibri Light" w:cs="Calibri Light"/>
          <w:sz w:val="23"/>
          <w:szCs w:val="23"/>
        </w:rPr>
        <w:t>iva la C. Síndica Municipal Magali Casillas Contreras.</w:t>
      </w:r>
    </w:p>
    <w:p w14:paraId="57C8D81F" w14:textId="77777777" w:rsidR="00754898" w:rsidRPr="003604F6" w:rsidRDefault="00754898" w:rsidP="00754898">
      <w:pPr>
        <w:rPr>
          <w:rFonts w:ascii="Calibri Light" w:hAnsi="Calibri Light" w:cs="Calibri Light"/>
          <w:b/>
          <w:sz w:val="23"/>
          <w:szCs w:val="23"/>
        </w:rPr>
      </w:pPr>
    </w:p>
    <w:p w14:paraId="3EF6F7A9" w14:textId="77777777" w:rsidR="00754898" w:rsidRPr="003604F6" w:rsidRDefault="00754898" w:rsidP="00754898">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INICIATIVA DE ACUERDO RESPECTO A LA AUTORIZACIÓN DE LA FIRMA DE CONVENIO DE COLABORACIÓN Y SERVICIOS DE ASESORÍA TÉCNICA CON NEW STORY. </w:t>
      </w:r>
      <w:r w:rsidRPr="003604F6">
        <w:rPr>
          <w:rFonts w:ascii="Calibri Light" w:hAnsi="Calibri Light" w:cs="Calibri Light"/>
          <w:sz w:val="23"/>
          <w:szCs w:val="23"/>
        </w:rPr>
        <w:t>Motiva el C. Presidente Municipal Alejandro Barragán Sánchez.</w:t>
      </w:r>
    </w:p>
    <w:p w14:paraId="489450C3" w14:textId="6272DE2F" w:rsidR="00C9497C" w:rsidRPr="003604F6" w:rsidRDefault="00C9497C" w:rsidP="003604F6">
      <w:pPr>
        <w:rPr>
          <w:rFonts w:ascii="Calibri Light" w:hAnsi="Calibri Light" w:cs="Calibri Light"/>
          <w:b/>
          <w:sz w:val="23"/>
          <w:szCs w:val="23"/>
        </w:rPr>
      </w:pPr>
    </w:p>
    <w:p w14:paraId="495E374F" w14:textId="2F07D2FA" w:rsidR="00010200" w:rsidRPr="003604F6" w:rsidRDefault="00754898" w:rsidP="00010200">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INICIATIVA DE A</w:t>
      </w:r>
      <w:r w:rsidR="00C90A07" w:rsidRPr="003604F6">
        <w:rPr>
          <w:rFonts w:ascii="Calibri Light" w:hAnsi="Calibri Light" w:cs="Calibri Light"/>
          <w:b/>
          <w:sz w:val="23"/>
          <w:szCs w:val="23"/>
        </w:rPr>
        <w:t xml:space="preserve">CUERDO QUE TURNA </w:t>
      </w:r>
      <w:r w:rsidRPr="003604F6">
        <w:rPr>
          <w:rFonts w:ascii="Calibri Light" w:hAnsi="Calibri Light" w:cs="Calibri Light"/>
          <w:b/>
          <w:sz w:val="23"/>
          <w:szCs w:val="23"/>
        </w:rPr>
        <w:t>LAS REGLAS DE OPERACIÓN PARA ACCESO DE SUELO PARA VIVIENDA</w:t>
      </w:r>
      <w:r w:rsidR="00EE6899" w:rsidRPr="003604F6">
        <w:rPr>
          <w:rFonts w:ascii="Calibri Light" w:hAnsi="Calibri Light" w:cs="Calibri Light"/>
          <w:b/>
          <w:sz w:val="23"/>
          <w:szCs w:val="23"/>
        </w:rPr>
        <w:t xml:space="preserve">. </w:t>
      </w:r>
      <w:r w:rsidR="00EE6899" w:rsidRPr="003604F6">
        <w:rPr>
          <w:rFonts w:ascii="Calibri Light" w:hAnsi="Calibri Light" w:cs="Calibri Light"/>
          <w:sz w:val="23"/>
          <w:szCs w:val="23"/>
        </w:rPr>
        <w:t>Motiva el C. Presidente Municipal Alejandro Barragán Sánchez.</w:t>
      </w:r>
    </w:p>
    <w:p w14:paraId="50071C38" w14:textId="77777777" w:rsidR="00010200" w:rsidRPr="003604F6" w:rsidRDefault="00010200" w:rsidP="00010200">
      <w:pPr>
        <w:tabs>
          <w:tab w:val="center" w:pos="4419"/>
          <w:tab w:val="left" w:pos="6058"/>
        </w:tabs>
        <w:ind w:left="714"/>
        <w:contextualSpacing/>
        <w:jc w:val="both"/>
        <w:rPr>
          <w:rFonts w:ascii="Calibri Light" w:hAnsi="Calibri Light" w:cs="Calibri Light"/>
          <w:b/>
          <w:sz w:val="23"/>
          <w:szCs w:val="23"/>
        </w:rPr>
      </w:pPr>
    </w:p>
    <w:p w14:paraId="643329B6" w14:textId="77777777" w:rsidR="00C005B2" w:rsidRPr="003604F6" w:rsidRDefault="00010200" w:rsidP="00C005B2">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 xml:space="preserve">INICIATIVA DE ORDENAMIENTO MUNICIPAL QUE PROPONE LA REFORMA DE DIVERSOS ARTÍCULOS DEL REGLAMENTO INTERIOR DEL AYUNTAMIENTO DE ZAPOTLÁN EL GRANDE. </w:t>
      </w:r>
      <w:r w:rsidRPr="003604F6">
        <w:rPr>
          <w:rFonts w:ascii="Calibri Light" w:hAnsi="Calibri Light" w:cs="Calibri Light"/>
          <w:sz w:val="23"/>
          <w:szCs w:val="23"/>
        </w:rPr>
        <w:t>Motiva la C. Regidora Tania Magdalena Bernardino Juárez.</w:t>
      </w:r>
    </w:p>
    <w:p w14:paraId="19D42122" w14:textId="6BC2A13D" w:rsidR="00C005B2" w:rsidRDefault="00C005B2" w:rsidP="00C005B2">
      <w:pPr>
        <w:rPr>
          <w:rFonts w:ascii="Calibri Light" w:hAnsi="Calibri Light" w:cs="Calibri Light"/>
          <w:b/>
          <w:sz w:val="23"/>
          <w:szCs w:val="23"/>
        </w:rPr>
      </w:pPr>
    </w:p>
    <w:p w14:paraId="24B09E24" w14:textId="179B0C22" w:rsidR="003604F6" w:rsidRDefault="003604F6" w:rsidP="00C005B2">
      <w:pPr>
        <w:rPr>
          <w:rFonts w:ascii="Calibri Light" w:hAnsi="Calibri Light" w:cs="Calibri Light"/>
          <w:b/>
          <w:sz w:val="23"/>
          <w:szCs w:val="23"/>
        </w:rPr>
      </w:pPr>
    </w:p>
    <w:p w14:paraId="322D28E1" w14:textId="0985FFE1" w:rsidR="00740BB0" w:rsidRDefault="00740BB0" w:rsidP="00C005B2">
      <w:pPr>
        <w:rPr>
          <w:rFonts w:ascii="Calibri Light" w:hAnsi="Calibri Light" w:cs="Calibri Light"/>
          <w:b/>
          <w:sz w:val="23"/>
          <w:szCs w:val="23"/>
        </w:rPr>
      </w:pPr>
    </w:p>
    <w:p w14:paraId="74B620CB" w14:textId="77777777" w:rsidR="00740BB0" w:rsidRPr="003604F6" w:rsidRDefault="00740BB0" w:rsidP="00C005B2">
      <w:pPr>
        <w:rPr>
          <w:rFonts w:ascii="Calibri Light" w:hAnsi="Calibri Light" w:cs="Calibri Light"/>
          <w:b/>
          <w:sz w:val="23"/>
          <w:szCs w:val="23"/>
        </w:rPr>
      </w:pPr>
    </w:p>
    <w:p w14:paraId="773665F2" w14:textId="77777777" w:rsidR="00E105C0" w:rsidRPr="003604F6" w:rsidRDefault="00C005B2" w:rsidP="00E105C0">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INICIATIVA DE ACU</w:t>
      </w:r>
      <w:r w:rsidR="00407E32" w:rsidRPr="003604F6">
        <w:rPr>
          <w:rFonts w:ascii="Calibri Light" w:hAnsi="Calibri Light" w:cs="Calibri Light"/>
          <w:b/>
          <w:sz w:val="23"/>
          <w:szCs w:val="23"/>
        </w:rPr>
        <w:t>ERDO ECONÓ</w:t>
      </w:r>
      <w:r w:rsidRPr="003604F6">
        <w:rPr>
          <w:rFonts w:ascii="Calibri Light" w:hAnsi="Calibri Light" w:cs="Calibri Light"/>
          <w:b/>
          <w:sz w:val="23"/>
          <w:szCs w:val="23"/>
        </w:rPr>
        <w:t xml:space="preserve">MICO QUE PROPONE LA CAMPAÑA ZAPOTLÁN LIMPIO, CON EL OBJETIVO DE PROMOVER, CONCIENTIZAR Y HACER PARTICIPE A LA POBLACIÓN, PRINCIPALMENTE JÓVENES, NIÑOS Y NIÑAS, PARA MANTENER LIMPIOS LOS ESPACIOS PÚBLICOS DEL MUNICIPIO. </w:t>
      </w:r>
      <w:r w:rsidR="00407E32" w:rsidRPr="003604F6">
        <w:rPr>
          <w:rFonts w:ascii="Calibri Light" w:hAnsi="Calibri Light" w:cs="Calibri Light"/>
          <w:sz w:val="23"/>
          <w:szCs w:val="23"/>
        </w:rPr>
        <w:t>Motiva la C. Regidora Tania Magdalena Bernardino Juárez.</w:t>
      </w:r>
    </w:p>
    <w:p w14:paraId="7CF1FE41" w14:textId="77777777" w:rsidR="00E105C0" w:rsidRPr="003604F6" w:rsidRDefault="00E105C0" w:rsidP="00E105C0">
      <w:pPr>
        <w:rPr>
          <w:rFonts w:ascii="Calibri Light" w:hAnsi="Calibri Light" w:cs="Calibri Light"/>
          <w:sz w:val="23"/>
          <w:szCs w:val="23"/>
        </w:rPr>
      </w:pPr>
    </w:p>
    <w:p w14:paraId="28DE4EFD" w14:textId="77777777" w:rsidR="00E105C0" w:rsidRPr="003604F6" w:rsidRDefault="00D62EC0" w:rsidP="00E105C0">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INICIATIVA DE ACUERDO CON CARÁCTER DE DICTAMEN QUE INSTRUYE Y AUTORIZA AL SÍNDICO MUNICIPAL PARA QUE INSTAURE EL JUICIO DE LESIVIDAD ANTE LA AUTORIDAD JURISDICCIONAL COMPETENTE EN CONTRA DE UN MOVIMIENTO DE EXCEDENCIA REALIZADO EN LA DIRECCIÓN DE CATASTRO MUNICIPAL SIN CONTAR CON LOS REQUISITOS NECESARIOS PARA SU REGISTRO. </w:t>
      </w:r>
      <w:r w:rsidRPr="003604F6">
        <w:rPr>
          <w:rFonts w:ascii="Calibri Light" w:hAnsi="Calibri Light" w:cs="Calibri Light"/>
          <w:sz w:val="23"/>
          <w:szCs w:val="23"/>
        </w:rPr>
        <w:t>Motiva la C. Síndica Municipal Magali Casillas Contreras.</w:t>
      </w:r>
    </w:p>
    <w:p w14:paraId="7388F568" w14:textId="77777777" w:rsidR="00E105C0" w:rsidRPr="003604F6" w:rsidRDefault="00E105C0" w:rsidP="00E105C0">
      <w:pPr>
        <w:rPr>
          <w:rFonts w:ascii="Calibri Light" w:hAnsi="Calibri Light" w:cs="Calibri Light"/>
          <w:b/>
          <w:sz w:val="23"/>
          <w:szCs w:val="23"/>
        </w:rPr>
      </w:pPr>
    </w:p>
    <w:p w14:paraId="2DE13622" w14:textId="77777777" w:rsidR="00C7482D" w:rsidRPr="003604F6" w:rsidRDefault="00E105C0" w:rsidP="00C7482D">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INICIATIVA DE ACUERDO ECONÓMICO QUE AUTORICE LA PROPUESTA DE PUBLICACIÓN DEL PLAN MAESTRO DE LA CUENCA ENDORREICA DE ZAPOTLÁN EL GRANDE. </w:t>
      </w:r>
      <w:r w:rsidRPr="003604F6">
        <w:rPr>
          <w:rFonts w:ascii="Calibri Light" w:hAnsi="Calibri Light" w:cs="Calibri Light"/>
          <w:sz w:val="23"/>
          <w:szCs w:val="23"/>
        </w:rPr>
        <w:t>Motiva la C. Regidora Sara Moreno Ramírez</w:t>
      </w:r>
      <w:r w:rsidR="00C7482D" w:rsidRPr="003604F6">
        <w:rPr>
          <w:rFonts w:ascii="Calibri Light" w:hAnsi="Calibri Light" w:cs="Calibri Light"/>
          <w:sz w:val="23"/>
          <w:szCs w:val="23"/>
        </w:rPr>
        <w:t>.</w:t>
      </w:r>
    </w:p>
    <w:p w14:paraId="33E678AA" w14:textId="77777777" w:rsidR="00C7482D" w:rsidRPr="003604F6" w:rsidRDefault="00C7482D" w:rsidP="00C7482D">
      <w:pPr>
        <w:rPr>
          <w:rFonts w:ascii="Calibri Light" w:hAnsi="Calibri Light" w:cs="Calibri Light"/>
          <w:b/>
          <w:sz w:val="23"/>
          <w:szCs w:val="23"/>
        </w:rPr>
      </w:pPr>
    </w:p>
    <w:p w14:paraId="28822B1B" w14:textId="77777777" w:rsidR="00E250E1" w:rsidRPr="003604F6" w:rsidRDefault="00C7482D" w:rsidP="00E250E1">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INICIATIVA QUE TURNA A LA COMISIÓN EDILICIA DE HACIENDA PÚBLICA Y PATRIMONIO MUNICIPAL, LA PROPUESTA DE OTORGAR DESCUENTO EN EL PAGO DEL IMPUESTO PREDIAL, CONTEMPLADO PARA LA LEY DE INGRESOS DEL MUNICIPIO DE ZAPOTLÁN EL GRANDE, JALISCO, PARA EL EJERCICIO FISCAL 2024 Y POSTERIORES, A LAS PERSONAS FÍSICAS QUE TENGAN CASA HABITACIÓN CON ECOTECNOLOGÍA. </w:t>
      </w:r>
      <w:r w:rsidRPr="003604F6">
        <w:rPr>
          <w:rFonts w:ascii="Calibri Light" w:hAnsi="Calibri Light" w:cs="Calibri Light"/>
          <w:sz w:val="23"/>
          <w:szCs w:val="23"/>
        </w:rPr>
        <w:t xml:space="preserve">Motiva la C. Regidora Sara Moreno Ramírez. </w:t>
      </w:r>
    </w:p>
    <w:p w14:paraId="24BC6B66" w14:textId="77777777" w:rsidR="00E250E1" w:rsidRPr="003604F6" w:rsidRDefault="00E250E1" w:rsidP="00E250E1">
      <w:pPr>
        <w:rPr>
          <w:rFonts w:ascii="Calibri Light" w:hAnsi="Calibri Light" w:cs="Calibri Light"/>
          <w:b/>
          <w:sz w:val="23"/>
          <w:szCs w:val="23"/>
        </w:rPr>
      </w:pPr>
    </w:p>
    <w:p w14:paraId="78890269" w14:textId="77777777" w:rsidR="001C0627" w:rsidRPr="003604F6" w:rsidRDefault="00E250E1" w:rsidP="001C0627">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INICIATIVA DE ACUERDO QUE AUTORIZA LA CELEBRACIÓN DEL CONVENIO DE COLABORACIÓN PARA EL PROYECTO ESTRÁTEGICO DENOMINADO PROGRAMA “ACADEMIAS DEPORTIVAS, ESPACIOS PARA LA PAZ” CON LA SECRETARÍA DEL SISTEMA DE ASISTENCIA SOCIAL DEL GOBIERNO DE JALISCO. </w:t>
      </w:r>
      <w:r w:rsidRPr="003604F6">
        <w:rPr>
          <w:rFonts w:ascii="Calibri Light" w:hAnsi="Calibri Light" w:cs="Calibri Light"/>
          <w:sz w:val="23"/>
          <w:szCs w:val="23"/>
        </w:rPr>
        <w:t>Motiva la C. Regid</w:t>
      </w:r>
      <w:r w:rsidR="001C0627" w:rsidRPr="003604F6">
        <w:rPr>
          <w:rFonts w:ascii="Calibri Light" w:hAnsi="Calibri Light" w:cs="Calibri Light"/>
          <w:sz w:val="23"/>
          <w:szCs w:val="23"/>
        </w:rPr>
        <w:t>ora Diana Laura Ortega Palafox.</w:t>
      </w:r>
    </w:p>
    <w:p w14:paraId="3B2E7EBD" w14:textId="77777777" w:rsidR="001C0627" w:rsidRPr="003604F6" w:rsidRDefault="001C0627" w:rsidP="001C0627">
      <w:pPr>
        <w:rPr>
          <w:rFonts w:ascii="Calibri Light" w:hAnsi="Calibri Light" w:cs="Calibri Light"/>
          <w:b/>
          <w:sz w:val="23"/>
          <w:szCs w:val="23"/>
        </w:rPr>
      </w:pPr>
    </w:p>
    <w:p w14:paraId="6D1BC14B" w14:textId="77777777" w:rsidR="00375D9E" w:rsidRPr="003604F6" w:rsidRDefault="001C0627" w:rsidP="00375D9E">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10 DIEZ DE JULIO DEL 2023, RESPECTO DE LA MODALIDAD DE CONTRATACIÓN POR ADJUDICACIÓN DIRECTA PARA LA OBRA NÚMERO 140235R3303, DENOMINADA “CONSTRUCCIÓN DE RED ELÉCTRICA EN MEDIA TENSIÓN A PARTIR DE LA CALLE RIO LERMA, RIO DE LA PLATA, RIO NILO HASTA LA CASETA DE CONTROL DEL PARQUE DE LLUVIA, EN LA COLONIA LIC. GANDARA ESTRADA, EN CIUDAD GUZMÁN EN EL MUNICIPIO DE ZAPOTLÁN EL GRANDE, JALISCO” PROVENIENTE DE RECURSOS FEDERALES DEL FAISMUN. </w:t>
      </w:r>
      <w:r w:rsidRPr="003604F6">
        <w:rPr>
          <w:rFonts w:ascii="Calibri Light" w:hAnsi="Calibri Light" w:cs="Calibri Light"/>
          <w:sz w:val="23"/>
          <w:szCs w:val="23"/>
        </w:rPr>
        <w:t>Motiva el C. Presidente Municipal Alejandro Barragán Sánchez.</w:t>
      </w:r>
    </w:p>
    <w:p w14:paraId="5CD33F9F" w14:textId="77777777" w:rsidR="00375D9E" w:rsidRPr="003604F6" w:rsidRDefault="00375D9E" w:rsidP="00375D9E">
      <w:pPr>
        <w:rPr>
          <w:rFonts w:ascii="Calibri Light" w:hAnsi="Calibri Light" w:cs="Calibri Light"/>
          <w:b/>
          <w:sz w:val="23"/>
          <w:szCs w:val="23"/>
        </w:rPr>
      </w:pPr>
    </w:p>
    <w:p w14:paraId="3B2E52A6" w14:textId="77777777" w:rsidR="004E3955" w:rsidRPr="003604F6" w:rsidRDefault="00375D9E" w:rsidP="004E3955">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10 DIEZ DE JULIO DEL 2023, RESPECTO DE LA MODALIDAD DE CONTRATACIÓN POR ADJUDICACIÓN DIRECTA PARA LA OBRA NÚMERO FORTA-005-2023, DENOMINADA “CONSTRUCCIÓN DE PÓRTICO DE INGRESO EN EL PARQUE ECOLÓGICO LAS PEÑAS UBICADO AL ORIENTE DE CIUDAD GUZMÁN SOBRE LA CALLE LIBRAMIENTO ORIENTE, EN EL MUNICIPIO DE ZAPOTLÁN EL GRANDE, JALISCO.” PROVENIENTE DE RECURSOS FEDERALES DEL FORTAMUN. </w:t>
      </w:r>
      <w:r w:rsidRPr="003604F6">
        <w:rPr>
          <w:rFonts w:ascii="Calibri Light" w:hAnsi="Calibri Light" w:cs="Calibri Light"/>
          <w:sz w:val="23"/>
          <w:szCs w:val="23"/>
        </w:rPr>
        <w:t>Motiva el C. Presidente Municipal Alejandro Barragán Sánchez</w:t>
      </w:r>
      <w:r w:rsidR="004E3955" w:rsidRPr="003604F6">
        <w:rPr>
          <w:rFonts w:ascii="Calibri Light" w:hAnsi="Calibri Light" w:cs="Calibri Light"/>
          <w:sz w:val="23"/>
          <w:szCs w:val="23"/>
        </w:rPr>
        <w:t>.</w:t>
      </w:r>
    </w:p>
    <w:p w14:paraId="7B259021" w14:textId="77777777" w:rsidR="004E3955" w:rsidRPr="003604F6" w:rsidRDefault="004E3955" w:rsidP="003604F6">
      <w:pPr>
        <w:rPr>
          <w:rFonts w:ascii="Calibri Light" w:hAnsi="Calibri Light" w:cs="Calibri Light"/>
          <w:b/>
          <w:sz w:val="23"/>
          <w:szCs w:val="23"/>
        </w:rPr>
      </w:pPr>
    </w:p>
    <w:p w14:paraId="6FF572DB" w14:textId="090313B1" w:rsidR="001B03A2" w:rsidRDefault="004E3955" w:rsidP="001B03A2">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DICTAMEN DE LA COMISIÓN EDILICIA PERMAN</w:t>
      </w:r>
      <w:r w:rsidR="000C6035" w:rsidRPr="003604F6">
        <w:rPr>
          <w:rFonts w:ascii="Calibri Light" w:hAnsi="Calibri Light" w:cs="Calibri Light"/>
          <w:b/>
          <w:sz w:val="23"/>
          <w:szCs w:val="23"/>
        </w:rPr>
        <w:t>ENTE DE OBRAS PÚ</w:t>
      </w:r>
      <w:r w:rsidRPr="003604F6">
        <w:rPr>
          <w:rFonts w:ascii="Calibri Light" w:hAnsi="Calibri Light" w:cs="Calibri Light"/>
          <w:b/>
          <w:sz w:val="23"/>
          <w:szCs w:val="23"/>
        </w:rPr>
        <w:t>BLICAS, PLANEACIÓN URBANA Y REGULARIZACIÓN DE LA TENENCIA DE LA TIERRA, QUE APRUEBA EL DICTAMEN DEL COMITÉ DE OBRA PÚBLICA DEL GOBIERNO MUNICIPAL DE ZAPOTLÁN EL GRANDE, JALISCO, EMITIDO CON FECHA 10 DIEZ DE JULIO DEL 2023, RESPECTO DE LA MO</w:t>
      </w:r>
      <w:r w:rsidR="000C6035" w:rsidRPr="003604F6">
        <w:rPr>
          <w:rFonts w:ascii="Calibri Light" w:hAnsi="Calibri Light" w:cs="Calibri Light"/>
          <w:b/>
          <w:sz w:val="23"/>
          <w:szCs w:val="23"/>
        </w:rPr>
        <w:t>DALIDAD DE CONTRATACIÓN POR ADJUDICACIÓN DIRECTA PARA LAS OBRAS NÚ</w:t>
      </w:r>
      <w:r w:rsidRPr="003604F6">
        <w:rPr>
          <w:rFonts w:ascii="Calibri Light" w:hAnsi="Calibri Light" w:cs="Calibri Light"/>
          <w:b/>
          <w:sz w:val="23"/>
          <w:szCs w:val="23"/>
        </w:rPr>
        <w:t xml:space="preserve">MEROS RP-001-2023, RP-002-2023, RP-003-2023 y RP-004-2023. </w:t>
      </w:r>
      <w:r w:rsidRPr="003604F6">
        <w:rPr>
          <w:rFonts w:ascii="Calibri Light" w:hAnsi="Calibri Light" w:cs="Calibri Light"/>
          <w:sz w:val="23"/>
          <w:szCs w:val="23"/>
        </w:rPr>
        <w:t>Motiva el C. Presidente Municipal Alejandro Barragán Sánchez</w:t>
      </w:r>
      <w:r w:rsidR="001B03A2" w:rsidRPr="003604F6">
        <w:rPr>
          <w:rFonts w:ascii="Calibri Light" w:hAnsi="Calibri Light" w:cs="Calibri Light"/>
          <w:sz w:val="23"/>
          <w:szCs w:val="23"/>
        </w:rPr>
        <w:t>.</w:t>
      </w:r>
    </w:p>
    <w:p w14:paraId="56171157" w14:textId="0A150595" w:rsidR="003604F6" w:rsidRDefault="003604F6" w:rsidP="003604F6">
      <w:pPr>
        <w:tabs>
          <w:tab w:val="center" w:pos="4419"/>
          <w:tab w:val="left" w:pos="6058"/>
        </w:tabs>
        <w:contextualSpacing/>
        <w:jc w:val="both"/>
        <w:rPr>
          <w:rFonts w:ascii="Calibri Light" w:hAnsi="Calibri Light" w:cs="Calibri Light"/>
          <w:sz w:val="23"/>
          <w:szCs w:val="23"/>
        </w:rPr>
      </w:pPr>
    </w:p>
    <w:p w14:paraId="2450E00A" w14:textId="6B7F6272" w:rsidR="001E79D8" w:rsidRDefault="001E79D8" w:rsidP="001B03A2">
      <w:pPr>
        <w:rPr>
          <w:rFonts w:ascii="Calibri Light" w:hAnsi="Calibri Light" w:cs="Calibri Light"/>
          <w:b/>
          <w:sz w:val="23"/>
          <w:szCs w:val="23"/>
        </w:rPr>
      </w:pPr>
    </w:p>
    <w:p w14:paraId="561EECB3" w14:textId="7B6B81E4" w:rsidR="00740BB0" w:rsidRPr="003604F6" w:rsidRDefault="00740BB0" w:rsidP="001B03A2">
      <w:pPr>
        <w:rPr>
          <w:rFonts w:ascii="Calibri Light" w:hAnsi="Calibri Light" w:cs="Calibri Light"/>
          <w:b/>
          <w:sz w:val="23"/>
          <w:szCs w:val="23"/>
        </w:rPr>
      </w:pPr>
    </w:p>
    <w:p w14:paraId="69799511" w14:textId="40CCA248" w:rsidR="00D55F56" w:rsidRPr="003604F6" w:rsidRDefault="001B03A2" w:rsidP="00D55F5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DICTAMEN DE LA COMISIÓN</w:t>
      </w:r>
      <w:r w:rsidR="00C426CF" w:rsidRPr="003604F6">
        <w:rPr>
          <w:rFonts w:ascii="Calibri Light" w:hAnsi="Calibri Light" w:cs="Calibri Light"/>
          <w:b/>
          <w:sz w:val="23"/>
          <w:szCs w:val="23"/>
        </w:rPr>
        <w:t xml:space="preserve"> EDILICIA PERMANENTE DE OBRAS PÚ</w:t>
      </w:r>
      <w:r w:rsidRPr="003604F6">
        <w:rPr>
          <w:rFonts w:ascii="Calibri Light" w:hAnsi="Calibri Light" w:cs="Calibri Light"/>
          <w:b/>
          <w:sz w:val="23"/>
          <w:szCs w:val="23"/>
        </w:rPr>
        <w:t>BLICAS, PLANEACIÓN URBANA Y REGULARIZACIÓN DE LA TENENCIA DE LA TIERRA, QUE APRUEBA EL DICTAMEN DEL COMITÉ DE OBRA PÚBLICA DEL GOBIERNO MUNICIPAL DE ZAPOTLÁN EL GRANDE, JALISCO EMITIDO CON FECHA 10 DIEZ DE JULIO DEL 2023, RESPECT</w:t>
      </w:r>
      <w:r w:rsidR="00C426CF" w:rsidRPr="003604F6">
        <w:rPr>
          <w:rFonts w:ascii="Calibri Light" w:hAnsi="Calibri Light" w:cs="Calibri Light"/>
          <w:b/>
          <w:sz w:val="23"/>
          <w:szCs w:val="23"/>
        </w:rPr>
        <w:t>O DE LA MODALIDAD DE CONTRATACIÓ</w:t>
      </w:r>
      <w:r w:rsidRPr="003604F6">
        <w:rPr>
          <w:rFonts w:ascii="Calibri Light" w:hAnsi="Calibri Light" w:cs="Calibri Light"/>
          <w:b/>
          <w:sz w:val="23"/>
          <w:szCs w:val="23"/>
        </w:rPr>
        <w:t>N POR CONCURSO SIMPLIFI</w:t>
      </w:r>
      <w:r w:rsidR="00C426CF" w:rsidRPr="003604F6">
        <w:rPr>
          <w:rFonts w:ascii="Calibri Light" w:hAnsi="Calibri Light" w:cs="Calibri Light"/>
          <w:b/>
          <w:sz w:val="23"/>
          <w:szCs w:val="23"/>
        </w:rPr>
        <w:t>CADO SUMARIO PARA LAS OBRAS NÚ</w:t>
      </w:r>
      <w:r w:rsidRPr="003604F6">
        <w:rPr>
          <w:rFonts w:ascii="Calibri Light" w:hAnsi="Calibri Light" w:cs="Calibri Light"/>
          <w:b/>
          <w:sz w:val="23"/>
          <w:szCs w:val="23"/>
        </w:rPr>
        <w:t xml:space="preserve">MEROS FORTA-004-2023 Y FORTA-006-2023, PROVENIENTES DE RECURSOS FEDERALES DEL FORTAMUN. </w:t>
      </w:r>
      <w:r w:rsidRPr="003604F6">
        <w:rPr>
          <w:rFonts w:ascii="Calibri Light" w:hAnsi="Calibri Light" w:cs="Calibri Light"/>
          <w:sz w:val="23"/>
          <w:szCs w:val="23"/>
        </w:rPr>
        <w:t>Motiva el C. Presidente Municipal Alejandro Barragán Sánchez.</w:t>
      </w:r>
    </w:p>
    <w:p w14:paraId="7858A31C" w14:textId="2036F83F" w:rsidR="00D55F56" w:rsidRPr="003604F6" w:rsidRDefault="00D55F56" w:rsidP="00D55F56">
      <w:pPr>
        <w:rPr>
          <w:rFonts w:ascii="Calibri Light" w:hAnsi="Calibri Light" w:cs="Calibri Light"/>
          <w:b/>
          <w:sz w:val="23"/>
          <w:szCs w:val="23"/>
        </w:rPr>
      </w:pPr>
    </w:p>
    <w:p w14:paraId="0EB2043F" w14:textId="2119C7BA" w:rsidR="00C42042" w:rsidRPr="003604F6" w:rsidRDefault="00D55F56" w:rsidP="00C42042">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DICTAMEN DE LA COMISIÓN EDILICIA PERMANENTE DE OBRAS PÚBLICAS, PLANEACIÓN URBANA Y REGULARIZACIÓN DE LA TENENCIA DE LA TIERRA, QUE APRUEBA EL DICTAMEN QUE CONTIENE LOS FALLOS FINALES RESPECTO DE LAS OBRAS PÚBLICAS NÚMEROS “PP-01-2023” Y “PP-02-2023”, EMITIDO POR EL COMITÉ DE OBRA PÚBLICA DEL GOBIERNO MUNICIPAL DE ZAPOTLÁN EL GRANDE, JALISCO, EL 10 DIEZ DE JULIO DEL 2023. </w:t>
      </w:r>
      <w:r w:rsidRPr="003604F6">
        <w:rPr>
          <w:rFonts w:ascii="Calibri Light" w:hAnsi="Calibri Light" w:cs="Calibri Light"/>
          <w:sz w:val="23"/>
          <w:szCs w:val="23"/>
        </w:rPr>
        <w:t>Motiva el C. Presidente Municipal Alejandro Barragán Sánchez.</w:t>
      </w:r>
    </w:p>
    <w:p w14:paraId="5E599417" w14:textId="5A5346D5" w:rsidR="00C42042" w:rsidRPr="003604F6" w:rsidRDefault="00C42042" w:rsidP="00C42042">
      <w:pPr>
        <w:rPr>
          <w:rFonts w:ascii="Calibri Light" w:hAnsi="Calibri Light" w:cs="Calibri Light"/>
          <w:b/>
          <w:sz w:val="23"/>
          <w:szCs w:val="23"/>
        </w:rPr>
      </w:pPr>
    </w:p>
    <w:p w14:paraId="082CD72F" w14:textId="78F673BE" w:rsidR="00774A2D" w:rsidRPr="003604F6" w:rsidRDefault="00C42042" w:rsidP="00774A2D">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DICTAMEN DE LA COMISIÓN EDILICIA PERMANENTE DE OBRAS PÚBLICAS, PLANEACIÓN URBANA Y REGULARIZACIÓN DE LA TENENCIA DE LA TIERRA, QUE AP</w:t>
      </w:r>
      <w:r w:rsidR="00596510" w:rsidRPr="003604F6">
        <w:rPr>
          <w:rFonts w:ascii="Calibri Light" w:hAnsi="Calibri Light" w:cs="Calibri Light"/>
          <w:b/>
          <w:sz w:val="23"/>
          <w:szCs w:val="23"/>
        </w:rPr>
        <w:t>RUEBA EL TECHO FINANCIERO DE LA</w:t>
      </w:r>
      <w:r w:rsidR="00717FEA" w:rsidRPr="003604F6">
        <w:rPr>
          <w:rFonts w:ascii="Calibri Light" w:hAnsi="Calibri Light" w:cs="Calibri Light"/>
          <w:b/>
          <w:sz w:val="23"/>
          <w:szCs w:val="23"/>
        </w:rPr>
        <w:t xml:space="preserve"> OBRA PÚ</w:t>
      </w:r>
      <w:r w:rsidRPr="003604F6">
        <w:rPr>
          <w:rFonts w:ascii="Calibri Light" w:hAnsi="Calibri Light" w:cs="Calibri Light"/>
          <w:b/>
          <w:sz w:val="23"/>
          <w:szCs w:val="23"/>
        </w:rPr>
        <w:t>BLICA NÚMERO: 140235R3305 DENOMINADA: “CONSTRUCCIÓN DE LÍNEA DE AGUA POTABLE EN LA CALLE CHAMIZAL ENTRE LA CALLE CARRETERA ATENQUIQUE Y LA CAL</w:t>
      </w:r>
      <w:r w:rsidR="00BF628E" w:rsidRPr="003604F6">
        <w:rPr>
          <w:rFonts w:ascii="Calibri Light" w:hAnsi="Calibri Light" w:cs="Calibri Light"/>
          <w:b/>
          <w:sz w:val="23"/>
          <w:szCs w:val="23"/>
        </w:rPr>
        <w:t>LE CERRADA; EN LA DELEGACIÓN DE</w:t>
      </w:r>
      <w:r w:rsidRPr="003604F6">
        <w:rPr>
          <w:rFonts w:ascii="Calibri Light" w:hAnsi="Calibri Light" w:cs="Calibri Light"/>
          <w:b/>
          <w:sz w:val="23"/>
          <w:szCs w:val="23"/>
        </w:rPr>
        <w:t xml:space="preserve"> EL FRESNITO EN EL MUNICIPIO DE ZAPOTLÁN EL GRANDE, JALISCO, PROVENIENTE DE RECURSOS DEL FAISMUN. </w:t>
      </w:r>
      <w:r w:rsidRPr="003604F6">
        <w:rPr>
          <w:rFonts w:ascii="Calibri Light" w:hAnsi="Calibri Light" w:cs="Calibri Light"/>
          <w:sz w:val="23"/>
          <w:szCs w:val="23"/>
        </w:rPr>
        <w:t>Motiva el C. Presidente Municipal Alejandro Barragán Sánchez.</w:t>
      </w:r>
    </w:p>
    <w:p w14:paraId="3B47EC82" w14:textId="5B466869" w:rsidR="00774A2D" w:rsidRPr="003604F6" w:rsidRDefault="00774A2D" w:rsidP="00774A2D">
      <w:pPr>
        <w:rPr>
          <w:rFonts w:ascii="Calibri Light" w:hAnsi="Calibri Light" w:cs="Calibri Light"/>
          <w:b/>
          <w:sz w:val="23"/>
          <w:szCs w:val="23"/>
        </w:rPr>
      </w:pPr>
    </w:p>
    <w:p w14:paraId="05588D08" w14:textId="2D8C7054" w:rsidR="002A108F" w:rsidRPr="003604F6" w:rsidRDefault="00774A2D" w:rsidP="002A108F">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 xml:space="preserve">DICTAMEN DE LA COMISIÓN EDILICIA PERMANENTE DE OBRAS PÚBLICAS, PLANEACIÓN URBANA Y REGULARIZACIÓN DE LA TENENCIA DE LA TIERRA, QUE APRUEBA EL TECHO FINANCIERO DE LA OBRA PÚBLICA NÚMERO: FORTA-007-2023, DENOMINADA: “CONSTRUCCIÓN DE CAMELLONES, REHABILITACIÓN DE CARPETA ASFÁLTICA, REHABILITACIÓN DE MACHUELOS, ILUMINACIÓN DE CAMELLÓN CENTRAL, JARDINERÍA Y MOBILIARIO URBANO EN LA AV. MIGUEL DE LA MADRID HURTADO ENTRE LA AV. PEDRO RAMÍREZ VÁZQUEZ Y LA AV. JOSÉ MARÍA GONZÁLEZ DE HERMOSILLO EN CIUDAD GUZMÁN, MPIO. DE ZAPOTLÁN EL GRANDE, JALISCO, PROVENIENTE DE RECURSOS DEL FORTAMUN. </w:t>
      </w:r>
      <w:r w:rsidRPr="003604F6">
        <w:rPr>
          <w:rFonts w:ascii="Calibri Light" w:hAnsi="Calibri Light" w:cs="Calibri Light"/>
          <w:sz w:val="23"/>
          <w:szCs w:val="23"/>
        </w:rPr>
        <w:t>Motiva el C. Presidente Municipal Alejandro Barragán Sánchez.</w:t>
      </w:r>
    </w:p>
    <w:p w14:paraId="31271CFC" w14:textId="035DE553" w:rsidR="002A108F" w:rsidRPr="003604F6" w:rsidRDefault="002A108F" w:rsidP="002A108F">
      <w:pPr>
        <w:rPr>
          <w:rFonts w:ascii="Calibri Light" w:hAnsi="Calibri Light" w:cs="Calibri Light"/>
          <w:b/>
          <w:sz w:val="23"/>
          <w:szCs w:val="23"/>
        </w:rPr>
      </w:pPr>
    </w:p>
    <w:p w14:paraId="48974E0D" w14:textId="2B685AAE" w:rsidR="008A3B96" w:rsidRPr="003604F6" w:rsidRDefault="002A108F" w:rsidP="008A3B9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 xml:space="preserve">DICTAMEN RESPECTO DE AUTORIZACIÓN COMPLEMENTARIA DE NOMENCLATURA DE LA ACCIÓN URBANÍSTICA DENOMINADA PASEO MÉXICO 68. </w:t>
      </w:r>
      <w:r w:rsidRPr="003604F6">
        <w:rPr>
          <w:rFonts w:ascii="Calibri Light" w:hAnsi="Calibri Light" w:cs="Calibri Light"/>
          <w:sz w:val="23"/>
          <w:szCs w:val="23"/>
        </w:rPr>
        <w:t>Motiva la C. Regidora Marisol Mendoza Pinto.</w:t>
      </w:r>
    </w:p>
    <w:p w14:paraId="6F9A1346" w14:textId="2D7BBCA6" w:rsidR="008A3B96" w:rsidRPr="003604F6" w:rsidRDefault="008A3B96" w:rsidP="008A3B96">
      <w:pPr>
        <w:rPr>
          <w:rFonts w:ascii="Calibri Light" w:hAnsi="Calibri Light" w:cs="Calibri Light"/>
          <w:b/>
          <w:sz w:val="23"/>
          <w:szCs w:val="23"/>
        </w:rPr>
      </w:pPr>
    </w:p>
    <w:p w14:paraId="5158D49A" w14:textId="5ABBDCD9" w:rsidR="008A3B96" w:rsidRPr="003604F6" w:rsidRDefault="008A3B96" w:rsidP="008A3B9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3604F6">
        <w:rPr>
          <w:rFonts w:ascii="Calibri Light" w:hAnsi="Calibri Light" w:cs="Calibri Light"/>
          <w:b/>
          <w:sz w:val="23"/>
          <w:szCs w:val="23"/>
        </w:rPr>
        <w:t>DICTAMEN RESPECTO DE AUTORIZACIÓN DE LAS PROPUESTAS DE NOMENCLATURA DE LAS VIAL</w:t>
      </w:r>
      <w:r w:rsidR="008923E7" w:rsidRPr="003604F6">
        <w:rPr>
          <w:rFonts w:ascii="Calibri Light" w:hAnsi="Calibri Light" w:cs="Calibri Light"/>
          <w:b/>
          <w:sz w:val="23"/>
          <w:szCs w:val="23"/>
        </w:rPr>
        <w:t>IDADES PERTENECIENTES A LA ACCIÓN URBANÍ</w:t>
      </w:r>
      <w:r w:rsidRPr="003604F6">
        <w:rPr>
          <w:rFonts w:ascii="Calibri Light" w:hAnsi="Calibri Light" w:cs="Calibri Light"/>
          <w:b/>
          <w:sz w:val="23"/>
          <w:szCs w:val="23"/>
        </w:rPr>
        <w:t xml:space="preserve">STICA DENOMINADA VALLE RESIDENCIAL. </w:t>
      </w:r>
      <w:r w:rsidRPr="003604F6">
        <w:rPr>
          <w:rFonts w:ascii="Calibri Light" w:hAnsi="Calibri Light" w:cs="Calibri Light"/>
          <w:sz w:val="23"/>
          <w:szCs w:val="23"/>
        </w:rPr>
        <w:t>Motiva la C. Regidora Marisol Mendoza Pinto.</w:t>
      </w:r>
    </w:p>
    <w:p w14:paraId="2FBF1297" w14:textId="7C73E57E" w:rsidR="0032405D" w:rsidRPr="003604F6" w:rsidRDefault="0032405D" w:rsidP="0032405D">
      <w:pPr>
        <w:tabs>
          <w:tab w:val="center" w:pos="4419"/>
          <w:tab w:val="left" w:pos="6058"/>
        </w:tabs>
        <w:contextualSpacing/>
        <w:jc w:val="both"/>
        <w:rPr>
          <w:rFonts w:ascii="Calibri Light" w:hAnsi="Calibri Light" w:cs="Calibri Light"/>
          <w:b/>
          <w:sz w:val="23"/>
          <w:szCs w:val="23"/>
        </w:rPr>
      </w:pPr>
    </w:p>
    <w:p w14:paraId="4E836043" w14:textId="6B1D3CB7" w:rsidR="00FA76E1" w:rsidRPr="003604F6" w:rsidRDefault="00A801A6" w:rsidP="00FA76E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sz w:val="23"/>
          <w:szCs w:val="23"/>
        </w:rPr>
        <w:t>ASUNTOS VARIOS.</w:t>
      </w:r>
    </w:p>
    <w:p w14:paraId="2110B6FE" w14:textId="033FC4ED" w:rsidR="00FA76E1" w:rsidRPr="003604F6" w:rsidRDefault="00FA76E1" w:rsidP="00FA76E1">
      <w:pPr>
        <w:rPr>
          <w:rFonts w:ascii="Calibri Light" w:hAnsi="Calibri Light" w:cs="Calibri Light"/>
          <w:b/>
          <w:iCs/>
          <w:sz w:val="23"/>
          <w:szCs w:val="23"/>
        </w:rPr>
      </w:pPr>
    </w:p>
    <w:p w14:paraId="13B714B0" w14:textId="29926C56" w:rsidR="00A801A6" w:rsidRPr="003604F6" w:rsidRDefault="00A801A6" w:rsidP="003604F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3604F6">
        <w:rPr>
          <w:rFonts w:ascii="Calibri Light" w:hAnsi="Calibri Light" w:cs="Calibri Light"/>
          <w:b/>
          <w:iCs/>
          <w:sz w:val="23"/>
          <w:szCs w:val="23"/>
        </w:rPr>
        <w:t>CLAUSURA DE LA SESIÓN.</w:t>
      </w:r>
    </w:p>
    <w:p w14:paraId="6F26DB76" w14:textId="7F16326F" w:rsidR="00FA76E1" w:rsidRDefault="00FA76E1" w:rsidP="00236FF0">
      <w:pPr>
        <w:spacing w:line="276" w:lineRule="auto"/>
        <w:rPr>
          <w:rFonts w:ascii="Calibri Light" w:hAnsi="Calibri Light" w:cs="Calibri Light"/>
          <w:b/>
          <w:iCs/>
          <w:sz w:val="22"/>
          <w:szCs w:val="22"/>
        </w:rPr>
      </w:pPr>
    </w:p>
    <w:p w14:paraId="05A7AD6D" w14:textId="2CACEA0C" w:rsidR="004F75AE" w:rsidRDefault="004F75AE" w:rsidP="00236FF0">
      <w:pPr>
        <w:spacing w:line="276" w:lineRule="auto"/>
        <w:rPr>
          <w:rFonts w:ascii="Calibri Light" w:hAnsi="Calibri Light" w:cs="Calibri Light"/>
          <w:b/>
          <w:iCs/>
          <w:sz w:val="22"/>
          <w:szCs w:val="22"/>
        </w:rPr>
      </w:pPr>
    </w:p>
    <w:p w14:paraId="71A161C0" w14:textId="0F76A3CD"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49F8F123"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C8952B9" w:rsidR="00A801A6" w:rsidRPr="00491F7F" w:rsidRDefault="00A801A6" w:rsidP="00A801A6">
      <w:pPr>
        <w:spacing w:line="276" w:lineRule="auto"/>
        <w:jc w:val="center"/>
        <w:rPr>
          <w:rFonts w:ascii="Calibri Light" w:hAnsi="Calibri Light" w:cs="Calibri Light"/>
          <w:b/>
          <w:iCs/>
          <w:sz w:val="22"/>
          <w:szCs w:val="22"/>
        </w:rPr>
      </w:pPr>
      <w:bookmarkStart w:id="0" w:name="_GoBack"/>
      <w:bookmarkEnd w:id="0"/>
      <w:r w:rsidRPr="00491F7F">
        <w:rPr>
          <w:rFonts w:ascii="Calibri Light" w:hAnsi="Calibri Light" w:cs="Calibri Light"/>
          <w:b/>
          <w:iCs/>
          <w:sz w:val="22"/>
          <w:szCs w:val="22"/>
        </w:rPr>
        <w:t>“2023, AÑO DEL 140 ANIVERSARIO DEL NATALICIO DE JOSÉ CLEMENTE OROZCO”</w:t>
      </w:r>
    </w:p>
    <w:p w14:paraId="661FFCA6" w14:textId="6A463929"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7120BE">
        <w:rPr>
          <w:rFonts w:ascii="Calibri Light" w:hAnsi="Calibri Light" w:cs="Calibri Light"/>
          <w:snapToGrid w:val="0"/>
          <w:sz w:val="22"/>
          <w:szCs w:val="22"/>
        </w:rPr>
        <w:t>o, a 13 de jul</w:t>
      </w:r>
      <w:r w:rsidR="0029604B">
        <w:rPr>
          <w:rFonts w:ascii="Calibri Light" w:hAnsi="Calibri Light" w:cs="Calibri Light"/>
          <w:snapToGrid w:val="0"/>
          <w:sz w:val="22"/>
          <w:szCs w:val="22"/>
        </w:rPr>
        <w:t>io</w:t>
      </w:r>
      <w:r w:rsidRPr="00491F7F">
        <w:rPr>
          <w:rFonts w:ascii="Calibri Light" w:hAnsi="Calibri Light" w:cs="Calibri Light"/>
          <w:snapToGrid w:val="0"/>
          <w:sz w:val="22"/>
          <w:szCs w:val="22"/>
        </w:rPr>
        <w:t xml:space="preserve"> de 2023</w:t>
      </w:r>
    </w:p>
    <w:p w14:paraId="742C6B28" w14:textId="65ACE06A"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3DD30203" w:rsidR="00A801A6" w:rsidRPr="00491F7F" w:rsidRDefault="00BB363B" w:rsidP="00A801A6">
      <w:pPr>
        <w:spacing w:line="276" w:lineRule="auto"/>
        <w:jc w:val="center"/>
        <w:rPr>
          <w:rFonts w:ascii="Calibri Light" w:hAnsi="Calibri Light" w:cs="Calibri Light"/>
          <w:b/>
          <w:bCs/>
          <w:sz w:val="22"/>
          <w:szCs w:val="22"/>
        </w:rPr>
      </w:pPr>
      <w:r>
        <w:rPr>
          <w:rFonts w:ascii="Calibri Light" w:hAnsi="Calibri Light" w:cs="Calibri Light"/>
          <w:b/>
          <w:bCs/>
          <w:sz w:val="22"/>
          <w:szCs w:val="22"/>
        </w:rPr>
        <w:t>C</w:t>
      </w:r>
      <w:r w:rsidR="00A801A6" w:rsidRPr="00491F7F">
        <w:rPr>
          <w:rFonts w:ascii="Calibri Light" w:hAnsi="Calibri Light" w:cs="Calibri Light"/>
          <w:b/>
          <w:bCs/>
          <w:sz w:val="22"/>
          <w:szCs w:val="22"/>
        </w:rPr>
        <w:t>. ALEJANDRO BARRAGÁN SÁNCHEZ</w:t>
      </w:r>
    </w:p>
    <w:p w14:paraId="35572D0B" w14:textId="4BE91F3D"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3D30E05D" w14:textId="69B89E5A"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7D796F32" w14:textId="77777777" w:rsidR="0029604B" w:rsidRDefault="0029604B" w:rsidP="0029604B">
      <w:pPr>
        <w:spacing w:line="276" w:lineRule="auto"/>
        <w:jc w:val="center"/>
        <w:rPr>
          <w:rFonts w:ascii="Calibri Light" w:hAnsi="Calibri Light" w:cs="Calibri Light"/>
          <w:b/>
          <w:bCs/>
          <w:sz w:val="22"/>
          <w:szCs w:val="22"/>
        </w:rPr>
      </w:pPr>
    </w:p>
    <w:p w14:paraId="6C67BE29" w14:textId="1AB3C42B" w:rsidR="00A801A6" w:rsidRPr="00491F7F" w:rsidRDefault="00A801A6" w:rsidP="0029604B">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sectPr w:rsidR="00A801A6" w:rsidRPr="00491F7F" w:rsidSect="00C9497C">
      <w:headerReference w:type="even" r:id="rId7"/>
      <w:headerReference w:type="default" r:id="rId8"/>
      <w:headerReference w:type="first" r:id="rId9"/>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7D67" w14:textId="77777777" w:rsidR="003964C8" w:rsidRDefault="003964C8" w:rsidP="003F6F9A">
      <w:r>
        <w:separator/>
      </w:r>
    </w:p>
  </w:endnote>
  <w:endnote w:type="continuationSeparator" w:id="0">
    <w:p w14:paraId="1C4F756F" w14:textId="77777777" w:rsidR="003964C8" w:rsidRDefault="003964C8"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9A52" w14:textId="77777777" w:rsidR="003964C8" w:rsidRDefault="003964C8" w:rsidP="003F6F9A">
      <w:r>
        <w:separator/>
      </w:r>
    </w:p>
  </w:footnote>
  <w:footnote w:type="continuationSeparator" w:id="0">
    <w:p w14:paraId="376471E2" w14:textId="77777777" w:rsidR="003964C8" w:rsidRDefault="003964C8"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D30E9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E99">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D30E9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24E4"/>
    <w:rsid w:val="00010200"/>
    <w:rsid w:val="00024157"/>
    <w:rsid w:val="000366FE"/>
    <w:rsid w:val="00062BA3"/>
    <w:rsid w:val="00080DCC"/>
    <w:rsid w:val="000A4B85"/>
    <w:rsid w:val="000A50EC"/>
    <w:rsid w:val="000B5146"/>
    <w:rsid w:val="000B66F0"/>
    <w:rsid w:val="000C243F"/>
    <w:rsid w:val="000C43AC"/>
    <w:rsid w:val="000C6035"/>
    <w:rsid w:val="000C6F1C"/>
    <w:rsid w:val="000D60E6"/>
    <w:rsid w:val="000E12AA"/>
    <w:rsid w:val="000E1B40"/>
    <w:rsid w:val="000E2093"/>
    <w:rsid w:val="000F48AD"/>
    <w:rsid w:val="000F6BB5"/>
    <w:rsid w:val="001078A9"/>
    <w:rsid w:val="0011289A"/>
    <w:rsid w:val="00114293"/>
    <w:rsid w:val="001321A1"/>
    <w:rsid w:val="00136E85"/>
    <w:rsid w:val="00144CF0"/>
    <w:rsid w:val="00165031"/>
    <w:rsid w:val="001763C1"/>
    <w:rsid w:val="00192FE9"/>
    <w:rsid w:val="001A068A"/>
    <w:rsid w:val="001A0B15"/>
    <w:rsid w:val="001A29C5"/>
    <w:rsid w:val="001B03A2"/>
    <w:rsid w:val="001C0627"/>
    <w:rsid w:val="001D6494"/>
    <w:rsid w:val="001E79D8"/>
    <w:rsid w:val="00205640"/>
    <w:rsid w:val="00205E9E"/>
    <w:rsid w:val="00234EEF"/>
    <w:rsid w:val="00236FF0"/>
    <w:rsid w:val="00243FEB"/>
    <w:rsid w:val="002619BF"/>
    <w:rsid w:val="002679C7"/>
    <w:rsid w:val="00275692"/>
    <w:rsid w:val="00276161"/>
    <w:rsid w:val="0028297B"/>
    <w:rsid w:val="00285C79"/>
    <w:rsid w:val="0029604B"/>
    <w:rsid w:val="002A108F"/>
    <w:rsid w:val="002A4928"/>
    <w:rsid w:val="002D4147"/>
    <w:rsid w:val="002E437F"/>
    <w:rsid w:val="00306E3F"/>
    <w:rsid w:val="0032405D"/>
    <w:rsid w:val="00332F10"/>
    <w:rsid w:val="003604F6"/>
    <w:rsid w:val="0036687B"/>
    <w:rsid w:val="003735D0"/>
    <w:rsid w:val="00375D9E"/>
    <w:rsid w:val="00376765"/>
    <w:rsid w:val="00377515"/>
    <w:rsid w:val="0039223F"/>
    <w:rsid w:val="003922AC"/>
    <w:rsid w:val="003964C8"/>
    <w:rsid w:val="003A46DB"/>
    <w:rsid w:val="003B220A"/>
    <w:rsid w:val="003C668C"/>
    <w:rsid w:val="003D6059"/>
    <w:rsid w:val="003E34FE"/>
    <w:rsid w:val="003E51E3"/>
    <w:rsid w:val="003E7C36"/>
    <w:rsid w:val="003F0CF5"/>
    <w:rsid w:val="003F6F9A"/>
    <w:rsid w:val="00407E32"/>
    <w:rsid w:val="00415148"/>
    <w:rsid w:val="00421F2C"/>
    <w:rsid w:val="004274AA"/>
    <w:rsid w:val="00430C7E"/>
    <w:rsid w:val="00450CCA"/>
    <w:rsid w:val="004761C0"/>
    <w:rsid w:val="004857A4"/>
    <w:rsid w:val="004A1F4A"/>
    <w:rsid w:val="004A6E6D"/>
    <w:rsid w:val="004B2ACD"/>
    <w:rsid w:val="004B725F"/>
    <w:rsid w:val="004D5FBD"/>
    <w:rsid w:val="004E0937"/>
    <w:rsid w:val="004E1165"/>
    <w:rsid w:val="004E2F80"/>
    <w:rsid w:val="004E3955"/>
    <w:rsid w:val="004E74DF"/>
    <w:rsid w:val="004F6960"/>
    <w:rsid w:val="004F75AE"/>
    <w:rsid w:val="005026DB"/>
    <w:rsid w:val="00514784"/>
    <w:rsid w:val="00521520"/>
    <w:rsid w:val="00524E2E"/>
    <w:rsid w:val="0053368A"/>
    <w:rsid w:val="00537BAC"/>
    <w:rsid w:val="00556720"/>
    <w:rsid w:val="005709FE"/>
    <w:rsid w:val="005830C0"/>
    <w:rsid w:val="00596510"/>
    <w:rsid w:val="005A56CC"/>
    <w:rsid w:val="005B48EE"/>
    <w:rsid w:val="005C0915"/>
    <w:rsid w:val="005E066A"/>
    <w:rsid w:val="005F71AD"/>
    <w:rsid w:val="006231B0"/>
    <w:rsid w:val="00652495"/>
    <w:rsid w:val="00670350"/>
    <w:rsid w:val="00671991"/>
    <w:rsid w:val="00697D69"/>
    <w:rsid w:val="006A1FD4"/>
    <w:rsid w:val="006A2035"/>
    <w:rsid w:val="006A4E21"/>
    <w:rsid w:val="006B53B0"/>
    <w:rsid w:val="006B5914"/>
    <w:rsid w:val="006B6627"/>
    <w:rsid w:val="006F0C49"/>
    <w:rsid w:val="007034C5"/>
    <w:rsid w:val="00710689"/>
    <w:rsid w:val="007112F1"/>
    <w:rsid w:val="007120BE"/>
    <w:rsid w:val="00717FEA"/>
    <w:rsid w:val="007303E2"/>
    <w:rsid w:val="00740BB0"/>
    <w:rsid w:val="007423C5"/>
    <w:rsid w:val="00754898"/>
    <w:rsid w:val="0077091B"/>
    <w:rsid w:val="00774A2D"/>
    <w:rsid w:val="00782DBB"/>
    <w:rsid w:val="007918CA"/>
    <w:rsid w:val="007A7EC6"/>
    <w:rsid w:val="007B1CB8"/>
    <w:rsid w:val="007B35E5"/>
    <w:rsid w:val="007B7578"/>
    <w:rsid w:val="007D5852"/>
    <w:rsid w:val="007E76AA"/>
    <w:rsid w:val="007E7E77"/>
    <w:rsid w:val="0080130A"/>
    <w:rsid w:val="008036EF"/>
    <w:rsid w:val="0081255B"/>
    <w:rsid w:val="00832178"/>
    <w:rsid w:val="008367AC"/>
    <w:rsid w:val="0083693F"/>
    <w:rsid w:val="008511F9"/>
    <w:rsid w:val="00851F3C"/>
    <w:rsid w:val="00861655"/>
    <w:rsid w:val="0087098C"/>
    <w:rsid w:val="00875784"/>
    <w:rsid w:val="0088029B"/>
    <w:rsid w:val="008923E7"/>
    <w:rsid w:val="008A3B96"/>
    <w:rsid w:val="008B15D6"/>
    <w:rsid w:val="008D7CEB"/>
    <w:rsid w:val="008E636F"/>
    <w:rsid w:val="008F529F"/>
    <w:rsid w:val="00907C07"/>
    <w:rsid w:val="00913670"/>
    <w:rsid w:val="00926394"/>
    <w:rsid w:val="009362D2"/>
    <w:rsid w:val="0094143B"/>
    <w:rsid w:val="00945393"/>
    <w:rsid w:val="0096082D"/>
    <w:rsid w:val="0096092C"/>
    <w:rsid w:val="0096359E"/>
    <w:rsid w:val="00965FEC"/>
    <w:rsid w:val="00974A90"/>
    <w:rsid w:val="00975BD7"/>
    <w:rsid w:val="00981974"/>
    <w:rsid w:val="009867DC"/>
    <w:rsid w:val="009C454D"/>
    <w:rsid w:val="009E10AF"/>
    <w:rsid w:val="009E1C57"/>
    <w:rsid w:val="009F6B02"/>
    <w:rsid w:val="009F6E27"/>
    <w:rsid w:val="00A1592A"/>
    <w:rsid w:val="00A618E2"/>
    <w:rsid w:val="00A66495"/>
    <w:rsid w:val="00A67EE8"/>
    <w:rsid w:val="00A801A6"/>
    <w:rsid w:val="00AB737D"/>
    <w:rsid w:val="00AD31E0"/>
    <w:rsid w:val="00AD4803"/>
    <w:rsid w:val="00B03CAA"/>
    <w:rsid w:val="00B12164"/>
    <w:rsid w:val="00B222FF"/>
    <w:rsid w:val="00B24CCC"/>
    <w:rsid w:val="00B30843"/>
    <w:rsid w:val="00B50DDC"/>
    <w:rsid w:val="00B63E48"/>
    <w:rsid w:val="00B65AD1"/>
    <w:rsid w:val="00BB2938"/>
    <w:rsid w:val="00BB363B"/>
    <w:rsid w:val="00BD7117"/>
    <w:rsid w:val="00BE248D"/>
    <w:rsid w:val="00BE5E3D"/>
    <w:rsid w:val="00BF628E"/>
    <w:rsid w:val="00BF6319"/>
    <w:rsid w:val="00C005B2"/>
    <w:rsid w:val="00C07185"/>
    <w:rsid w:val="00C34FA8"/>
    <w:rsid w:val="00C408AC"/>
    <w:rsid w:val="00C42042"/>
    <w:rsid w:val="00C426CF"/>
    <w:rsid w:val="00C45D99"/>
    <w:rsid w:val="00C7482D"/>
    <w:rsid w:val="00C75960"/>
    <w:rsid w:val="00C832D7"/>
    <w:rsid w:val="00C90A07"/>
    <w:rsid w:val="00C93E16"/>
    <w:rsid w:val="00C9497C"/>
    <w:rsid w:val="00CA3463"/>
    <w:rsid w:val="00CA34B7"/>
    <w:rsid w:val="00CA5622"/>
    <w:rsid w:val="00CA58D7"/>
    <w:rsid w:val="00CB16DB"/>
    <w:rsid w:val="00CB758B"/>
    <w:rsid w:val="00CB7925"/>
    <w:rsid w:val="00CC69F0"/>
    <w:rsid w:val="00CD6A3A"/>
    <w:rsid w:val="00CE60ED"/>
    <w:rsid w:val="00D01A4E"/>
    <w:rsid w:val="00D378E0"/>
    <w:rsid w:val="00D55F56"/>
    <w:rsid w:val="00D56E85"/>
    <w:rsid w:val="00D62EC0"/>
    <w:rsid w:val="00D70822"/>
    <w:rsid w:val="00D77325"/>
    <w:rsid w:val="00D91E8E"/>
    <w:rsid w:val="00DC287F"/>
    <w:rsid w:val="00DC7B7D"/>
    <w:rsid w:val="00DF49BB"/>
    <w:rsid w:val="00E06E53"/>
    <w:rsid w:val="00E105C0"/>
    <w:rsid w:val="00E250E1"/>
    <w:rsid w:val="00E5266F"/>
    <w:rsid w:val="00E837E6"/>
    <w:rsid w:val="00EA18B9"/>
    <w:rsid w:val="00EC0054"/>
    <w:rsid w:val="00EE6899"/>
    <w:rsid w:val="00F00E67"/>
    <w:rsid w:val="00F14660"/>
    <w:rsid w:val="00F3304F"/>
    <w:rsid w:val="00F33239"/>
    <w:rsid w:val="00F34F1F"/>
    <w:rsid w:val="00F647DF"/>
    <w:rsid w:val="00F86416"/>
    <w:rsid w:val="00F940B4"/>
    <w:rsid w:val="00F952C9"/>
    <w:rsid w:val="00FA6023"/>
    <w:rsid w:val="00FA76E1"/>
    <w:rsid w:val="00FC1D8D"/>
    <w:rsid w:val="00FC22EF"/>
    <w:rsid w:val="00FD3165"/>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1634</TotalTime>
  <Pages>3</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Yessica Linares Ponce</cp:lastModifiedBy>
  <cp:revision>260</cp:revision>
  <cp:lastPrinted>2023-07-14T17:14:00Z</cp:lastPrinted>
  <dcterms:created xsi:type="dcterms:W3CDTF">2021-10-05T17:15:00Z</dcterms:created>
  <dcterms:modified xsi:type="dcterms:W3CDTF">2023-07-17T18:12:00Z</dcterms:modified>
</cp:coreProperties>
</file>