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470D7" w14:textId="67E2F756" w:rsidR="00A801A6" w:rsidRDefault="00A801A6" w:rsidP="00A801A6">
      <w:pPr>
        <w:spacing w:line="276" w:lineRule="auto"/>
        <w:contextualSpacing/>
        <w:jc w:val="both"/>
        <w:rPr>
          <w:rFonts w:ascii="Calibri Light" w:hAnsi="Calibri Light" w:cs="Calibri Light"/>
          <w:b/>
        </w:rPr>
      </w:pPr>
    </w:p>
    <w:p w14:paraId="21B48851" w14:textId="69163C18" w:rsidR="00514784" w:rsidRDefault="00514784" w:rsidP="00A801A6">
      <w:pPr>
        <w:spacing w:line="276" w:lineRule="auto"/>
        <w:contextualSpacing/>
        <w:jc w:val="both"/>
        <w:rPr>
          <w:rFonts w:ascii="Calibri Light" w:hAnsi="Calibri Light" w:cs="Calibri Light"/>
          <w:b/>
          <w:sz w:val="23"/>
          <w:szCs w:val="23"/>
        </w:rPr>
      </w:pPr>
    </w:p>
    <w:p w14:paraId="7AE7DC90" w14:textId="77777777" w:rsidR="00CA58D7" w:rsidRDefault="00CA58D7" w:rsidP="00A801A6">
      <w:pPr>
        <w:spacing w:line="276" w:lineRule="auto"/>
        <w:contextualSpacing/>
        <w:jc w:val="both"/>
        <w:rPr>
          <w:rFonts w:ascii="Calibri Light" w:hAnsi="Calibri Light" w:cs="Calibri Light"/>
          <w:b/>
          <w:sz w:val="22"/>
          <w:szCs w:val="22"/>
        </w:rPr>
      </w:pPr>
    </w:p>
    <w:p w14:paraId="13091861" w14:textId="0863E228" w:rsidR="00A801A6" w:rsidRPr="0096092C" w:rsidRDefault="00A801A6" w:rsidP="00A801A6">
      <w:pPr>
        <w:spacing w:line="276" w:lineRule="auto"/>
        <w:contextualSpacing/>
        <w:jc w:val="both"/>
        <w:rPr>
          <w:rFonts w:ascii="Calibri Light" w:hAnsi="Calibri Light" w:cs="Calibri Light"/>
          <w:b/>
          <w:sz w:val="22"/>
          <w:szCs w:val="22"/>
        </w:rPr>
      </w:pPr>
      <w:r w:rsidRPr="0096092C">
        <w:rPr>
          <w:rFonts w:ascii="Calibri Light" w:hAnsi="Calibri Light" w:cs="Calibri Light"/>
          <w:b/>
          <w:sz w:val="22"/>
          <w:szCs w:val="22"/>
        </w:rPr>
        <w:t>CC. REGIDORAS Y REGIDORES</w:t>
      </w:r>
    </w:p>
    <w:p w14:paraId="5EF9019A" w14:textId="77777777" w:rsidR="00A801A6" w:rsidRPr="0096092C" w:rsidRDefault="00A801A6" w:rsidP="00A801A6">
      <w:pPr>
        <w:spacing w:line="276" w:lineRule="auto"/>
        <w:contextualSpacing/>
        <w:jc w:val="both"/>
        <w:rPr>
          <w:rFonts w:ascii="Calibri Light" w:hAnsi="Calibri Light" w:cs="Calibri Light"/>
          <w:sz w:val="22"/>
          <w:szCs w:val="22"/>
        </w:rPr>
      </w:pPr>
      <w:r w:rsidRPr="0096092C">
        <w:rPr>
          <w:rFonts w:ascii="Calibri Light" w:hAnsi="Calibri Light" w:cs="Calibri Light"/>
          <w:b/>
          <w:sz w:val="22"/>
          <w:szCs w:val="22"/>
        </w:rPr>
        <w:t>PRESENTES</w:t>
      </w:r>
      <w:r w:rsidRPr="0096092C">
        <w:rPr>
          <w:rFonts w:ascii="Calibri Light" w:hAnsi="Calibri Light" w:cs="Calibri Light"/>
          <w:sz w:val="22"/>
          <w:szCs w:val="22"/>
        </w:rPr>
        <w:t xml:space="preserve"> </w:t>
      </w:r>
      <w:r w:rsidRPr="0096092C">
        <w:rPr>
          <w:rFonts w:ascii="Calibri Light" w:hAnsi="Calibri Light" w:cs="Calibri Light"/>
          <w:sz w:val="22"/>
          <w:szCs w:val="22"/>
        </w:rPr>
        <w:tab/>
      </w:r>
    </w:p>
    <w:p w14:paraId="11BF4BE9" w14:textId="02590496" w:rsidR="00A801A6" w:rsidRPr="0096092C" w:rsidRDefault="00A801A6" w:rsidP="00A801A6">
      <w:pPr>
        <w:spacing w:line="276" w:lineRule="auto"/>
        <w:jc w:val="both"/>
        <w:rPr>
          <w:rFonts w:ascii="Calibri Light" w:hAnsi="Calibri Light" w:cs="Calibri Light"/>
          <w:sz w:val="22"/>
          <w:szCs w:val="22"/>
        </w:rPr>
      </w:pPr>
      <w:r w:rsidRPr="0096092C">
        <w:rPr>
          <w:rFonts w:ascii="Calibri Light" w:hAnsi="Calibri Light" w:cs="Calibri Light"/>
          <w:sz w:val="22"/>
          <w:szCs w:val="22"/>
        </w:rPr>
        <w:t xml:space="preserve">CON FUNDAMENTO EN LO DISPUESTO POR EL ARTÍCULO 47 FRACCIÓN III, DE LA LEY DEL GOBIERNO Y LA ADMINISTRACIÓN PÚBLICA MUNICIPAL DEL ESTADO DE JALISCO, POR ESTE CONDUCTO SE CONVOCA A </w:t>
      </w:r>
      <w:r w:rsidRPr="0096092C">
        <w:rPr>
          <w:rFonts w:ascii="Calibri Light" w:hAnsi="Calibri Light" w:cs="Calibri Light"/>
          <w:b/>
          <w:sz w:val="22"/>
          <w:szCs w:val="22"/>
        </w:rPr>
        <w:t>SESIÓN</w:t>
      </w:r>
      <w:r w:rsidR="00875784">
        <w:rPr>
          <w:rFonts w:ascii="Calibri Light" w:hAnsi="Calibri Light" w:cs="Calibri Light"/>
          <w:b/>
          <w:sz w:val="22"/>
          <w:szCs w:val="22"/>
        </w:rPr>
        <w:t xml:space="preserve"> ORDINARIA DE AYUNTAMIENTO NO.34</w:t>
      </w:r>
      <w:r w:rsidRPr="0096092C">
        <w:rPr>
          <w:rFonts w:ascii="Calibri Light" w:hAnsi="Calibri Light" w:cs="Calibri Light"/>
          <w:sz w:val="22"/>
          <w:szCs w:val="22"/>
        </w:rPr>
        <w:t>,</w:t>
      </w:r>
      <w:r w:rsidRPr="0096092C">
        <w:rPr>
          <w:rFonts w:ascii="Calibri Light" w:hAnsi="Calibri Light" w:cs="Calibri Light"/>
          <w:b/>
          <w:sz w:val="22"/>
          <w:szCs w:val="22"/>
        </w:rPr>
        <w:t xml:space="preserve"> </w:t>
      </w:r>
      <w:r w:rsidR="00875784">
        <w:rPr>
          <w:rFonts w:ascii="Calibri Light" w:hAnsi="Calibri Light" w:cs="Calibri Light"/>
          <w:sz w:val="22"/>
          <w:szCs w:val="22"/>
        </w:rPr>
        <w:t>A CELEBRARSE EL DÍA MARTES 06 SEIS</w:t>
      </w:r>
      <w:r w:rsidR="009867DC" w:rsidRPr="0096092C">
        <w:rPr>
          <w:rFonts w:ascii="Calibri Light" w:hAnsi="Calibri Light" w:cs="Calibri Light"/>
          <w:sz w:val="22"/>
          <w:szCs w:val="22"/>
        </w:rPr>
        <w:t xml:space="preserve"> </w:t>
      </w:r>
      <w:r w:rsidR="00875784">
        <w:rPr>
          <w:rFonts w:ascii="Calibri Light" w:hAnsi="Calibri Light" w:cs="Calibri Light"/>
          <w:sz w:val="22"/>
          <w:szCs w:val="22"/>
        </w:rPr>
        <w:t>DE JUNIO</w:t>
      </w:r>
      <w:r w:rsidRPr="0096092C">
        <w:rPr>
          <w:rFonts w:ascii="Calibri Light" w:hAnsi="Calibri Light" w:cs="Calibri Light"/>
          <w:sz w:val="22"/>
          <w:szCs w:val="22"/>
        </w:rPr>
        <w:t xml:space="preserve"> DEL AÑO 2</w:t>
      </w:r>
      <w:r w:rsidR="00F33239" w:rsidRPr="0096092C">
        <w:rPr>
          <w:rFonts w:ascii="Calibri Light" w:hAnsi="Calibri Light" w:cs="Calibri Light"/>
          <w:sz w:val="22"/>
          <w:szCs w:val="22"/>
        </w:rPr>
        <w:t>023 DOS MIL VEINTITRÉS, A LAS 10:00 DIEZ</w:t>
      </w:r>
      <w:r w:rsidRPr="0096092C">
        <w:rPr>
          <w:rFonts w:ascii="Calibri Light" w:hAnsi="Calibri Light" w:cs="Calibri Light"/>
          <w:sz w:val="22"/>
          <w:szCs w:val="22"/>
        </w:rPr>
        <w:t xml:space="preserve"> HORAS, EN LA SALA DE AYUNTAMIENTO, UBICADA EN LA PLANTA ALTA DEL PALACIO DE GOBIERNO MUNICIPAL, MISMA QUE SE DESARROLLARÁ BAJO EL SIGUIENTE:</w:t>
      </w:r>
    </w:p>
    <w:p w14:paraId="5F6F986B" w14:textId="2C057DD2" w:rsidR="00514784" w:rsidRPr="0096092C" w:rsidRDefault="00514784" w:rsidP="00A801A6">
      <w:pPr>
        <w:tabs>
          <w:tab w:val="center" w:pos="4419"/>
          <w:tab w:val="left" w:pos="6058"/>
        </w:tabs>
        <w:jc w:val="center"/>
        <w:rPr>
          <w:rFonts w:ascii="Calibri Light" w:hAnsi="Calibri Light" w:cs="Calibri Light"/>
          <w:b/>
          <w:sz w:val="22"/>
          <w:szCs w:val="22"/>
        </w:rPr>
      </w:pPr>
    </w:p>
    <w:p w14:paraId="627A6C91" w14:textId="25DE6258" w:rsidR="00A801A6" w:rsidRPr="0096092C" w:rsidRDefault="00A801A6" w:rsidP="00A801A6">
      <w:pPr>
        <w:tabs>
          <w:tab w:val="center" w:pos="4419"/>
          <w:tab w:val="left" w:pos="6058"/>
        </w:tabs>
        <w:jc w:val="center"/>
        <w:rPr>
          <w:rFonts w:ascii="Calibri Light" w:hAnsi="Calibri Light" w:cs="Calibri Light"/>
          <w:b/>
          <w:sz w:val="22"/>
          <w:szCs w:val="22"/>
        </w:rPr>
      </w:pPr>
      <w:r w:rsidRPr="0096092C">
        <w:rPr>
          <w:rFonts w:ascii="Calibri Light" w:hAnsi="Calibri Light" w:cs="Calibri Light"/>
          <w:b/>
          <w:sz w:val="22"/>
          <w:szCs w:val="22"/>
        </w:rPr>
        <w:t>ORDEN DEL DÍA:</w:t>
      </w:r>
    </w:p>
    <w:p w14:paraId="0DA3DA55" w14:textId="77777777" w:rsidR="00A801A6" w:rsidRPr="0096092C" w:rsidRDefault="00A801A6" w:rsidP="00A801A6">
      <w:pPr>
        <w:tabs>
          <w:tab w:val="center" w:pos="4419"/>
          <w:tab w:val="left" w:pos="6058"/>
        </w:tabs>
        <w:jc w:val="both"/>
        <w:rPr>
          <w:rFonts w:ascii="Calibri Light" w:hAnsi="Calibri Light" w:cs="Calibri Light"/>
          <w:b/>
          <w:sz w:val="22"/>
          <w:szCs w:val="22"/>
        </w:rPr>
      </w:pPr>
    </w:p>
    <w:p w14:paraId="61FBB8AE" w14:textId="77777777" w:rsidR="00A801A6" w:rsidRPr="0096092C" w:rsidRDefault="00A801A6" w:rsidP="00A801A6">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96092C">
        <w:rPr>
          <w:rFonts w:ascii="Calibri Light" w:hAnsi="Calibri Light" w:cs="Calibri Light"/>
          <w:b/>
          <w:sz w:val="22"/>
          <w:szCs w:val="22"/>
        </w:rPr>
        <w:t>LISTA DE ASISTENCIA, VERIFICACIÓN DE QUÓRUM E INSTALACIÓN DE LA SESIÓN.</w:t>
      </w:r>
    </w:p>
    <w:p w14:paraId="10E8E832" w14:textId="77777777" w:rsidR="00A801A6" w:rsidRPr="0096092C" w:rsidRDefault="00A801A6" w:rsidP="00A801A6">
      <w:pPr>
        <w:tabs>
          <w:tab w:val="center" w:pos="4419"/>
          <w:tab w:val="left" w:pos="6058"/>
        </w:tabs>
        <w:contextualSpacing/>
        <w:jc w:val="both"/>
        <w:rPr>
          <w:rFonts w:ascii="Calibri Light" w:hAnsi="Calibri Light" w:cs="Calibri Light"/>
          <w:b/>
          <w:sz w:val="22"/>
          <w:szCs w:val="22"/>
        </w:rPr>
      </w:pPr>
    </w:p>
    <w:p w14:paraId="41C70BFE" w14:textId="5B2D41F7" w:rsidR="00430C7E" w:rsidRPr="006F0C49" w:rsidRDefault="00A801A6" w:rsidP="006F0C49">
      <w:pPr>
        <w:numPr>
          <w:ilvl w:val="0"/>
          <w:numId w:val="1"/>
        </w:numPr>
        <w:tabs>
          <w:tab w:val="center" w:pos="4419"/>
          <w:tab w:val="left" w:pos="6058"/>
        </w:tabs>
        <w:ind w:left="714" w:hanging="357"/>
        <w:contextualSpacing/>
        <w:jc w:val="both"/>
        <w:rPr>
          <w:rFonts w:ascii="Calibri Light" w:hAnsi="Calibri Light" w:cs="Calibri Light"/>
          <w:sz w:val="22"/>
          <w:szCs w:val="22"/>
        </w:rPr>
      </w:pPr>
      <w:r w:rsidRPr="0096092C">
        <w:rPr>
          <w:rFonts w:ascii="Calibri Light" w:hAnsi="Calibri Light" w:cs="Calibri Light"/>
          <w:b/>
          <w:sz w:val="22"/>
          <w:szCs w:val="22"/>
        </w:rPr>
        <w:t>LECTURA Y APROBACIÓN DEL ORDEN DEL DÍA.</w:t>
      </w:r>
    </w:p>
    <w:p w14:paraId="064B3624" w14:textId="4D5D48FC" w:rsidR="00D91E8E" w:rsidRPr="0096092C" w:rsidRDefault="00D91E8E" w:rsidP="00F33239">
      <w:pPr>
        <w:rPr>
          <w:rFonts w:ascii="Calibri Light" w:hAnsi="Calibri Light" w:cs="Calibri Light"/>
          <w:b/>
          <w:sz w:val="22"/>
          <w:szCs w:val="22"/>
        </w:rPr>
      </w:pPr>
    </w:p>
    <w:p w14:paraId="054BF373" w14:textId="77777777" w:rsidR="0029604B" w:rsidRDefault="006F0C49" w:rsidP="006F0C49">
      <w:pPr>
        <w:numPr>
          <w:ilvl w:val="0"/>
          <w:numId w:val="1"/>
        </w:numPr>
        <w:tabs>
          <w:tab w:val="center" w:pos="4419"/>
          <w:tab w:val="left" w:pos="6058"/>
        </w:tabs>
        <w:contextualSpacing/>
        <w:jc w:val="both"/>
        <w:rPr>
          <w:rFonts w:ascii="Calibri Light" w:hAnsi="Calibri Light" w:cs="Calibri Light"/>
          <w:sz w:val="22"/>
          <w:szCs w:val="22"/>
        </w:rPr>
      </w:pPr>
      <w:r w:rsidRPr="006F0C49">
        <w:rPr>
          <w:rFonts w:ascii="Calibri Light" w:hAnsi="Calibri Light" w:cs="Calibri Light"/>
          <w:b/>
          <w:sz w:val="22"/>
          <w:szCs w:val="22"/>
        </w:rPr>
        <w:t>DICTA</w:t>
      </w:r>
      <w:r w:rsidR="00F14660">
        <w:rPr>
          <w:rFonts w:ascii="Calibri Light" w:hAnsi="Calibri Light" w:cs="Calibri Light"/>
          <w:b/>
          <w:sz w:val="22"/>
          <w:szCs w:val="22"/>
        </w:rPr>
        <w:t>MEN QUE SOMETE PARA SU APROBACIÓ</w:t>
      </w:r>
      <w:r w:rsidRPr="006F0C49">
        <w:rPr>
          <w:rFonts w:ascii="Calibri Light" w:hAnsi="Calibri Light" w:cs="Calibri Light"/>
          <w:b/>
          <w:sz w:val="22"/>
          <w:szCs w:val="22"/>
        </w:rPr>
        <w:t>N LOS TECHOS FINA</w:t>
      </w:r>
      <w:r w:rsidR="00F14660">
        <w:rPr>
          <w:rFonts w:ascii="Calibri Light" w:hAnsi="Calibri Light" w:cs="Calibri Light"/>
          <w:b/>
          <w:sz w:val="22"/>
          <w:szCs w:val="22"/>
        </w:rPr>
        <w:t>NCIEROS ASIGNADOS A LAS OBRAS PÚ</w:t>
      </w:r>
      <w:r w:rsidRPr="006F0C49">
        <w:rPr>
          <w:rFonts w:ascii="Calibri Light" w:hAnsi="Calibri Light" w:cs="Calibri Light"/>
          <w:b/>
          <w:sz w:val="22"/>
          <w:szCs w:val="22"/>
        </w:rPr>
        <w:t>BLICAS DENOMINADAS “CONSTRUCCIÓN DE TECHADO EN ÁREA DE IMPARTICIÓN DE EDUCACIÓN FÍSICA EN LA TELESECUNDARIA JOSÉ CLEMENTE OROZCO (SEGUNDA ETAPA) EN LA DELEGACIÓN DE EL FRESNITO, EN EL MUNICIPIO DE ZAPOTLÁN EL GRANDE, JALISCO”. “CONSTRUCCIÓN DE TECHADO EN ÁREA DE IMPARTICIÓN DE EDUCACIÓN FÍSICA EN LA TELESECUNDARIA GORDIANO GUZMÁN, EN LA CALLE FRANCISCO VILLALVAZ</w:t>
      </w:r>
      <w:r w:rsidR="00276161">
        <w:rPr>
          <w:rFonts w:ascii="Calibri Light" w:hAnsi="Calibri Light" w:cs="Calibri Light"/>
          <w:b/>
          <w:sz w:val="22"/>
          <w:szCs w:val="22"/>
        </w:rPr>
        <w:t>O EN LA DELEGACIÓN DE ATEQUIZAYÁ</w:t>
      </w:r>
      <w:r w:rsidRPr="006F0C49">
        <w:rPr>
          <w:rFonts w:ascii="Calibri Light" w:hAnsi="Calibri Light" w:cs="Calibri Light"/>
          <w:b/>
          <w:sz w:val="22"/>
          <w:szCs w:val="22"/>
        </w:rPr>
        <w:t xml:space="preserve">N EN EL MUNICIPIO DE ZAPOTLÁN EL GRANDE, JALISCO”. “CONSTRUCCIÓN DE RED DE DRENAJE SANITARIO EN LA CALLE FRANCISCO VILLALVAZO </w:t>
      </w:r>
      <w:r w:rsidR="00F14660">
        <w:rPr>
          <w:rFonts w:ascii="Calibri Light" w:hAnsi="Calibri Light" w:cs="Calibri Light"/>
          <w:b/>
          <w:sz w:val="22"/>
          <w:szCs w:val="22"/>
        </w:rPr>
        <w:t>DESDE SU CRUCE CON LA CALLE JOSÉ</w:t>
      </w:r>
      <w:r w:rsidRPr="006F0C49">
        <w:rPr>
          <w:rFonts w:ascii="Calibri Light" w:hAnsi="Calibri Light" w:cs="Calibri Light"/>
          <w:b/>
          <w:sz w:val="22"/>
          <w:szCs w:val="22"/>
        </w:rPr>
        <w:t xml:space="preserve"> SOLANO EN DIRECCIÓN PONIENT</w:t>
      </w:r>
      <w:r w:rsidR="00276161">
        <w:rPr>
          <w:rFonts w:ascii="Calibri Light" w:hAnsi="Calibri Light" w:cs="Calibri Light"/>
          <w:b/>
          <w:sz w:val="22"/>
          <w:szCs w:val="22"/>
        </w:rPr>
        <w:t>E EN LA DELEGACIÓN DE ATEQUIZAYÁ</w:t>
      </w:r>
      <w:r w:rsidRPr="006F0C49">
        <w:rPr>
          <w:rFonts w:ascii="Calibri Light" w:hAnsi="Calibri Light" w:cs="Calibri Light"/>
          <w:b/>
          <w:sz w:val="22"/>
          <w:szCs w:val="22"/>
        </w:rPr>
        <w:t>N EN EL MUNICIPIO DE ZAPOTLÁN EL GRANDE, JALISCO”. “CONSTRUCCIÓN DE TECHADO EN ÁREA DE IMPARTICIÓN DE EDUCACIÓN FÍ</w:t>
      </w:r>
      <w:r w:rsidR="00243FEB">
        <w:rPr>
          <w:rFonts w:ascii="Calibri Light" w:hAnsi="Calibri Light" w:cs="Calibri Light"/>
          <w:b/>
          <w:sz w:val="22"/>
          <w:szCs w:val="22"/>
        </w:rPr>
        <w:t>SICA EN LA ESCUELA SECUNDARIA TÉ</w:t>
      </w:r>
      <w:r w:rsidRPr="006F0C49">
        <w:rPr>
          <w:rFonts w:ascii="Calibri Light" w:hAnsi="Calibri Light" w:cs="Calibri Light"/>
          <w:b/>
          <w:sz w:val="22"/>
          <w:szCs w:val="22"/>
        </w:rPr>
        <w:t>CNICA 100 EN LA CALLE LIC. ENRIQUE CASTELLANOS AGUILAR ENTRE LA CALLE BACHILLERATO Y LA CALLE VENEZUELA EN L</w:t>
      </w:r>
      <w:r w:rsidR="00243FEB">
        <w:rPr>
          <w:rFonts w:ascii="Calibri Light" w:hAnsi="Calibri Light" w:cs="Calibri Light"/>
          <w:b/>
          <w:sz w:val="22"/>
          <w:szCs w:val="22"/>
        </w:rPr>
        <w:t>A COLONIA CENTRO EN CIUDAD GUZMÁN, EN EL MUNICIPIO DE ZAPOTLÁ</w:t>
      </w:r>
      <w:r w:rsidRPr="006F0C49">
        <w:rPr>
          <w:rFonts w:ascii="Calibri Light" w:hAnsi="Calibri Light" w:cs="Calibri Light"/>
          <w:b/>
          <w:sz w:val="22"/>
          <w:szCs w:val="22"/>
        </w:rPr>
        <w:t>N EL GRANDE, JALISCO”, PROVENIENTES DE RECURSOS FEDERALES ASIGANDOS AL FONDO DE APORTACIONES PARA LA INFRAESTRUCTURA SOCIAL (FAIS).</w:t>
      </w:r>
      <w:r>
        <w:rPr>
          <w:rFonts w:ascii="Calibri Light" w:hAnsi="Calibri Light" w:cs="Calibri Light"/>
          <w:sz w:val="22"/>
          <w:szCs w:val="22"/>
        </w:rPr>
        <w:t xml:space="preserve"> Motiva el C. Regidor Víctor Manuel Monroy Rivera.</w:t>
      </w:r>
    </w:p>
    <w:p w14:paraId="1E23B74C" w14:textId="51C4C87B" w:rsidR="00A801A6" w:rsidRDefault="006F0C49" w:rsidP="0029604B">
      <w:pPr>
        <w:tabs>
          <w:tab w:val="center" w:pos="4419"/>
          <w:tab w:val="left" w:pos="6058"/>
        </w:tabs>
        <w:ind w:left="720"/>
        <w:contextualSpacing/>
        <w:jc w:val="both"/>
        <w:rPr>
          <w:rFonts w:ascii="Calibri Light" w:hAnsi="Calibri Light" w:cs="Calibri Light"/>
          <w:sz w:val="22"/>
          <w:szCs w:val="22"/>
        </w:rPr>
      </w:pPr>
      <w:r>
        <w:rPr>
          <w:rFonts w:ascii="Calibri Light" w:hAnsi="Calibri Light" w:cs="Calibri Light"/>
          <w:sz w:val="22"/>
          <w:szCs w:val="22"/>
        </w:rPr>
        <w:t xml:space="preserve"> </w:t>
      </w:r>
    </w:p>
    <w:p w14:paraId="656E411C" w14:textId="3F0D15F0" w:rsidR="0029604B" w:rsidRDefault="0029604B" w:rsidP="0029604B">
      <w:pPr>
        <w:numPr>
          <w:ilvl w:val="0"/>
          <w:numId w:val="1"/>
        </w:numPr>
        <w:tabs>
          <w:tab w:val="center" w:pos="4419"/>
          <w:tab w:val="left" w:pos="6058"/>
        </w:tabs>
        <w:contextualSpacing/>
        <w:jc w:val="both"/>
        <w:rPr>
          <w:rFonts w:ascii="Calibri Light" w:hAnsi="Calibri Light" w:cs="Calibri Light"/>
          <w:sz w:val="22"/>
          <w:szCs w:val="22"/>
        </w:rPr>
      </w:pPr>
      <w:r w:rsidRPr="0029604B">
        <w:rPr>
          <w:rFonts w:ascii="Calibri Light" w:hAnsi="Calibri Light" w:cs="Calibri Light"/>
          <w:b/>
          <w:sz w:val="22"/>
          <w:szCs w:val="22"/>
        </w:rPr>
        <w:t>DICTAMEN QUE</w:t>
      </w:r>
      <w:r w:rsidR="00B30843">
        <w:rPr>
          <w:rFonts w:ascii="Calibri Light" w:hAnsi="Calibri Light" w:cs="Calibri Light"/>
          <w:b/>
          <w:sz w:val="22"/>
          <w:szCs w:val="22"/>
        </w:rPr>
        <w:t xml:space="preserve"> SOMETE PARA SU APROBACIÓ</w:t>
      </w:r>
      <w:r w:rsidRPr="0029604B">
        <w:rPr>
          <w:rFonts w:ascii="Calibri Light" w:hAnsi="Calibri Light" w:cs="Calibri Light"/>
          <w:b/>
          <w:sz w:val="22"/>
          <w:szCs w:val="22"/>
        </w:rPr>
        <w:t>N LOS TECHOS FINA</w:t>
      </w:r>
      <w:r w:rsidR="00B30843">
        <w:rPr>
          <w:rFonts w:ascii="Calibri Light" w:hAnsi="Calibri Light" w:cs="Calibri Light"/>
          <w:b/>
          <w:sz w:val="22"/>
          <w:szCs w:val="22"/>
        </w:rPr>
        <w:t>NCIEROS ASIGNADOS A LAS OBRAS PÚ</w:t>
      </w:r>
      <w:r w:rsidRPr="0029604B">
        <w:rPr>
          <w:rFonts w:ascii="Calibri Light" w:hAnsi="Calibri Light" w:cs="Calibri Light"/>
          <w:b/>
          <w:sz w:val="22"/>
          <w:szCs w:val="22"/>
        </w:rPr>
        <w:t>BLICAS DENOMINADAS “ATENCIÓN PRIMARIA A LA SALUD (SEGUNDA ETAPA DEL PROYECTO ANTERIOR DENOMINADO CLÍNICA DE PRIMER CONTACTO CRUZ VERDE) LOCALIZADO EN EL PREDIO UBICADO EN LA CALLE IGN</w:t>
      </w:r>
      <w:r w:rsidR="00B30843">
        <w:rPr>
          <w:rFonts w:ascii="Calibri Light" w:hAnsi="Calibri Light" w:cs="Calibri Light"/>
          <w:b/>
          <w:sz w:val="22"/>
          <w:szCs w:val="22"/>
        </w:rPr>
        <w:t>ACIO ALLENDE UNZAGA Y AV. MIGUEL</w:t>
      </w:r>
      <w:r w:rsidRPr="0029604B">
        <w:rPr>
          <w:rFonts w:ascii="Calibri Light" w:hAnsi="Calibri Light" w:cs="Calibri Light"/>
          <w:b/>
          <w:sz w:val="22"/>
          <w:szCs w:val="22"/>
        </w:rPr>
        <w:t xml:space="preserve"> HIDALGO, EN CIUDAD GUZMÁN, MUNICIPIO DE ZAPOTLÁN EL GRANDE, JALISCO”. “REHABILITACIÓN DE CANCHAS DEPORTIVAS E ILUMINACIÓN EN LA UNIDAD DEPORTIVA BENITO JUÁREZ EN CIUDAD GUZMÁN, MUNICIPIO DE ZAPOTLÁN EL GRANDE, JALISCO”, PROVENIENTES DE RECURSOS FISCALES.</w:t>
      </w:r>
      <w:r>
        <w:rPr>
          <w:rFonts w:ascii="Calibri Light" w:hAnsi="Calibri Light" w:cs="Calibri Light"/>
          <w:sz w:val="22"/>
          <w:szCs w:val="22"/>
        </w:rPr>
        <w:t xml:space="preserve"> Motiva el C. Regidor Víctor Manuel Monroy Rivera.</w:t>
      </w:r>
    </w:p>
    <w:p w14:paraId="0DE43BBF" w14:textId="77777777" w:rsidR="00165031" w:rsidRPr="00165031" w:rsidRDefault="00165031" w:rsidP="00165031">
      <w:pPr>
        <w:ind w:left="360"/>
        <w:rPr>
          <w:rFonts w:ascii="Calibri Light" w:hAnsi="Calibri Light" w:cs="Calibri Light"/>
        </w:rPr>
      </w:pPr>
    </w:p>
    <w:p w14:paraId="740F66B6" w14:textId="3E7E4303" w:rsidR="00165031" w:rsidRDefault="00165031" w:rsidP="00165031">
      <w:pPr>
        <w:numPr>
          <w:ilvl w:val="0"/>
          <w:numId w:val="1"/>
        </w:numPr>
        <w:tabs>
          <w:tab w:val="center" w:pos="4419"/>
          <w:tab w:val="left" w:pos="6058"/>
        </w:tabs>
        <w:contextualSpacing/>
        <w:jc w:val="both"/>
        <w:rPr>
          <w:rFonts w:ascii="Calibri Light" w:hAnsi="Calibri Light" w:cs="Calibri Light"/>
          <w:sz w:val="22"/>
          <w:szCs w:val="22"/>
        </w:rPr>
      </w:pPr>
      <w:r>
        <w:rPr>
          <w:rFonts w:ascii="Calibri Light" w:hAnsi="Calibri Light" w:cs="Calibri Light"/>
          <w:b/>
          <w:sz w:val="22"/>
          <w:szCs w:val="22"/>
        </w:rPr>
        <w:t>INICIATIVA DE ACUERDO ECONÓ</w:t>
      </w:r>
      <w:r w:rsidRPr="00165031">
        <w:rPr>
          <w:rFonts w:ascii="Calibri Light" w:hAnsi="Calibri Light" w:cs="Calibri Light"/>
          <w:b/>
          <w:sz w:val="22"/>
          <w:szCs w:val="22"/>
        </w:rPr>
        <w:t>MI</w:t>
      </w:r>
      <w:r>
        <w:rPr>
          <w:rFonts w:ascii="Calibri Light" w:hAnsi="Calibri Light" w:cs="Calibri Light"/>
          <w:b/>
          <w:sz w:val="22"/>
          <w:szCs w:val="22"/>
        </w:rPr>
        <w:t>CO QUE PROPONE, LA IMPLEMENTACIÓ</w:t>
      </w:r>
      <w:r w:rsidRPr="00165031">
        <w:rPr>
          <w:rFonts w:ascii="Calibri Light" w:hAnsi="Calibri Light" w:cs="Calibri Light"/>
          <w:b/>
          <w:sz w:val="22"/>
          <w:szCs w:val="22"/>
        </w:rPr>
        <w:t>N DEL PROGRAMA DENOMINADO SENDEROS SEG</w:t>
      </w:r>
      <w:r>
        <w:rPr>
          <w:rFonts w:ascii="Calibri Light" w:hAnsi="Calibri Light" w:cs="Calibri Light"/>
          <w:b/>
          <w:sz w:val="22"/>
          <w:szCs w:val="22"/>
        </w:rPr>
        <w:t>UROS PARA CENTROS EDUCATIVOS, VÍ</w:t>
      </w:r>
      <w:r w:rsidRPr="00165031">
        <w:rPr>
          <w:rFonts w:ascii="Calibri Light" w:hAnsi="Calibri Light" w:cs="Calibri Light"/>
          <w:b/>
          <w:sz w:val="22"/>
          <w:szCs w:val="22"/>
        </w:rPr>
        <w:t xml:space="preserve">AS VERDES, PARQUES RECREATIVOS Y ESPACIOS DE CONVIVENCIA FAMILIAR DESDE UN ENFOQUE DE PERSPECTIVA DE </w:t>
      </w:r>
      <w:r>
        <w:rPr>
          <w:rFonts w:ascii="Calibri Light" w:hAnsi="Calibri Light" w:cs="Calibri Light"/>
          <w:b/>
          <w:sz w:val="22"/>
          <w:szCs w:val="22"/>
        </w:rPr>
        <w:t>GÉ</w:t>
      </w:r>
      <w:r w:rsidRPr="00165031">
        <w:rPr>
          <w:rFonts w:ascii="Calibri Light" w:hAnsi="Calibri Light" w:cs="Calibri Light"/>
          <w:b/>
          <w:sz w:val="22"/>
          <w:szCs w:val="22"/>
        </w:rPr>
        <w:t>NERO,</w:t>
      </w:r>
      <w:r>
        <w:rPr>
          <w:rFonts w:ascii="Calibri Light" w:hAnsi="Calibri Light" w:cs="Calibri Light"/>
          <w:b/>
          <w:sz w:val="22"/>
          <w:szCs w:val="22"/>
        </w:rPr>
        <w:t xml:space="preserve"> ASÍ COMO LA IMPLEMENTACIÓ</w:t>
      </w:r>
      <w:r w:rsidRPr="00165031">
        <w:rPr>
          <w:rFonts w:ascii="Calibri Light" w:hAnsi="Calibri Light" w:cs="Calibri Light"/>
          <w:b/>
          <w:sz w:val="22"/>
          <w:szCs w:val="22"/>
        </w:rPr>
        <w:t>N DE ACCIONES IMPERATIVAS PARA IN</w:t>
      </w:r>
      <w:r w:rsidR="00945393">
        <w:rPr>
          <w:rFonts w:ascii="Calibri Light" w:hAnsi="Calibri Light" w:cs="Calibri Light"/>
          <w:b/>
          <w:sz w:val="22"/>
          <w:szCs w:val="22"/>
        </w:rPr>
        <w:t>HIBIR LA VENTA DE BEBIDAS ALCOHÓ</w:t>
      </w:r>
      <w:r w:rsidR="000E12AA">
        <w:rPr>
          <w:rFonts w:ascii="Calibri Light" w:hAnsi="Calibri Light" w:cs="Calibri Light"/>
          <w:b/>
          <w:sz w:val="22"/>
          <w:szCs w:val="22"/>
        </w:rPr>
        <w:t>LICAS EN LOS PERÍ</w:t>
      </w:r>
      <w:r w:rsidRPr="00165031">
        <w:rPr>
          <w:rFonts w:ascii="Calibri Light" w:hAnsi="Calibri Light" w:cs="Calibri Light"/>
          <w:b/>
          <w:sz w:val="22"/>
          <w:szCs w:val="22"/>
        </w:rPr>
        <w:t xml:space="preserve">METROS CERCANOS A ESTOS. </w:t>
      </w:r>
      <w:r w:rsidRPr="000E12AA">
        <w:rPr>
          <w:rFonts w:ascii="Calibri Light" w:hAnsi="Calibri Light" w:cs="Calibri Light"/>
          <w:sz w:val="22"/>
          <w:szCs w:val="22"/>
        </w:rPr>
        <w:t>Motiva la C.</w:t>
      </w:r>
      <w:r>
        <w:rPr>
          <w:rFonts w:ascii="Calibri Light" w:hAnsi="Calibri Light" w:cs="Calibri Light"/>
          <w:sz w:val="22"/>
          <w:szCs w:val="22"/>
        </w:rPr>
        <w:t xml:space="preserve"> Regidora Mónica Reynoso Romero.</w:t>
      </w:r>
    </w:p>
    <w:p w14:paraId="2E28D029" w14:textId="77777777" w:rsidR="00BF6319" w:rsidRPr="00BF6319" w:rsidRDefault="00BF6319" w:rsidP="00BF6319">
      <w:pPr>
        <w:ind w:left="360"/>
        <w:rPr>
          <w:rFonts w:ascii="Calibri Light" w:hAnsi="Calibri Light" w:cs="Calibri Light"/>
        </w:rPr>
      </w:pPr>
    </w:p>
    <w:p w14:paraId="0CDDA5A8" w14:textId="18FFD5A8" w:rsidR="00BF6319" w:rsidRDefault="00BF6319" w:rsidP="00BF6319">
      <w:pPr>
        <w:numPr>
          <w:ilvl w:val="0"/>
          <w:numId w:val="1"/>
        </w:numPr>
        <w:tabs>
          <w:tab w:val="center" w:pos="4419"/>
          <w:tab w:val="left" w:pos="6058"/>
        </w:tabs>
        <w:contextualSpacing/>
        <w:jc w:val="both"/>
        <w:rPr>
          <w:rFonts w:ascii="Calibri Light" w:hAnsi="Calibri Light" w:cs="Calibri Light"/>
          <w:sz w:val="22"/>
          <w:szCs w:val="22"/>
        </w:rPr>
      </w:pPr>
      <w:r w:rsidRPr="00BF6319">
        <w:rPr>
          <w:rFonts w:ascii="Calibri Light" w:hAnsi="Calibri Light" w:cs="Calibri Light"/>
          <w:b/>
          <w:sz w:val="22"/>
          <w:szCs w:val="22"/>
        </w:rPr>
        <w:t>INICIATIVA DE ACUERDO QUE CONVALIDA Y APRUEBA EL OTORGAMIENTO DE LAS BECAS PARA EL ENTRENAMIENTO Y CAPACITACIÓN PARA LA INDUSTRIA DEL VIDEOJUEGO Y LA ANIMACIÓN 2023 CONCEDIDAS POR EL MUNICIPIO A ALUMNOS BE</w:t>
      </w:r>
      <w:r w:rsidR="00BE5E3D">
        <w:rPr>
          <w:rFonts w:ascii="Calibri Light" w:hAnsi="Calibri Light" w:cs="Calibri Light"/>
          <w:b/>
          <w:sz w:val="22"/>
          <w:szCs w:val="22"/>
        </w:rPr>
        <w:t>NEFICIADOS DEL INSTITUTO TECNOLÓ</w:t>
      </w:r>
      <w:r w:rsidRPr="00BF6319">
        <w:rPr>
          <w:rFonts w:ascii="Calibri Light" w:hAnsi="Calibri Light" w:cs="Calibri Light"/>
          <w:b/>
          <w:sz w:val="22"/>
          <w:szCs w:val="22"/>
        </w:rPr>
        <w:t>GICO NACIONAL DE MÉ</w:t>
      </w:r>
      <w:r w:rsidR="006A1FD4">
        <w:rPr>
          <w:rFonts w:ascii="Calibri Light" w:hAnsi="Calibri Light" w:cs="Calibri Light"/>
          <w:b/>
          <w:sz w:val="22"/>
          <w:szCs w:val="22"/>
        </w:rPr>
        <w:t>XICO CAMPUS CIUDAD GUZMÁ</w:t>
      </w:r>
      <w:r w:rsidRPr="00BF6319">
        <w:rPr>
          <w:rFonts w:ascii="Calibri Light" w:hAnsi="Calibri Light" w:cs="Calibri Light"/>
          <w:b/>
          <w:sz w:val="22"/>
          <w:szCs w:val="22"/>
        </w:rPr>
        <w:t>N Y CENTRO UNIVERSITARIO DEL SUR DE LA UNIVERSIDAD DE GUADALAJARA, CON ARDEN COLECTIVO ASOCIACIÓN CIVIL.</w:t>
      </w:r>
      <w:r>
        <w:rPr>
          <w:rFonts w:ascii="Calibri Light" w:hAnsi="Calibri Light" w:cs="Calibri Light"/>
          <w:sz w:val="22"/>
          <w:szCs w:val="22"/>
        </w:rPr>
        <w:t xml:space="preserve"> Motiva el C. Regidor Jorge de Jesús Juárez Parra.</w:t>
      </w:r>
    </w:p>
    <w:p w14:paraId="04EB56C3" w14:textId="77777777" w:rsidR="00975BD7" w:rsidRPr="00975BD7" w:rsidRDefault="00975BD7" w:rsidP="00975BD7">
      <w:pPr>
        <w:ind w:left="360"/>
        <w:rPr>
          <w:rFonts w:ascii="Calibri Light" w:hAnsi="Calibri Light" w:cs="Calibri Light"/>
        </w:rPr>
      </w:pPr>
    </w:p>
    <w:p w14:paraId="29B44C99" w14:textId="76B5A69D" w:rsidR="00975BD7" w:rsidRDefault="00975BD7" w:rsidP="00975BD7">
      <w:pPr>
        <w:numPr>
          <w:ilvl w:val="0"/>
          <w:numId w:val="1"/>
        </w:numPr>
        <w:tabs>
          <w:tab w:val="center" w:pos="4419"/>
          <w:tab w:val="left" w:pos="6058"/>
        </w:tabs>
        <w:contextualSpacing/>
        <w:jc w:val="both"/>
        <w:rPr>
          <w:rFonts w:ascii="Calibri Light" w:hAnsi="Calibri Light" w:cs="Calibri Light"/>
          <w:sz w:val="22"/>
          <w:szCs w:val="22"/>
        </w:rPr>
      </w:pPr>
      <w:r w:rsidRPr="000B66F0">
        <w:rPr>
          <w:rFonts w:ascii="Calibri Light" w:hAnsi="Calibri Light" w:cs="Calibri Light"/>
          <w:b/>
          <w:sz w:val="22"/>
          <w:szCs w:val="22"/>
        </w:rPr>
        <w:t>INICIATIVA DE ACUERDO ECONÓMICO QUE MODIFICA LA INTEGRACIÓN DE LAS COMISIONES EDILICIAS PERMANENTES.</w:t>
      </w:r>
      <w:r>
        <w:rPr>
          <w:rFonts w:ascii="Calibri Light" w:hAnsi="Calibri Light" w:cs="Calibri Light"/>
          <w:sz w:val="22"/>
          <w:szCs w:val="22"/>
        </w:rPr>
        <w:t xml:space="preserve"> Motiva el C. Presidente Municipal Alejandro Barragán Sánchez. </w:t>
      </w:r>
    </w:p>
    <w:p w14:paraId="0DA0B630" w14:textId="77777777" w:rsidR="002D4147" w:rsidRDefault="002D4147" w:rsidP="002D4147">
      <w:pPr>
        <w:pStyle w:val="Prrafodelista"/>
        <w:rPr>
          <w:rFonts w:ascii="Calibri Light" w:hAnsi="Calibri Light" w:cs="Calibri Light"/>
        </w:rPr>
      </w:pPr>
    </w:p>
    <w:p w14:paraId="31C5D59D" w14:textId="77777777" w:rsidR="002D4147" w:rsidRDefault="002D4147" w:rsidP="002D4147">
      <w:pPr>
        <w:tabs>
          <w:tab w:val="center" w:pos="4419"/>
          <w:tab w:val="left" w:pos="6058"/>
        </w:tabs>
        <w:contextualSpacing/>
        <w:jc w:val="both"/>
        <w:rPr>
          <w:rFonts w:ascii="Calibri Light" w:hAnsi="Calibri Light" w:cs="Calibri Light"/>
          <w:sz w:val="22"/>
          <w:szCs w:val="22"/>
        </w:rPr>
      </w:pPr>
    </w:p>
    <w:p w14:paraId="317A4D08" w14:textId="77777777" w:rsidR="002D4147" w:rsidRDefault="002D4147" w:rsidP="002D4147">
      <w:pPr>
        <w:pStyle w:val="Prrafodelista"/>
        <w:rPr>
          <w:rFonts w:ascii="Calibri Light" w:hAnsi="Calibri Light" w:cs="Calibri Light"/>
        </w:rPr>
      </w:pPr>
    </w:p>
    <w:p w14:paraId="41797E6F" w14:textId="58A9B2C5" w:rsidR="002679C7" w:rsidRDefault="002D4147" w:rsidP="002679C7">
      <w:pPr>
        <w:numPr>
          <w:ilvl w:val="0"/>
          <w:numId w:val="1"/>
        </w:numPr>
        <w:tabs>
          <w:tab w:val="center" w:pos="4419"/>
          <w:tab w:val="left" w:pos="6058"/>
        </w:tabs>
        <w:contextualSpacing/>
        <w:jc w:val="both"/>
        <w:rPr>
          <w:rFonts w:ascii="Calibri Light" w:hAnsi="Calibri Light" w:cs="Calibri Light"/>
          <w:sz w:val="22"/>
          <w:szCs w:val="22"/>
        </w:rPr>
      </w:pPr>
      <w:r w:rsidRPr="002D4147">
        <w:rPr>
          <w:rFonts w:ascii="Calibri Light" w:hAnsi="Calibri Light" w:cs="Calibri Light"/>
          <w:b/>
          <w:sz w:val="22"/>
          <w:szCs w:val="22"/>
        </w:rPr>
        <w:t>INICIATIVA QUE INFORMA LOS AVANCES DE LA INICIATIVA TURNADA A COMISIONES E</w:t>
      </w:r>
      <w:r w:rsidR="006B6627">
        <w:rPr>
          <w:rFonts w:ascii="Calibri Light" w:hAnsi="Calibri Light" w:cs="Calibri Light"/>
          <w:b/>
          <w:sz w:val="22"/>
          <w:szCs w:val="22"/>
        </w:rPr>
        <w:t xml:space="preserve">DILICIAS </w:t>
      </w:r>
      <w:r w:rsidRPr="002D4147">
        <w:rPr>
          <w:rFonts w:ascii="Calibri Light" w:hAnsi="Calibri Light" w:cs="Calibri Light"/>
          <w:b/>
          <w:sz w:val="22"/>
          <w:szCs w:val="22"/>
        </w:rPr>
        <w:t>DE LA PROPUESTA DE ASIGNAR UN ESPACIO PÚBLICO MUNICIPAL PARA DENOMINAR COMO “JALISCO” O “ESTADO LIBRE Y SOBERANO DE JALISCO” EN CONMEMORACIÓN DEL BICENTENARIO DEL NACIMIENTO DEL ESTADO LIBRE Y SOBERANO DE JALISCO.</w:t>
      </w:r>
      <w:r>
        <w:rPr>
          <w:rFonts w:ascii="Calibri Light" w:hAnsi="Calibri Light" w:cs="Calibri Light"/>
          <w:sz w:val="22"/>
          <w:szCs w:val="22"/>
        </w:rPr>
        <w:t xml:space="preserve"> Motiva la C. Regidora Sara Moreno Ramírez. </w:t>
      </w:r>
    </w:p>
    <w:p w14:paraId="013C0849" w14:textId="77777777" w:rsidR="002679C7" w:rsidRDefault="002679C7" w:rsidP="002679C7">
      <w:pPr>
        <w:tabs>
          <w:tab w:val="center" w:pos="4419"/>
          <w:tab w:val="left" w:pos="6058"/>
        </w:tabs>
        <w:contextualSpacing/>
        <w:jc w:val="both"/>
        <w:rPr>
          <w:rFonts w:ascii="Calibri Light" w:hAnsi="Calibri Light" w:cs="Calibri Light"/>
          <w:sz w:val="22"/>
          <w:szCs w:val="22"/>
        </w:rPr>
      </w:pPr>
    </w:p>
    <w:p w14:paraId="1AF58987" w14:textId="6724EDA6" w:rsidR="002679C7" w:rsidRDefault="002679C7" w:rsidP="002679C7">
      <w:pPr>
        <w:numPr>
          <w:ilvl w:val="0"/>
          <w:numId w:val="1"/>
        </w:numPr>
        <w:tabs>
          <w:tab w:val="center" w:pos="4419"/>
          <w:tab w:val="left" w:pos="6058"/>
        </w:tabs>
        <w:contextualSpacing/>
        <w:jc w:val="both"/>
        <w:rPr>
          <w:rFonts w:ascii="Calibri Light" w:hAnsi="Calibri Light" w:cs="Calibri Light"/>
          <w:sz w:val="22"/>
          <w:szCs w:val="22"/>
        </w:rPr>
      </w:pPr>
      <w:r w:rsidRPr="002679C7">
        <w:rPr>
          <w:rFonts w:ascii="Calibri Light" w:hAnsi="Calibri Light" w:cs="Calibri Light"/>
          <w:b/>
          <w:sz w:val="22"/>
          <w:szCs w:val="22"/>
        </w:rPr>
        <w:t>INICIATIVA DE ACUERDO EN LA MODALIDAD DE CIRCULAR INTERNA QUE PROPONE EL LANZAMIENTO DE LA PRIMER CAMPAÑA INTERNA DE DONACIÓN DE SANGRE DENOMINADA “DONARE FARID”.</w:t>
      </w:r>
      <w:r>
        <w:rPr>
          <w:rFonts w:ascii="Calibri Light" w:hAnsi="Calibri Light" w:cs="Calibri Light"/>
          <w:sz w:val="22"/>
          <w:szCs w:val="22"/>
        </w:rPr>
        <w:t xml:space="preserve"> Motiva la C. Regidora Diana Laura Ortega Palafox. </w:t>
      </w:r>
    </w:p>
    <w:p w14:paraId="243FF9C5" w14:textId="77777777" w:rsidR="004E74DF" w:rsidRPr="004E74DF" w:rsidRDefault="004E74DF" w:rsidP="004E74DF">
      <w:pPr>
        <w:ind w:left="360"/>
        <w:rPr>
          <w:rFonts w:ascii="Calibri Light" w:hAnsi="Calibri Light" w:cs="Calibri Light"/>
        </w:rPr>
      </w:pPr>
    </w:p>
    <w:p w14:paraId="0EBDD924" w14:textId="004E3B3A" w:rsidR="004E74DF" w:rsidRPr="000004B0" w:rsidRDefault="004E74DF" w:rsidP="004E74DF">
      <w:pPr>
        <w:numPr>
          <w:ilvl w:val="0"/>
          <w:numId w:val="1"/>
        </w:numPr>
        <w:tabs>
          <w:tab w:val="center" w:pos="4419"/>
          <w:tab w:val="left" w:pos="6058"/>
        </w:tabs>
        <w:contextualSpacing/>
        <w:jc w:val="both"/>
        <w:rPr>
          <w:rFonts w:ascii="Calibri Light" w:hAnsi="Calibri Light" w:cs="Calibri Light"/>
          <w:b/>
          <w:sz w:val="22"/>
          <w:szCs w:val="22"/>
        </w:rPr>
      </w:pPr>
      <w:r w:rsidRPr="004E74DF">
        <w:rPr>
          <w:rFonts w:ascii="Calibri Light" w:hAnsi="Calibri Light" w:cs="Calibri Light"/>
          <w:b/>
          <w:sz w:val="22"/>
          <w:szCs w:val="22"/>
        </w:rPr>
        <w:t>DICTAMEN QUE APRUEBA LAS REFORMAS AL REGLAMENTO QUE CONTIENE LAS BASES PARA OTORGAR NOMINACIONES, PREMIOS, PRESEAS, RECONOCIMIENTOS Y ASIGNACIÓN DE ESPACIOS PÚBLICOS POR EL GOBIERNO MUNICIPAL</w:t>
      </w:r>
      <w:r>
        <w:rPr>
          <w:rFonts w:ascii="Calibri Light" w:hAnsi="Calibri Light" w:cs="Calibri Light"/>
          <w:b/>
          <w:sz w:val="22"/>
          <w:szCs w:val="22"/>
        </w:rPr>
        <w:t xml:space="preserve"> DE ZAPOTLÁN EL GRANDE, JALISCO. </w:t>
      </w:r>
      <w:r>
        <w:rPr>
          <w:rFonts w:ascii="Calibri Light" w:hAnsi="Calibri Light" w:cs="Calibri Light"/>
          <w:sz w:val="22"/>
          <w:szCs w:val="22"/>
        </w:rPr>
        <w:t xml:space="preserve">Motiva la C. Regidora Marisol Mendoza Pinto. </w:t>
      </w:r>
    </w:p>
    <w:p w14:paraId="1FDA94A4" w14:textId="77777777" w:rsidR="000004B0" w:rsidRPr="000004B0" w:rsidRDefault="000004B0" w:rsidP="000004B0">
      <w:pPr>
        <w:ind w:left="360"/>
        <w:rPr>
          <w:rFonts w:ascii="Calibri Light" w:hAnsi="Calibri Light" w:cs="Calibri Light"/>
          <w:b/>
        </w:rPr>
      </w:pPr>
    </w:p>
    <w:p w14:paraId="5442C05D" w14:textId="63ABA390" w:rsidR="000004B0" w:rsidRDefault="000004B0" w:rsidP="004E74DF">
      <w:pPr>
        <w:numPr>
          <w:ilvl w:val="0"/>
          <w:numId w:val="1"/>
        </w:numPr>
        <w:tabs>
          <w:tab w:val="center" w:pos="4419"/>
          <w:tab w:val="left" w:pos="6058"/>
        </w:tabs>
        <w:contextualSpacing/>
        <w:jc w:val="both"/>
        <w:rPr>
          <w:rFonts w:ascii="Calibri Light" w:hAnsi="Calibri Light" w:cs="Calibri Light"/>
          <w:b/>
          <w:sz w:val="22"/>
          <w:szCs w:val="22"/>
        </w:rPr>
      </w:pPr>
      <w:r>
        <w:rPr>
          <w:rFonts w:ascii="Calibri Light" w:hAnsi="Calibri Light" w:cs="Calibri Light"/>
          <w:b/>
          <w:sz w:val="22"/>
          <w:szCs w:val="22"/>
        </w:rPr>
        <w:t xml:space="preserve">PUNTO INFORMATIVO QUE DA A CONOCER LOS AVANCES Y EL SEGUIMIENTO QUE DIO EL CONGRESO DE NUESTRO ESTADO RESPECTO A LA INICIATIVA QUE AUTORIZÓ GIRAR SOLICITUD DEL H. AYUNTAMIENTO DE ZAPOTLÁN EL GRANDE, SOBRE EL TEMA DEL USO DE LOS CAÑONES ANTIGRANIZO. </w:t>
      </w:r>
      <w:r w:rsidRPr="008036EF">
        <w:rPr>
          <w:rFonts w:ascii="Calibri Light" w:hAnsi="Calibri Light" w:cs="Calibri Light"/>
          <w:sz w:val="22"/>
          <w:szCs w:val="22"/>
        </w:rPr>
        <w:t>Motiva el C. Presidente Municipal Alejandro Barragán Sánchez.</w:t>
      </w:r>
      <w:r>
        <w:rPr>
          <w:rFonts w:ascii="Calibri Light" w:hAnsi="Calibri Light" w:cs="Calibri Light"/>
          <w:b/>
          <w:sz w:val="22"/>
          <w:szCs w:val="22"/>
        </w:rPr>
        <w:t xml:space="preserve"> </w:t>
      </w:r>
    </w:p>
    <w:p w14:paraId="2CEAEDD6" w14:textId="77777777" w:rsidR="000E2093" w:rsidRPr="000E2093" w:rsidRDefault="000E2093" w:rsidP="000E2093">
      <w:pPr>
        <w:ind w:left="360"/>
        <w:rPr>
          <w:rFonts w:ascii="Calibri Light" w:hAnsi="Calibri Light" w:cs="Calibri Light"/>
          <w:b/>
        </w:rPr>
      </w:pPr>
    </w:p>
    <w:p w14:paraId="4AAEBF3A" w14:textId="65F7B475" w:rsidR="000E2093" w:rsidRPr="008036EF" w:rsidRDefault="000E2093" w:rsidP="000E2093">
      <w:pPr>
        <w:numPr>
          <w:ilvl w:val="0"/>
          <w:numId w:val="1"/>
        </w:numPr>
        <w:tabs>
          <w:tab w:val="center" w:pos="4419"/>
          <w:tab w:val="left" w:pos="6058"/>
        </w:tabs>
        <w:contextualSpacing/>
        <w:jc w:val="both"/>
        <w:rPr>
          <w:rFonts w:ascii="Calibri Light" w:hAnsi="Calibri Light" w:cs="Calibri Light"/>
          <w:sz w:val="22"/>
          <w:szCs w:val="22"/>
        </w:rPr>
      </w:pPr>
      <w:r>
        <w:rPr>
          <w:rFonts w:ascii="Calibri Light" w:hAnsi="Calibri Light" w:cs="Calibri Light"/>
          <w:b/>
          <w:sz w:val="22"/>
          <w:szCs w:val="22"/>
        </w:rPr>
        <w:t xml:space="preserve">INICIATIVA DE ACUERDO ECONÓMICO QUE INSTRUYE A LA DIRECCIÓN DE GESTIÓN DE LA CIUDAD PARA QUE, A TRAVÉS DE SUS ÁREAS TÉCNICAS, ELABORE Y PRESENTE PARA SU AUTORIZACIÓN, EL PROYECTO DESTINADO A LA CREACIÓN DE UN NUEVO CEMENTERIO MUNICIPAL EN ZAPOTLÁN EL GRANDE. </w:t>
      </w:r>
      <w:r w:rsidRPr="008036EF">
        <w:rPr>
          <w:rFonts w:ascii="Calibri Light" w:hAnsi="Calibri Light" w:cs="Calibri Light"/>
          <w:sz w:val="22"/>
          <w:szCs w:val="22"/>
        </w:rPr>
        <w:t>Motiva el C. Presidente Municipal Alejandro Barragán Sánchez.</w:t>
      </w:r>
    </w:p>
    <w:p w14:paraId="37264091" w14:textId="77777777" w:rsidR="000E2093" w:rsidRPr="008036EF" w:rsidRDefault="000E2093" w:rsidP="000E2093">
      <w:pPr>
        <w:ind w:left="360"/>
        <w:rPr>
          <w:rFonts w:ascii="Calibri Light" w:hAnsi="Calibri Light" w:cs="Calibri Light"/>
        </w:rPr>
      </w:pPr>
    </w:p>
    <w:p w14:paraId="6AD2E19D" w14:textId="72D8FEB0" w:rsidR="000E2093" w:rsidRPr="008036EF" w:rsidRDefault="000E2093" w:rsidP="000E2093">
      <w:pPr>
        <w:numPr>
          <w:ilvl w:val="0"/>
          <w:numId w:val="1"/>
        </w:numPr>
        <w:tabs>
          <w:tab w:val="center" w:pos="4419"/>
          <w:tab w:val="left" w:pos="6058"/>
        </w:tabs>
        <w:contextualSpacing/>
        <w:jc w:val="both"/>
        <w:rPr>
          <w:rFonts w:ascii="Calibri Light" w:hAnsi="Calibri Light" w:cs="Calibri Light"/>
          <w:sz w:val="22"/>
          <w:szCs w:val="22"/>
        </w:rPr>
      </w:pPr>
      <w:r w:rsidRPr="000E2093">
        <w:rPr>
          <w:rFonts w:ascii="Calibri Light" w:hAnsi="Calibri Light" w:cs="Calibri Light"/>
          <w:b/>
          <w:sz w:val="22"/>
          <w:szCs w:val="22"/>
        </w:rPr>
        <w:t>INICIATIVA DE ACUERDO QUE AUTORIZA LA FIRMA DEL CONVENIO DE COLABORACIÓN QUE CELEBRA EL INSTITUTO DEL FONDO NACIONAL DE LA VIVIENDA PARA LOS TRABAJADORES (INFONAVIT) Y EL MUNICIPIO DE ZAPOTLÁN EL GRANDE, JALISCO.</w:t>
      </w:r>
      <w:r>
        <w:rPr>
          <w:rFonts w:ascii="Calibri Light" w:hAnsi="Calibri Light" w:cs="Calibri Light"/>
          <w:b/>
          <w:sz w:val="22"/>
          <w:szCs w:val="22"/>
        </w:rPr>
        <w:t xml:space="preserve"> </w:t>
      </w:r>
      <w:r w:rsidRPr="008036EF">
        <w:rPr>
          <w:rFonts w:ascii="Calibri Light" w:hAnsi="Calibri Light" w:cs="Calibri Light"/>
          <w:sz w:val="22"/>
          <w:szCs w:val="22"/>
        </w:rPr>
        <w:t>Motiva el C. Presidente Municipal Alejandro Barragán Sánchez.</w:t>
      </w:r>
    </w:p>
    <w:p w14:paraId="31FE6AD4" w14:textId="77777777" w:rsidR="000E2093" w:rsidRPr="000E2093" w:rsidRDefault="000E2093" w:rsidP="000E2093">
      <w:pPr>
        <w:ind w:left="360"/>
        <w:rPr>
          <w:rFonts w:ascii="Calibri Light" w:hAnsi="Calibri Light" w:cs="Calibri Light"/>
          <w:b/>
        </w:rPr>
      </w:pPr>
    </w:p>
    <w:p w14:paraId="09AFA29F" w14:textId="75D8DAF8" w:rsidR="000E2093" w:rsidRPr="008036EF" w:rsidRDefault="000E2093" w:rsidP="000E2093">
      <w:pPr>
        <w:numPr>
          <w:ilvl w:val="0"/>
          <w:numId w:val="1"/>
        </w:numPr>
        <w:tabs>
          <w:tab w:val="center" w:pos="4419"/>
          <w:tab w:val="left" w:pos="6058"/>
        </w:tabs>
        <w:contextualSpacing/>
        <w:jc w:val="both"/>
        <w:rPr>
          <w:rFonts w:ascii="Calibri Light" w:hAnsi="Calibri Light" w:cs="Calibri Light"/>
          <w:sz w:val="22"/>
          <w:szCs w:val="22"/>
        </w:rPr>
      </w:pPr>
      <w:r w:rsidRPr="000E2093">
        <w:rPr>
          <w:rFonts w:ascii="Calibri Light" w:hAnsi="Calibri Light" w:cs="Calibri Light"/>
          <w:b/>
          <w:sz w:val="22"/>
          <w:szCs w:val="22"/>
        </w:rPr>
        <w:t>INICIATIVA DE ACUERDO QUE AUTORIZA LA FIRMA DEL CONVENIO DE COLABORACIÓN QUE CELEBRA POR UNA PARTE LA UNIVERSAL ENGLISH ACADEMY (UNEA) Y POR OTRA EL MUNICIPIO DE ZAPOTLÁN EL GRANDE, JALISCO.</w:t>
      </w:r>
      <w:r>
        <w:rPr>
          <w:rFonts w:ascii="Calibri Light" w:hAnsi="Calibri Light" w:cs="Calibri Light"/>
          <w:b/>
          <w:sz w:val="22"/>
          <w:szCs w:val="22"/>
        </w:rPr>
        <w:t xml:space="preserve"> </w:t>
      </w:r>
      <w:r w:rsidR="00974A90">
        <w:rPr>
          <w:rFonts w:ascii="Calibri Light" w:hAnsi="Calibri Light" w:cs="Calibri Light"/>
          <w:sz w:val="22"/>
          <w:szCs w:val="22"/>
        </w:rPr>
        <w:t>Motiva la C. Síndica Municipal Magali Casillas Contreras</w:t>
      </w:r>
      <w:bookmarkStart w:id="0" w:name="_GoBack"/>
      <w:bookmarkEnd w:id="0"/>
      <w:r w:rsidRPr="008036EF">
        <w:rPr>
          <w:rFonts w:ascii="Calibri Light" w:hAnsi="Calibri Light" w:cs="Calibri Light"/>
          <w:sz w:val="22"/>
          <w:szCs w:val="22"/>
        </w:rPr>
        <w:t>.</w:t>
      </w:r>
    </w:p>
    <w:p w14:paraId="36F75BF4" w14:textId="77777777" w:rsidR="000E2093" w:rsidRPr="000E2093" w:rsidRDefault="000E2093" w:rsidP="000E2093">
      <w:pPr>
        <w:ind w:left="360"/>
        <w:rPr>
          <w:rFonts w:ascii="Calibri Light" w:hAnsi="Calibri Light" w:cs="Calibri Light"/>
          <w:b/>
        </w:rPr>
      </w:pPr>
    </w:p>
    <w:p w14:paraId="3F0D6EED" w14:textId="77777777" w:rsidR="007D5852" w:rsidRPr="008036EF" w:rsidRDefault="007D5852" w:rsidP="007D5852">
      <w:pPr>
        <w:numPr>
          <w:ilvl w:val="0"/>
          <w:numId w:val="1"/>
        </w:numPr>
        <w:tabs>
          <w:tab w:val="center" w:pos="4419"/>
          <w:tab w:val="left" w:pos="6058"/>
        </w:tabs>
        <w:contextualSpacing/>
        <w:jc w:val="both"/>
        <w:rPr>
          <w:rFonts w:ascii="Calibri Light" w:hAnsi="Calibri Light" w:cs="Calibri Light"/>
          <w:sz w:val="22"/>
          <w:szCs w:val="22"/>
        </w:rPr>
      </w:pPr>
      <w:r>
        <w:rPr>
          <w:rFonts w:ascii="Calibri Light" w:hAnsi="Calibri Light" w:cs="Calibri Light"/>
          <w:b/>
          <w:sz w:val="22"/>
          <w:szCs w:val="22"/>
        </w:rPr>
        <w:t xml:space="preserve">INICIATIVA DE ACUERDO ECONÓMICO QUE TURNA A COMISIONES PROPUESTA DEL EJIDO CIUDAD GUZMÁN. </w:t>
      </w:r>
      <w:r w:rsidRPr="008036EF">
        <w:rPr>
          <w:rFonts w:ascii="Calibri Light" w:hAnsi="Calibri Light" w:cs="Calibri Light"/>
          <w:sz w:val="22"/>
          <w:szCs w:val="22"/>
        </w:rPr>
        <w:t>Motiva el C. Presidente Municipal Alejandro Barragán Sánchez.</w:t>
      </w:r>
    </w:p>
    <w:p w14:paraId="053591A1" w14:textId="016559B6" w:rsidR="006F0C49" w:rsidRPr="008036EF" w:rsidRDefault="006F0C49" w:rsidP="006F0C49">
      <w:pPr>
        <w:tabs>
          <w:tab w:val="center" w:pos="4419"/>
          <w:tab w:val="left" w:pos="6058"/>
        </w:tabs>
        <w:contextualSpacing/>
        <w:jc w:val="both"/>
        <w:rPr>
          <w:rFonts w:ascii="Calibri Light" w:hAnsi="Calibri Light" w:cs="Calibri Light"/>
          <w:sz w:val="22"/>
          <w:szCs w:val="22"/>
        </w:rPr>
      </w:pPr>
    </w:p>
    <w:p w14:paraId="5B3BA93D" w14:textId="77777777" w:rsidR="00A801A6" w:rsidRPr="0096092C" w:rsidRDefault="00A801A6" w:rsidP="00A801A6">
      <w:pPr>
        <w:pStyle w:val="Prrafodelista"/>
        <w:numPr>
          <w:ilvl w:val="0"/>
          <w:numId w:val="1"/>
        </w:numPr>
        <w:spacing w:line="240" w:lineRule="auto"/>
        <w:jc w:val="both"/>
        <w:rPr>
          <w:rFonts w:ascii="Calibri Light" w:hAnsi="Calibri Light" w:cs="Calibri Light"/>
        </w:rPr>
      </w:pPr>
      <w:r w:rsidRPr="0096092C">
        <w:rPr>
          <w:rFonts w:ascii="Calibri Light" w:hAnsi="Calibri Light" w:cs="Calibri Light"/>
          <w:b/>
        </w:rPr>
        <w:t>ASUNTOS VARIOS.</w:t>
      </w:r>
    </w:p>
    <w:p w14:paraId="1AD85FB4" w14:textId="77777777" w:rsidR="00A801A6" w:rsidRPr="0096092C" w:rsidRDefault="00A801A6" w:rsidP="00A801A6">
      <w:pPr>
        <w:pStyle w:val="Prrafodelista"/>
        <w:spacing w:line="240" w:lineRule="auto"/>
        <w:rPr>
          <w:rFonts w:ascii="Calibri Light" w:hAnsi="Calibri Light" w:cs="Calibri Light"/>
          <w:b/>
          <w:iCs/>
        </w:rPr>
      </w:pPr>
    </w:p>
    <w:p w14:paraId="79DC4E5C" w14:textId="38AC86B3" w:rsidR="00A801A6" w:rsidRPr="0096092C" w:rsidRDefault="00A801A6" w:rsidP="00A801A6">
      <w:pPr>
        <w:pStyle w:val="Prrafodelista"/>
        <w:numPr>
          <w:ilvl w:val="0"/>
          <w:numId w:val="1"/>
        </w:numPr>
        <w:spacing w:line="240" w:lineRule="auto"/>
        <w:jc w:val="both"/>
        <w:rPr>
          <w:rFonts w:ascii="Calibri Light" w:hAnsi="Calibri Light" w:cs="Calibri Light"/>
        </w:rPr>
      </w:pPr>
      <w:r w:rsidRPr="0096092C">
        <w:rPr>
          <w:rFonts w:ascii="Calibri Light" w:hAnsi="Calibri Light" w:cs="Calibri Light"/>
          <w:b/>
          <w:iCs/>
        </w:rPr>
        <w:t>CLAUSURA DE LA SESIÓN.</w:t>
      </w:r>
    </w:p>
    <w:p w14:paraId="35FE3740" w14:textId="77777777" w:rsidR="00A801A6" w:rsidRPr="00A801A6" w:rsidRDefault="00A801A6" w:rsidP="00A801A6">
      <w:pPr>
        <w:pStyle w:val="Prrafodelista"/>
        <w:rPr>
          <w:rFonts w:ascii="Calibri Light" w:hAnsi="Calibri Light" w:cs="Calibri Light"/>
          <w:sz w:val="24"/>
          <w:szCs w:val="24"/>
        </w:rPr>
      </w:pPr>
    </w:p>
    <w:p w14:paraId="6E3D1695" w14:textId="6F561ECE" w:rsidR="00A801A6" w:rsidRPr="00A801A6" w:rsidRDefault="00A801A6" w:rsidP="00A801A6">
      <w:pPr>
        <w:jc w:val="both"/>
        <w:rPr>
          <w:rFonts w:ascii="Calibri Light" w:hAnsi="Calibri Light" w:cs="Calibri Light"/>
        </w:rPr>
      </w:pPr>
    </w:p>
    <w:p w14:paraId="13B714B0" w14:textId="77777777" w:rsidR="00A801A6" w:rsidRDefault="00A801A6" w:rsidP="00A801A6">
      <w:pPr>
        <w:spacing w:line="276" w:lineRule="auto"/>
        <w:jc w:val="center"/>
        <w:rPr>
          <w:rFonts w:ascii="Calibri Light" w:hAnsi="Calibri Light" w:cs="Calibri Light"/>
          <w:b/>
          <w:iCs/>
          <w:sz w:val="22"/>
          <w:szCs w:val="22"/>
        </w:rPr>
      </w:pPr>
    </w:p>
    <w:p w14:paraId="71A161C0" w14:textId="77777777"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A T E N T A M E N T E</w:t>
      </w:r>
    </w:p>
    <w:p w14:paraId="572FFD55" w14:textId="77777777"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“2023, AÑO DEL BICENTENARIO DEL NACIMIENTO DEL ESTADO LIBRE Y SOBERANO DE JALISCO”</w:t>
      </w:r>
    </w:p>
    <w:p w14:paraId="67168603" w14:textId="77777777"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“2023, AÑO DEL 140 ANIVERSARIO DEL NATALICIO DE JOSÉ CLEMENTE OROZCO”</w:t>
      </w:r>
    </w:p>
    <w:p w14:paraId="661FFCA6" w14:textId="1D2B2193" w:rsidR="00A801A6" w:rsidRPr="00491F7F" w:rsidRDefault="00A801A6" w:rsidP="00A801A6">
      <w:pPr>
        <w:keepNext/>
        <w:widowControl w:val="0"/>
        <w:tabs>
          <w:tab w:val="left" w:pos="0"/>
        </w:tabs>
        <w:spacing w:line="276" w:lineRule="auto"/>
        <w:jc w:val="center"/>
        <w:outlineLvl w:val="1"/>
        <w:rPr>
          <w:rFonts w:ascii="Calibri Light" w:hAnsi="Calibri Light" w:cs="Calibri Light"/>
          <w:snapToGrid w:val="0"/>
          <w:sz w:val="22"/>
          <w:szCs w:val="22"/>
        </w:rPr>
      </w:pPr>
      <w:r w:rsidRPr="00491F7F">
        <w:rPr>
          <w:rFonts w:ascii="Calibri Light" w:hAnsi="Calibri Light" w:cs="Calibri Light"/>
          <w:snapToGrid w:val="0"/>
          <w:sz w:val="22"/>
          <w:szCs w:val="22"/>
        </w:rPr>
        <w:t>Ciudad Guzmán, Municipio de Zapotlán el Grande, Jal</w:t>
      </w:r>
      <w:r>
        <w:rPr>
          <w:rFonts w:ascii="Calibri Light" w:hAnsi="Calibri Light" w:cs="Calibri Light"/>
          <w:snapToGrid w:val="0"/>
          <w:sz w:val="22"/>
          <w:szCs w:val="22"/>
        </w:rPr>
        <w:t>isc</w:t>
      </w:r>
      <w:r w:rsidR="0029604B">
        <w:rPr>
          <w:rFonts w:ascii="Calibri Light" w:hAnsi="Calibri Light" w:cs="Calibri Light"/>
          <w:snapToGrid w:val="0"/>
          <w:sz w:val="22"/>
          <w:szCs w:val="22"/>
        </w:rPr>
        <w:t>o, a 02 de junio</w:t>
      </w:r>
      <w:r w:rsidRPr="00491F7F">
        <w:rPr>
          <w:rFonts w:ascii="Calibri Light" w:hAnsi="Calibri Light" w:cs="Calibri Light"/>
          <w:snapToGrid w:val="0"/>
          <w:sz w:val="22"/>
          <w:szCs w:val="22"/>
        </w:rPr>
        <w:t xml:space="preserve"> de 2023</w:t>
      </w:r>
    </w:p>
    <w:p w14:paraId="742C6B28" w14:textId="77777777" w:rsidR="00A801A6" w:rsidRPr="00491F7F" w:rsidRDefault="00A801A6" w:rsidP="00A801A6">
      <w:pPr>
        <w:spacing w:line="276" w:lineRule="auto"/>
        <w:rPr>
          <w:rFonts w:ascii="Calibri Light" w:hAnsi="Calibri Light" w:cs="Calibri Light"/>
          <w:snapToGrid w:val="0"/>
          <w:sz w:val="22"/>
          <w:szCs w:val="22"/>
        </w:rPr>
      </w:pPr>
    </w:p>
    <w:p w14:paraId="6717CB39" w14:textId="77777777" w:rsidR="00A801A6" w:rsidRPr="00491F7F" w:rsidRDefault="00A801A6" w:rsidP="00A801A6">
      <w:pPr>
        <w:spacing w:line="276" w:lineRule="auto"/>
        <w:rPr>
          <w:rFonts w:ascii="Calibri Light" w:hAnsi="Calibri Light" w:cs="Calibri Light"/>
          <w:b/>
          <w:bCs/>
          <w:sz w:val="22"/>
          <w:szCs w:val="22"/>
        </w:rPr>
      </w:pPr>
    </w:p>
    <w:p w14:paraId="16DC46EA" w14:textId="77777777" w:rsidR="00A801A6" w:rsidRPr="00491F7F" w:rsidRDefault="00A801A6" w:rsidP="00A801A6">
      <w:pPr>
        <w:spacing w:line="276" w:lineRule="auto"/>
        <w:jc w:val="center"/>
        <w:rPr>
          <w:rFonts w:ascii="Calibri Light" w:hAnsi="Calibri Light" w:cs="Calibri Light"/>
          <w:b/>
          <w:bCs/>
          <w:sz w:val="22"/>
          <w:szCs w:val="22"/>
        </w:rPr>
      </w:pPr>
      <w:r w:rsidRPr="00491F7F">
        <w:rPr>
          <w:rFonts w:ascii="Calibri Light" w:hAnsi="Calibri Light" w:cs="Calibri Light"/>
          <w:b/>
          <w:bCs/>
          <w:sz w:val="22"/>
          <w:szCs w:val="22"/>
        </w:rPr>
        <w:t>C. ALEJANDRO BARRAGÁN SÁNCHEZ</w:t>
      </w:r>
    </w:p>
    <w:p w14:paraId="35572D0B" w14:textId="4BE91F3D" w:rsidR="00A801A6" w:rsidRDefault="00A801A6" w:rsidP="00376765">
      <w:pPr>
        <w:spacing w:line="276" w:lineRule="auto"/>
        <w:jc w:val="center"/>
        <w:rPr>
          <w:rFonts w:ascii="Calibri Light" w:eastAsia="Times New Roman" w:hAnsi="Calibri Light" w:cs="Calibri Light"/>
          <w:i/>
          <w:sz w:val="22"/>
          <w:szCs w:val="22"/>
          <w:lang w:val="es-ES" w:eastAsia="es-ES"/>
        </w:rPr>
      </w:pPr>
      <w:r w:rsidRPr="00491F7F">
        <w:rPr>
          <w:rFonts w:ascii="Calibri Light" w:eastAsia="Times New Roman" w:hAnsi="Calibri Light" w:cs="Calibri Light"/>
          <w:bCs/>
          <w:sz w:val="22"/>
          <w:szCs w:val="22"/>
          <w:lang w:val="es-ES" w:eastAsia="es-ES"/>
        </w:rPr>
        <w:t>PRESIDENTE MUNICIPAL</w:t>
      </w:r>
    </w:p>
    <w:p w14:paraId="3D30E05D" w14:textId="69B89E5A" w:rsidR="00376765" w:rsidRPr="00376765" w:rsidRDefault="00376765" w:rsidP="00376765">
      <w:pPr>
        <w:spacing w:line="276" w:lineRule="auto"/>
        <w:jc w:val="center"/>
        <w:rPr>
          <w:rFonts w:ascii="Calibri Light" w:eastAsia="Times New Roman" w:hAnsi="Calibri Light" w:cs="Calibri Light"/>
          <w:i/>
          <w:sz w:val="22"/>
          <w:szCs w:val="22"/>
          <w:lang w:val="es-ES" w:eastAsia="es-ES"/>
        </w:rPr>
      </w:pPr>
    </w:p>
    <w:p w14:paraId="7D796F32" w14:textId="77777777" w:rsidR="0029604B" w:rsidRDefault="0029604B" w:rsidP="0029604B">
      <w:pPr>
        <w:spacing w:line="276" w:lineRule="auto"/>
        <w:jc w:val="center"/>
        <w:rPr>
          <w:rFonts w:ascii="Calibri Light" w:hAnsi="Calibri Light" w:cs="Calibri Light"/>
          <w:b/>
          <w:bCs/>
          <w:sz w:val="22"/>
          <w:szCs w:val="22"/>
        </w:rPr>
      </w:pPr>
    </w:p>
    <w:p w14:paraId="6C67BE29" w14:textId="1AB3C42B" w:rsidR="00A801A6" w:rsidRPr="00491F7F" w:rsidRDefault="00A801A6" w:rsidP="0029604B">
      <w:pPr>
        <w:spacing w:line="276" w:lineRule="auto"/>
        <w:jc w:val="center"/>
        <w:rPr>
          <w:rFonts w:ascii="Calibri Light" w:hAnsi="Calibri Light" w:cs="Calibri Light"/>
          <w:b/>
          <w:bCs/>
          <w:sz w:val="22"/>
          <w:szCs w:val="22"/>
        </w:rPr>
      </w:pPr>
      <w:r w:rsidRPr="00491F7F">
        <w:rPr>
          <w:rFonts w:ascii="Calibri Light" w:hAnsi="Calibri Light" w:cs="Calibri Light"/>
          <w:b/>
          <w:bCs/>
          <w:sz w:val="22"/>
          <w:szCs w:val="22"/>
        </w:rPr>
        <w:t>MTRA. CLAUDIA MARGARITA ROBLES GÓMEZ</w:t>
      </w:r>
    </w:p>
    <w:p w14:paraId="62F70974" w14:textId="77777777" w:rsidR="00A801A6" w:rsidRPr="00491F7F" w:rsidRDefault="00A801A6" w:rsidP="00A801A6">
      <w:pPr>
        <w:spacing w:line="276" w:lineRule="auto"/>
        <w:jc w:val="center"/>
        <w:rPr>
          <w:rFonts w:ascii="Calibri Light" w:hAnsi="Calibri Light" w:cs="Calibri Light"/>
          <w:sz w:val="22"/>
          <w:szCs w:val="22"/>
        </w:rPr>
      </w:pPr>
      <w:r w:rsidRPr="00491F7F">
        <w:rPr>
          <w:rFonts w:ascii="Calibri Light" w:hAnsi="Calibri Light" w:cs="Calibri Light"/>
          <w:sz w:val="22"/>
          <w:szCs w:val="22"/>
        </w:rPr>
        <w:t>SECRETARIA DE GOBIERNO MUNICIPAL</w:t>
      </w:r>
    </w:p>
    <w:sectPr w:rsidR="00A801A6" w:rsidRPr="00491F7F" w:rsidSect="003F6F9A">
      <w:headerReference w:type="even" r:id="rId7"/>
      <w:headerReference w:type="default" r:id="rId8"/>
      <w:headerReference w:type="first" r:id="rId9"/>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957FD" w14:textId="77777777" w:rsidR="00832178" w:rsidRDefault="00832178" w:rsidP="003F6F9A">
      <w:r>
        <w:separator/>
      </w:r>
    </w:p>
  </w:endnote>
  <w:endnote w:type="continuationSeparator" w:id="0">
    <w:p w14:paraId="10070816" w14:textId="77777777" w:rsidR="00832178" w:rsidRDefault="00832178"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4C752" w14:textId="77777777" w:rsidR="00832178" w:rsidRDefault="00832178" w:rsidP="003F6F9A">
      <w:r>
        <w:separator/>
      </w:r>
    </w:p>
  </w:footnote>
  <w:footnote w:type="continuationSeparator" w:id="0">
    <w:p w14:paraId="797B9F91" w14:textId="77777777" w:rsidR="00832178" w:rsidRDefault="00832178"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832178">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style="position:absolute;margin-left:0;margin-top:0;width:586.7pt;height:966pt;z-index:-251653120;mso-wrap-edited:f;mso-position-horizontal:center;mso-position-horizontal-relative:margin;mso-position-vertical:center;mso-position-vertical-relative:margin"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73F7110" w:rsidR="003F6F9A" w:rsidRDefault="00205E9E"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7988AEB5">
          <wp:simplePos x="0" y="0"/>
          <wp:positionH relativeFrom="column">
            <wp:posOffset>3949065</wp:posOffset>
          </wp:positionH>
          <wp:positionV relativeFrom="paragraph">
            <wp:posOffset>-11430</wp:posOffset>
          </wp:positionV>
          <wp:extent cx="2343150" cy="927100"/>
          <wp:effectExtent l="0" t="0" r="0" b="6350"/>
          <wp:wrapTight wrapText="bothSides">
            <wp:wrapPolygon edited="0">
              <wp:start x="0" y="0"/>
              <wp:lineTo x="0" y="21304"/>
              <wp:lineTo x="21424" y="21304"/>
              <wp:lineTo x="21424" y="0"/>
              <wp:lineTo x="0" y="0"/>
            </wp:wrapPolygon>
          </wp:wrapTight>
          <wp:docPr id="1" name="Imagen 1"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31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178">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832178">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style="position:absolute;margin-left:0;margin-top:0;width:586.7pt;height:966pt;z-index:-251656192;mso-wrap-edited:f;mso-position-horizontal:center;mso-position-horizontal-relative:margin;mso-position-vertical:center;mso-position-vertical-relative:margin"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004B0"/>
    <w:rsid w:val="00024157"/>
    <w:rsid w:val="00062BA3"/>
    <w:rsid w:val="00080DCC"/>
    <w:rsid w:val="000B5146"/>
    <w:rsid w:val="000B66F0"/>
    <w:rsid w:val="000C43AC"/>
    <w:rsid w:val="000C6F1C"/>
    <w:rsid w:val="000E12AA"/>
    <w:rsid w:val="000E1B40"/>
    <w:rsid w:val="000E2093"/>
    <w:rsid w:val="0011289A"/>
    <w:rsid w:val="00114293"/>
    <w:rsid w:val="001321A1"/>
    <w:rsid w:val="00136E85"/>
    <w:rsid w:val="00165031"/>
    <w:rsid w:val="001763C1"/>
    <w:rsid w:val="00192FE9"/>
    <w:rsid w:val="001A0B15"/>
    <w:rsid w:val="001A29C5"/>
    <w:rsid w:val="001D6494"/>
    <w:rsid w:val="00205E9E"/>
    <w:rsid w:val="00243FEB"/>
    <w:rsid w:val="002679C7"/>
    <w:rsid w:val="00275692"/>
    <w:rsid w:val="00276161"/>
    <w:rsid w:val="0028297B"/>
    <w:rsid w:val="0029604B"/>
    <w:rsid w:val="002A4928"/>
    <w:rsid w:val="002D4147"/>
    <w:rsid w:val="0036687B"/>
    <w:rsid w:val="00376765"/>
    <w:rsid w:val="00377515"/>
    <w:rsid w:val="0039223F"/>
    <w:rsid w:val="003922AC"/>
    <w:rsid w:val="003B220A"/>
    <w:rsid w:val="003C668C"/>
    <w:rsid w:val="003E51E3"/>
    <w:rsid w:val="003F0CF5"/>
    <w:rsid w:val="003F6F9A"/>
    <w:rsid w:val="00415148"/>
    <w:rsid w:val="00430C7E"/>
    <w:rsid w:val="00450CCA"/>
    <w:rsid w:val="004761C0"/>
    <w:rsid w:val="004A6E6D"/>
    <w:rsid w:val="004E0937"/>
    <w:rsid w:val="004E1165"/>
    <w:rsid w:val="004E2F80"/>
    <w:rsid w:val="004E74DF"/>
    <w:rsid w:val="004F6960"/>
    <w:rsid w:val="005026DB"/>
    <w:rsid w:val="00514784"/>
    <w:rsid w:val="00521520"/>
    <w:rsid w:val="00524E2E"/>
    <w:rsid w:val="0053368A"/>
    <w:rsid w:val="005830C0"/>
    <w:rsid w:val="005A56CC"/>
    <w:rsid w:val="005B48EE"/>
    <w:rsid w:val="005E066A"/>
    <w:rsid w:val="005F71AD"/>
    <w:rsid w:val="00652495"/>
    <w:rsid w:val="00670350"/>
    <w:rsid w:val="006A1FD4"/>
    <w:rsid w:val="006A2035"/>
    <w:rsid w:val="006B6627"/>
    <w:rsid w:val="006F0C49"/>
    <w:rsid w:val="007112F1"/>
    <w:rsid w:val="007918CA"/>
    <w:rsid w:val="007A7EC6"/>
    <w:rsid w:val="007B1CB8"/>
    <w:rsid w:val="007B35E5"/>
    <w:rsid w:val="007D5852"/>
    <w:rsid w:val="008036EF"/>
    <w:rsid w:val="0081255B"/>
    <w:rsid w:val="00832178"/>
    <w:rsid w:val="0083693F"/>
    <w:rsid w:val="00851F3C"/>
    <w:rsid w:val="0087098C"/>
    <w:rsid w:val="00875784"/>
    <w:rsid w:val="008D7CEB"/>
    <w:rsid w:val="008E636F"/>
    <w:rsid w:val="00907C07"/>
    <w:rsid w:val="00913670"/>
    <w:rsid w:val="00926394"/>
    <w:rsid w:val="009362D2"/>
    <w:rsid w:val="00945393"/>
    <w:rsid w:val="0096082D"/>
    <w:rsid w:val="0096092C"/>
    <w:rsid w:val="00974A90"/>
    <w:rsid w:val="00975BD7"/>
    <w:rsid w:val="009867DC"/>
    <w:rsid w:val="009E10AF"/>
    <w:rsid w:val="009F6E27"/>
    <w:rsid w:val="00A618E2"/>
    <w:rsid w:val="00A66495"/>
    <w:rsid w:val="00A67EE8"/>
    <w:rsid w:val="00A801A6"/>
    <w:rsid w:val="00AB737D"/>
    <w:rsid w:val="00B03CAA"/>
    <w:rsid w:val="00B12164"/>
    <w:rsid w:val="00B222FF"/>
    <w:rsid w:val="00B24CCC"/>
    <w:rsid w:val="00B30843"/>
    <w:rsid w:val="00B50DDC"/>
    <w:rsid w:val="00B63E48"/>
    <w:rsid w:val="00BD7117"/>
    <w:rsid w:val="00BE5E3D"/>
    <w:rsid w:val="00BF6319"/>
    <w:rsid w:val="00C07185"/>
    <w:rsid w:val="00C45D99"/>
    <w:rsid w:val="00C832D7"/>
    <w:rsid w:val="00C93E16"/>
    <w:rsid w:val="00CA34B7"/>
    <w:rsid w:val="00CA5622"/>
    <w:rsid w:val="00CA58D7"/>
    <w:rsid w:val="00CB7925"/>
    <w:rsid w:val="00CC69F0"/>
    <w:rsid w:val="00CE60ED"/>
    <w:rsid w:val="00D01A4E"/>
    <w:rsid w:val="00D70822"/>
    <w:rsid w:val="00D77325"/>
    <w:rsid w:val="00D91E8E"/>
    <w:rsid w:val="00DC7B7D"/>
    <w:rsid w:val="00DF49BB"/>
    <w:rsid w:val="00E837E6"/>
    <w:rsid w:val="00F14660"/>
    <w:rsid w:val="00F3304F"/>
    <w:rsid w:val="00F33239"/>
    <w:rsid w:val="00F86416"/>
    <w:rsid w:val="00F940B4"/>
    <w:rsid w:val="00F952C9"/>
    <w:rsid w:val="00FC1D8D"/>
    <w:rsid w:val="00FD5113"/>
    <w:rsid w:val="00FE2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EC67C9AF-A65C-425E-8A6C-39791F75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801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F330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2</Pages>
  <Words>925</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113</cp:revision>
  <cp:lastPrinted>2023-06-02T18:20:00Z</cp:lastPrinted>
  <dcterms:created xsi:type="dcterms:W3CDTF">2021-10-05T17:15:00Z</dcterms:created>
  <dcterms:modified xsi:type="dcterms:W3CDTF">2023-06-02T18:36:00Z</dcterms:modified>
</cp:coreProperties>
</file>