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B0585" w14:textId="4CF3E87A" w:rsidR="0052415F" w:rsidRDefault="0052415F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F6F268D" w14:textId="607C91D5" w:rsidR="00FD2F2B" w:rsidRDefault="00FD2F2B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4951D51" w14:textId="77777777" w:rsidR="00295FCC" w:rsidRDefault="00295FCC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6282A92" w14:textId="77777777" w:rsidR="00295FCC" w:rsidRDefault="00295FCC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2C700EC" w14:textId="77777777" w:rsidR="000531B4" w:rsidRDefault="000531B4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329E6CF7" w:rsidR="00A46E2B" w:rsidRPr="00295FC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C. C. REGIDORAS Y REGIDORES</w:t>
      </w:r>
    </w:p>
    <w:p w14:paraId="2A116792" w14:textId="0C31C9F9" w:rsidR="00A46E2B" w:rsidRPr="00295FCC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  <w:b/>
        </w:rPr>
        <w:t>PRESENTES</w:t>
      </w:r>
      <w:r w:rsidRPr="00295FCC">
        <w:rPr>
          <w:rFonts w:ascii="Calibri Light" w:hAnsi="Calibri Light" w:cs="Calibri Light"/>
        </w:rPr>
        <w:t>:</w:t>
      </w:r>
      <w:r w:rsidRPr="00295FCC">
        <w:rPr>
          <w:rFonts w:ascii="Calibri Light" w:hAnsi="Calibri Light" w:cs="Calibri Light"/>
        </w:rPr>
        <w:tab/>
      </w:r>
    </w:p>
    <w:p w14:paraId="60FEB900" w14:textId="31696041" w:rsidR="00A46E2B" w:rsidRPr="00295FCC" w:rsidRDefault="00A46E2B" w:rsidP="00B92A5F">
      <w:pPr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295FCC">
        <w:rPr>
          <w:rFonts w:ascii="Calibri Light" w:hAnsi="Calibri Light" w:cs="Calibri Light"/>
          <w:b/>
        </w:rPr>
        <w:t>SESIÓN EXTR</w:t>
      </w:r>
      <w:r w:rsidR="000531B4">
        <w:rPr>
          <w:rFonts w:ascii="Calibri Light" w:hAnsi="Calibri Light" w:cs="Calibri Light"/>
          <w:b/>
        </w:rPr>
        <w:t>AORDINARIA DE AYUNTAMIENTO NO.82</w:t>
      </w:r>
      <w:r w:rsidR="006204F8" w:rsidRPr="00295FCC">
        <w:rPr>
          <w:rFonts w:ascii="Calibri Light" w:hAnsi="Calibri Light" w:cs="Calibri Light"/>
        </w:rPr>
        <w:t>,</w:t>
      </w:r>
      <w:r w:rsidR="000531B4">
        <w:rPr>
          <w:rFonts w:ascii="Calibri Light" w:hAnsi="Calibri Light" w:cs="Calibri Light"/>
        </w:rPr>
        <w:t xml:space="preserve"> A CELEBRARSE EL DÍA VIERNES 09</w:t>
      </w:r>
      <w:r w:rsidR="009D2C71" w:rsidRPr="00295FCC">
        <w:rPr>
          <w:rFonts w:ascii="Calibri Light" w:hAnsi="Calibri Light" w:cs="Calibri Light"/>
        </w:rPr>
        <w:t xml:space="preserve"> </w:t>
      </w:r>
      <w:r w:rsidR="000531B4">
        <w:rPr>
          <w:rFonts w:ascii="Calibri Light" w:hAnsi="Calibri Light" w:cs="Calibri Light"/>
        </w:rPr>
        <w:t>NUEVE</w:t>
      </w:r>
      <w:r w:rsidR="00385272" w:rsidRPr="00295FCC">
        <w:rPr>
          <w:rFonts w:ascii="Calibri Light" w:hAnsi="Calibri Light" w:cs="Calibri Light"/>
        </w:rPr>
        <w:t xml:space="preserve"> DE FEBRERO</w:t>
      </w:r>
      <w:r w:rsidRPr="00295FCC">
        <w:rPr>
          <w:rFonts w:ascii="Calibri Light" w:hAnsi="Calibri Light" w:cs="Calibri Light"/>
        </w:rPr>
        <w:t xml:space="preserve"> DEL AÑO 2</w:t>
      </w:r>
      <w:r w:rsidR="00592706" w:rsidRPr="00295FCC">
        <w:rPr>
          <w:rFonts w:ascii="Calibri Light" w:hAnsi="Calibri Light" w:cs="Calibri Light"/>
        </w:rPr>
        <w:t>024</w:t>
      </w:r>
      <w:r w:rsidR="00193F3F" w:rsidRPr="00295FCC">
        <w:rPr>
          <w:rFonts w:ascii="Calibri Light" w:hAnsi="Calibri Light" w:cs="Calibri Light"/>
        </w:rPr>
        <w:t xml:space="preserve"> DOS MIL VE</w:t>
      </w:r>
      <w:r w:rsidR="0005126F" w:rsidRPr="00295FCC">
        <w:rPr>
          <w:rFonts w:ascii="Calibri Light" w:hAnsi="Calibri Light" w:cs="Calibri Light"/>
        </w:rPr>
        <w:t>I</w:t>
      </w:r>
      <w:r w:rsidR="000531B4">
        <w:rPr>
          <w:rFonts w:ascii="Calibri Light" w:hAnsi="Calibri Light" w:cs="Calibri Light"/>
        </w:rPr>
        <w:t>NTICUATRO, AL TÉRMINO DE LA SESIÓN ORDINARIA DE AYUNTAMIENTO NO.47</w:t>
      </w:r>
      <w:r w:rsidRPr="00295FCC">
        <w:rPr>
          <w:rFonts w:ascii="Calibri Light" w:hAnsi="Calibri Light" w:cs="Calibri Light"/>
        </w:rPr>
        <w:t>, EN LA SALA DE AYUNTAMIENTO</w:t>
      </w:r>
      <w:r w:rsidR="00323768" w:rsidRPr="00295FCC">
        <w:rPr>
          <w:rFonts w:ascii="Calibri Light" w:hAnsi="Calibri Light" w:cs="Calibri Light"/>
        </w:rPr>
        <w:t>,</w:t>
      </w:r>
      <w:r w:rsidRPr="00295FCC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042B13F8" w14:textId="1B81E00A" w:rsidR="00FD2F2B" w:rsidRPr="00295FCC" w:rsidRDefault="00FD2F2B" w:rsidP="00FD2F2B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62D5FFC2" w14:textId="77777777" w:rsid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2719D613" w14:textId="46C1941C" w:rsidR="002F1E85" w:rsidRDefault="00A46E2B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ORDEN DEL DÍA:</w:t>
      </w:r>
    </w:p>
    <w:p w14:paraId="0B5BDFD3" w14:textId="77777777" w:rsidR="00295FCC" w:rsidRP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66B0A7A4" w:rsidR="00A46E2B" w:rsidRPr="00295FC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7D49343" w:rsidR="00A46E2B" w:rsidRPr="00295FCC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02E00E7E" w14:textId="030AE9EE" w:rsidR="004827AC" w:rsidRPr="00295FCC" w:rsidRDefault="00A46E2B" w:rsidP="004827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LECTURA Y APROBACIÓN DEL ORDEN DEL DÍA.</w:t>
      </w:r>
    </w:p>
    <w:p w14:paraId="6E3DD732" w14:textId="101FB85B" w:rsidR="00965311" w:rsidRPr="00C24E53" w:rsidRDefault="00965311" w:rsidP="00C24E53">
      <w:pPr>
        <w:rPr>
          <w:rFonts w:ascii="Calibri Light" w:hAnsi="Calibri Light" w:cs="Calibri Light"/>
          <w:b/>
        </w:rPr>
      </w:pPr>
    </w:p>
    <w:p w14:paraId="0AD37BB7" w14:textId="320E6D05" w:rsidR="00965311" w:rsidRPr="00295FCC" w:rsidRDefault="000531B4" w:rsidP="005059F4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INICIATIVA CON CARÁCTER DE DICTAMEN QUE AMPLÍA EL NÚMERO DE BENEFICIARIAS Y MONTO ASIG</w:t>
      </w:r>
      <w:r w:rsidR="003930D6">
        <w:rPr>
          <w:rFonts w:ascii="Calibri Light" w:hAnsi="Calibri Light" w:cs="Calibri Light"/>
          <w:b/>
        </w:rPr>
        <w:t>NAD</w:t>
      </w:r>
      <w:r>
        <w:rPr>
          <w:rFonts w:ascii="Calibri Light" w:hAnsi="Calibri Light" w:cs="Calibri Light"/>
          <w:b/>
        </w:rPr>
        <w:t>O AL PROGRAMA TZAPOTLATENA MUJE</w:t>
      </w:r>
      <w:r w:rsidR="003930D6">
        <w:rPr>
          <w:rFonts w:ascii="Calibri Light" w:hAnsi="Calibri Light" w:cs="Calibri Light"/>
          <w:b/>
        </w:rPr>
        <w:t>R</w:t>
      </w:r>
      <w:r>
        <w:rPr>
          <w:rFonts w:ascii="Calibri Light" w:hAnsi="Calibri Light" w:cs="Calibri Light"/>
          <w:b/>
        </w:rPr>
        <w:t>ES DE TRABAJO 2024</w:t>
      </w:r>
      <w:r w:rsidR="00965311" w:rsidRPr="00295FCC">
        <w:rPr>
          <w:rFonts w:ascii="Calibri Light" w:hAnsi="Calibri Light" w:cs="Calibri Light"/>
          <w:b/>
        </w:rPr>
        <w:t xml:space="preserve">. </w:t>
      </w:r>
      <w:r w:rsidR="005059F4" w:rsidRPr="00AD7513">
        <w:rPr>
          <w:rFonts w:ascii="Calibri Light" w:hAnsi="Calibri Light" w:cs="Calibri Light"/>
          <w:i/>
        </w:rPr>
        <w:t>Motiv</w:t>
      </w:r>
      <w:r w:rsidRPr="00AD7513">
        <w:rPr>
          <w:rFonts w:ascii="Calibri Light" w:hAnsi="Calibri Light" w:cs="Calibri Light"/>
          <w:i/>
        </w:rPr>
        <w:t>a la C. Regidora Eva María de Jesús Barreto</w:t>
      </w:r>
      <w:r w:rsidR="005E1B51" w:rsidRPr="00295FCC">
        <w:rPr>
          <w:rFonts w:ascii="Calibri Light" w:hAnsi="Calibri Light" w:cs="Calibri Light"/>
        </w:rPr>
        <w:t>.</w:t>
      </w:r>
    </w:p>
    <w:p w14:paraId="48762921" w14:textId="4EB4FBE1" w:rsidR="00295FCC" w:rsidRPr="00295FCC" w:rsidRDefault="00295FCC" w:rsidP="00D30EF6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216A9BE" w14:textId="3331D965" w:rsidR="00FD2F2B" w:rsidRPr="00295FCC" w:rsidRDefault="00A46E2B" w:rsidP="003A175E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 xml:space="preserve">CLAUSURA DE LA SESIÓN. </w:t>
      </w:r>
    </w:p>
    <w:p w14:paraId="57D9FC4A" w14:textId="7814B16C" w:rsidR="00FA6FDC" w:rsidRDefault="00FA6FDC" w:rsidP="00277C5F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14:paraId="4CE785A7" w14:textId="68FF369A" w:rsidR="00295FCC" w:rsidRDefault="00295FCC" w:rsidP="00277C5F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14:paraId="21DE911B" w14:textId="72718682" w:rsidR="00295FCC" w:rsidRDefault="00295FCC" w:rsidP="00277C5F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14:paraId="3EAD7584" w14:textId="77777777" w:rsidR="0004182F" w:rsidRDefault="0004182F" w:rsidP="003930D6">
      <w:pPr>
        <w:spacing w:line="259" w:lineRule="auto"/>
        <w:rPr>
          <w:rFonts w:ascii="Calibri Light" w:hAnsi="Calibri Light" w:cs="Calibri Light"/>
          <w:b/>
          <w:iCs/>
          <w:sz w:val="22"/>
          <w:szCs w:val="22"/>
        </w:rPr>
      </w:pPr>
    </w:p>
    <w:p w14:paraId="603E033E" w14:textId="77777777" w:rsidR="0004182F" w:rsidRDefault="0004182F" w:rsidP="003930D6">
      <w:pPr>
        <w:spacing w:line="259" w:lineRule="auto"/>
        <w:rPr>
          <w:rFonts w:ascii="Calibri Light" w:hAnsi="Calibri Light" w:cs="Calibri Light"/>
          <w:b/>
          <w:iCs/>
          <w:sz w:val="22"/>
          <w:szCs w:val="22"/>
        </w:rPr>
      </w:pPr>
    </w:p>
    <w:p w14:paraId="37E5B281" w14:textId="7A1DC89A" w:rsidR="003930D6" w:rsidRPr="00644FCF" w:rsidRDefault="003930D6" w:rsidP="003930D6">
      <w:pPr>
        <w:spacing w:line="259" w:lineRule="auto"/>
        <w:rPr>
          <w:sz w:val="20"/>
        </w:rPr>
      </w:pPr>
    </w:p>
    <w:p w14:paraId="01FDE0E0" w14:textId="77777777" w:rsidR="003930D6" w:rsidRPr="00E629C0" w:rsidRDefault="003930D6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03A894F8" w14:textId="77777777" w:rsidR="003930D6" w:rsidRPr="00E629C0" w:rsidRDefault="003930D6" w:rsidP="003930D6">
      <w:pPr>
        <w:jc w:val="center"/>
        <w:rPr>
          <w:rFonts w:ascii="Calibri Light" w:hAnsi="Calibri Light" w:cs="Calibri Light"/>
          <w:b/>
          <w:iCs/>
        </w:rPr>
      </w:pPr>
      <w:r w:rsidRPr="00E629C0">
        <w:rPr>
          <w:rFonts w:ascii="Calibri Light" w:hAnsi="Calibri Light" w:cs="Calibri Light"/>
          <w:b/>
          <w:iCs/>
        </w:rPr>
        <w:t>A T E N T A M E N T E</w:t>
      </w:r>
    </w:p>
    <w:p w14:paraId="7567AC49" w14:textId="321F6977" w:rsidR="003930D6" w:rsidRPr="00E629C0" w:rsidRDefault="003930D6" w:rsidP="003930D6">
      <w:pPr>
        <w:jc w:val="center"/>
        <w:rPr>
          <w:rFonts w:ascii="Calibri Light" w:hAnsi="Calibri Light" w:cs="Calibri Light"/>
          <w:b/>
          <w:iCs/>
        </w:rPr>
      </w:pPr>
      <w:r>
        <w:rPr>
          <w:rFonts w:ascii="Calibri Light" w:hAnsi="Calibri Light" w:cs="Calibri Light"/>
          <w:b/>
          <w:iCs/>
        </w:rPr>
        <w:t>“2024, AÑO DEL 85 AN</w:t>
      </w:r>
      <w:r w:rsidRPr="00E629C0">
        <w:rPr>
          <w:rFonts w:ascii="Calibri Light" w:hAnsi="Calibri Light" w:cs="Calibri Light"/>
          <w:b/>
          <w:iCs/>
        </w:rPr>
        <w:t>I</w:t>
      </w:r>
      <w:r>
        <w:rPr>
          <w:rFonts w:ascii="Calibri Light" w:hAnsi="Calibri Light" w:cs="Calibri Light"/>
          <w:b/>
          <w:iCs/>
        </w:rPr>
        <w:t>V</w:t>
      </w:r>
      <w:r w:rsidRPr="00E629C0">
        <w:rPr>
          <w:rFonts w:ascii="Calibri Light" w:hAnsi="Calibri Light" w:cs="Calibri Light"/>
          <w:b/>
          <w:iCs/>
        </w:rPr>
        <w:t>ERSARIO DE LA ESCUELA SECUNDARIA FEDERAL BENITO JUÁREZ”</w:t>
      </w:r>
    </w:p>
    <w:p w14:paraId="25495436" w14:textId="2B2B2B0D" w:rsidR="003930D6" w:rsidRPr="00AB74C0" w:rsidRDefault="003930D6" w:rsidP="003930D6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AB74C0">
        <w:rPr>
          <w:rFonts w:ascii="Calibri Light" w:hAnsi="Calibri Light" w:cs="Calibri Light"/>
          <w:b/>
          <w:iCs/>
          <w:sz w:val="20"/>
          <w:szCs w:val="20"/>
        </w:rPr>
        <w:t>“2024, BICENTENARIO EN QUE SE OTORGA EL TÍTULO DE “CIUDAD” A LA ANTIGUA ZAPOTLÁN EL GRANDE”</w:t>
      </w:r>
    </w:p>
    <w:p w14:paraId="0930754F" w14:textId="77777777" w:rsidR="003930D6" w:rsidRPr="00E629C0" w:rsidRDefault="003930D6" w:rsidP="003930D6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</w:rPr>
      </w:pPr>
      <w:r w:rsidRPr="00E629C0">
        <w:rPr>
          <w:rFonts w:ascii="Calibri Light" w:hAnsi="Calibri Light" w:cs="Calibri Light"/>
          <w:snapToGrid w:val="0"/>
        </w:rPr>
        <w:t>Ciudad Guzmán, Municipio de Zapotlán el Grande, Jalisco, a 07 de febrero de 2024</w:t>
      </w:r>
    </w:p>
    <w:p w14:paraId="23111B70" w14:textId="77777777" w:rsidR="003930D6" w:rsidRPr="00E629C0" w:rsidRDefault="003930D6" w:rsidP="003930D6">
      <w:pPr>
        <w:spacing w:line="276" w:lineRule="auto"/>
        <w:rPr>
          <w:rFonts w:ascii="Calibri Light" w:hAnsi="Calibri Light" w:cs="Calibri Light"/>
          <w:snapToGrid w:val="0"/>
        </w:rPr>
      </w:pPr>
    </w:p>
    <w:p w14:paraId="625652F4" w14:textId="63A5BBFF" w:rsidR="003930D6" w:rsidRPr="00E629C0" w:rsidRDefault="003930D6" w:rsidP="003930D6">
      <w:pPr>
        <w:spacing w:line="276" w:lineRule="auto"/>
        <w:rPr>
          <w:rFonts w:ascii="Calibri Light" w:hAnsi="Calibri Light" w:cs="Calibri Light"/>
          <w:b/>
          <w:bCs/>
        </w:rPr>
      </w:pPr>
    </w:p>
    <w:p w14:paraId="24B94E7B" w14:textId="77777777" w:rsidR="003930D6" w:rsidRPr="00E629C0" w:rsidRDefault="003930D6" w:rsidP="003930D6">
      <w:pPr>
        <w:jc w:val="center"/>
        <w:rPr>
          <w:rFonts w:ascii="Calibri Light" w:hAnsi="Calibri Light" w:cs="Calibri Light"/>
          <w:b/>
          <w:bCs/>
        </w:rPr>
      </w:pPr>
      <w:r w:rsidRPr="00E629C0">
        <w:rPr>
          <w:rFonts w:ascii="Calibri Light" w:hAnsi="Calibri Light" w:cs="Calibri Light"/>
          <w:b/>
          <w:bCs/>
        </w:rPr>
        <w:t>C. ALEJANDRO BARRAGÁN SÁNCHEZ</w:t>
      </w:r>
      <w:r w:rsidRPr="00E629C0">
        <w:rPr>
          <w:rFonts w:ascii="Times New Roman" w:eastAsia="Times New Roman" w:hAnsi="Times New Roman" w:cs="Times New Roman"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404977A" w14:textId="77777777" w:rsidR="003930D6" w:rsidRPr="00E629C0" w:rsidRDefault="003930D6" w:rsidP="003930D6">
      <w:pPr>
        <w:jc w:val="center"/>
        <w:rPr>
          <w:rFonts w:ascii="Calibri Light" w:eastAsia="Times New Roman" w:hAnsi="Calibri Light" w:cs="Calibri Light"/>
          <w:i/>
          <w:lang w:val="es-ES"/>
        </w:rPr>
      </w:pPr>
      <w:r w:rsidRPr="00E629C0">
        <w:rPr>
          <w:rFonts w:ascii="Calibri Light" w:eastAsia="Times New Roman" w:hAnsi="Calibri Light" w:cs="Calibri Light"/>
          <w:bCs/>
          <w:lang w:val="es-ES"/>
        </w:rPr>
        <w:t>PRESIDENTE MUNICIPAL</w:t>
      </w:r>
    </w:p>
    <w:p w14:paraId="6F341881" w14:textId="77777777" w:rsidR="003930D6" w:rsidRPr="00E629C0" w:rsidRDefault="003930D6" w:rsidP="003930D6">
      <w:pPr>
        <w:jc w:val="center"/>
        <w:rPr>
          <w:rFonts w:ascii="Calibri Light" w:eastAsia="Times New Roman" w:hAnsi="Calibri Light" w:cs="Calibri Light"/>
          <w:i/>
          <w:lang w:val="es-ES"/>
        </w:rPr>
      </w:pPr>
    </w:p>
    <w:p w14:paraId="3C9D105D" w14:textId="77777777" w:rsidR="003930D6" w:rsidRDefault="003930D6" w:rsidP="003930D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7089913B" w14:textId="77777777" w:rsidR="003930D6" w:rsidRPr="00E629C0" w:rsidRDefault="003930D6" w:rsidP="003930D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68956F47" w14:textId="77777777" w:rsidR="003930D6" w:rsidRPr="00E629C0" w:rsidRDefault="003930D6" w:rsidP="003930D6">
      <w:pPr>
        <w:jc w:val="center"/>
        <w:rPr>
          <w:rFonts w:ascii="Calibri Light" w:hAnsi="Calibri Light" w:cs="Calibri Light"/>
          <w:b/>
          <w:bCs/>
        </w:rPr>
      </w:pPr>
      <w:r w:rsidRPr="00E629C0">
        <w:rPr>
          <w:rFonts w:ascii="Calibri Light" w:hAnsi="Calibri Light" w:cs="Calibri Light"/>
          <w:b/>
          <w:bCs/>
        </w:rPr>
        <w:t>MTRA. CLAUDIA MARGARITA ROBLES GÓMEZ</w:t>
      </w:r>
    </w:p>
    <w:p w14:paraId="47DAF7E5" w14:textId="682A0FCF" w:rsidR="003930D6" w:rsidRPr="00E629C0" w:rsidRDefault="003930D6" w:rsidP="003930D6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SECRETARIA DE GOBIERNO MUNICIPA</w:t>
      </w:r>
      <w:r w:rsidR="002E20FE">
        <w:rPr>
          <w:rFonts w:ascii="Calibri Light" w:hAnsi="Calibri Light" w:cs="Calibri Light"/>
        </w:rPr>
        <w:t>L</w:t>
      </w:r>
      <w:bookmarkStart w:id="0" w:name="_GoBack"/>
      <w:bookmarkEnd w:id="0"/>
    </w:p>
    <w:p w14:paraId="3664E4C2" w14:textId="77777777" w:rsidR="003930D6" w:rsidRDefault="003930D6" w:rsidP="003930D6">
      <w:pPr>
        <w:spacing w:line="259" w:lineRule="auto"/>
        <w:ind w:left="761"/>
        <w:jc w:val="center"/>
      </w:pPr>
      <w:r>
        <w:rPr>
          <w:rFonts w:ascii="Calibri" w:eastAsia="Calibri" w:hAnsi="Calibri" w:cs="Calibri"/>
        </w:rPr>
        <w:t xml:space="preserve"> </w:t>
      </w:r>
    </w:p>
    <w:p w14:paraId="57A8B4C7" w14:textId="77777777" w:rsidR="003930D6" w:rsidRDefault="003930D6" w:rsidP="003930D6">
      <w:pPr>
        <w:spacing w:line="259" w:lineRule="auto"/>
      </w:pPr>
      <w:r>
        <w:rPr>
          <w:rFonts w:ascii="Calibri" w:eastAsia="Calibri" w:hAnsi="Calibri" w:cs="Calibri"/>
        </w:rPr>
        <w:t xml:space="preserve">  </w:t>
      </w:r>
    </w:p>
    <w:p w14:paraId="7E2C0903" w14:textId="77777777" w:rsidR="003930D6" w:rsidRDefault="003930D6" w:rsidP="003930D6">
      <w:pPr>
        <w:spacing w:line="259" w:lineRule="auto"/>
        <w:ind w:left="761"/>
        <w:jc w:val="center"/>
      </w:pPr>
      <w:r>
        <w:rPr>
          <w:rFonts w:ascii="Calibri" w:eastAsia="Calibri" w:hAnsi="Calibri" w:cs="Calibri"/>
        </w:rPr>
        <w:t xml:space="preserve"> </w:t>
      </w:r>
    </w:p>
    <w:p w14:paraId="7EF73EC7" w14:textId="77777777" w:rsidR="00384C84" w:rsidRDefault="00384C84" w:rsidP="00277C5F">
      <w:pPr>
        <w:spacing w:line="276" w:lineRule="auto"/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sectPr w:rsidR="00384C84" w:rsidSect="003F6F9A">
      <w:headerReference w:type="even" r:id="rId8"/>
      <w:headerReference w:type="default" r:id="rId9"/>
      <w:headerReference w:type="first" r:id="rId10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CED25" w14:textId="77777777" w:rsidR="00DB398D" w:rsidRDefault="00DB398D" w:rsidP="003F6F9A">
      <w:r>
        <w:separator/>
      </w:r>
    </w:p>
  </w:endnote>
  <w:endnote w:type="continuationSeparator" w:id="0">
    <w:p w14:paraId="2FFC671E" w14:textId="77777777" w:rsidR="00DB398D" w:rsidRDefault="00DB398D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209A7" w14:textId="77777777" w:rsidR="00DB398D" w:rsidRDefault="00DB398D" w:rsidP="003F6F9A">
      <w:r>
        <w:separator/>
      </w:r>
    </w:p>
  </w:footnote>
  <w:footnote w:type="continuationSeparator" w:id="0">
    <w:p w14:paraId="433AA2E3" w14:textId="77777777" w:rsidR="00DB398D" w:rsidRDefault="00DB398D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DB398D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66D65CA6" w:rsidR="003F6F9A" w:rsidRDefault="00277C5F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48AD2F0F" wp14:editId="2629654F">
          <wp:simplePos x="0" y="0"/>
          <wp:positionH relativeFrom="margin">
            <wp:posOffset>4362450</wp:posOffset>
          </wp:positionH>
          <wp:positionV relativeFrom="paragraph">
            <wp:posOffset>-124460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98D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DB398D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00DE4"/>
    <w:rsid w:val="000211AB"/>
    <w:rsid w:val="0002264E"/>
    <w:rsid w:val="00032E21"/>
    <w:rsid w:val="000332E2"/>
    <w:rsid w:val="000348B9"/>
    <w:rsid w:val="0004182F"/>
    <w:rsid w:val="0005126F"/>
    <w:rsid w:val="000513DC"/>
    <w:rsid w:val="000531B4"/>
    <w:rsid w:val="000576B6"/>
    <w:rsid w:val="00066AE1"/>
    <w:rsid w:val="00070CA8"/>
    <w:rsid w:val="00077D16"/>
    <w:rsid w:val="00086FC4"/>
    <w:rsid w:val="00090903"/>
    <w:rsid w:val="000924EF"/>
    <w:rsid w:val="000A0055"/>
    <w:rsid w:val="000A2346"/>
    <w:rsid w:val="000B0CED"/>
    <w:rsid w:val="000C3AF3"/>
    <w:rsid w:val="000C3B42"/>
    <w:rsid w:val="000D2407"/>
    <w:rsid w:val="000D2E21"/>
    <w:rsid w:val="000D3BB1"/>
    <w:rsid w:val="000D56D5"/>
    <w:rsid w:val="000D7CBB"/>
    <w:rsid w:val="000D7D46"/>
    <w:rsid w:val="000E1379"/>
    <w:rsid w:val="000F4CE0"/>
    <w:rsid w:val="000F7600"/>
    <w:rsid w:val="00104CF2"/>
    <w:rsid w:val="00134D5E"/>
    <w:rsid w:val="00145C92"/>
    <w:rsid w:val="00146B3B"/>
    <w:rsid w:val="00152369"/>
    <w:rsid w:val="00180E96"/>
    <w:rsid w:val="001874CB"/>
    <w:rsid w:val="00193F3F"/>
    <w:rsid w:val="001B00B1"/>
    <w:rsid w:val="001D03A6"/>
    <w:rsid w:val="001D6494"/>
    <w:rsid w:val="001D7553"/>
    <w:rsid w:val="00205E9E"/>
    <w:rsid w:val="00211D8F"/>
    <w:rsid w:val="00213EC7"/>
    <w:rsid w:val="00227B95"/>
    <w:rsid w:val="002358C9"/>
    <w:rsid w:val="00243F00"/>
    <w:rsid w:val="00251C61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5600"/>
    <w:rsid w:val="002D0A57"/>
    <w:rsid w:val="002D2841"/>
    <w:rsid w:val="002D2D0E"/>
    <w:rsid w:val="002E20FE"/>
    <w:rsid w:val="002E6912"/>
    <w:rsid w:val="002F1819"/>
    <w:rsid w:val="002F1E85"/>
    <w:rsid w:val="002F63C7"/>
    <w:rsid w:val="0030276F"/>
    <w:rsid w:val="00323768"/>
    <w:rsid w:val="0032679D"/>
    <w:rsid w:val="00351D65"/>
    <w:rsid w:val="00352621"/>
    <w:rsid w:val="003673BF"/>
    <w:rsid w:val="00384C84"/>
    <w:rsid w:val="00385272"/>
    <w:rsid w:val="003930D6"/>
    <w:rsid w:val="00394500"/>
    <w:rsid w:val="003A175E"/>
    <w:rsid w:val="003A4846"/>
    <w:rsid w:val="003D0E4C"/>
    <w:rsid w:val="003D5A05"/>
    <w:rsid w:val="003E3671"/>
    <w:rsid w:val="003E6487"/>
    <w:rsid w:val="003F0CF5"/>
    <w:rsid w:val="003F6A1C"/>
    <w:rsid w:val="003F6F9A"/>
    <w:rsid w:val="004060E1"/>
    <w:rsid w:val="00407B36"/>
    <w:rsid w:val="00410EE0"/>
    <w:rsid w:val="00416C5C"/>
    <w:rsid w:val="00422D8B"/>
    <w:rsid w:val="00437A54"/>
    <w:rsid w:val="00452B9B"/>
    <w:rsid w:val="00471B27"/>
    <w:rsid w:val="00475EF6"/>
    <w:rsid w:val="004761C0"/>
    <w:rsid w:val="00476631"/>
    <w:rsid w:val="004827AC"/>
    <w:rsid w:val="004953FF"/>
    <w:rsid w:val="005059F4"/>
    <w:rsid w:val="0051481B"/>
    <w:rsid w:val="00515D83"/>
    <w:rsid w:val="0052415F"/>
    <w:rsid w:val="00543827"/>
    <w:rsid w:val="00544C89"/>
    <w:rsid w:val="0055093C"/>
    <w:rsid w:val="00570610"/>
    <w:rsid w:val="005754A2"/>
    <w:rsid w:val="00592706"/>
    <w:rsid w:val="005A23B7"/>
    <w:rsid w:val="005A6EEE"/>
    <w:rsid w:val="005B0982"/>
    <w:rsid w:val="005B1E30"/>
    <w:rsid w:val="005B48EE"/>
    <w:rsid w:val="005D1460"/>
    <w:rsid w:val="005D47CC"/>
    <w:rsid w:val="005D5EB9"/>
    <w:rsid w:val="005E066A"/>
    <w:rsid w:val="005E1B51"/>
    <w:rsid w:val="005E3B1C"/>
    <w:rsid w:val="005F4B71"/>
    <w:rsid w:val="0060587E"/>
    <w:rsid w:val="00606995"/>
    <w:rsid w:val="006204F8"/>
    <w:rsid w:val="006575A8"/>
    <w:rsid w:val="00660ECC"/>
    <w:rsid w:val="006743FA"/>
    <w:rsid w:val="00684A87"/>
    <w:rsid w:val="006934BC"/>
    <w:rsid w:val="006A204A"/>
    <w:rsid w:val="006A6D3F"/>
    <w:rsid w:val="006D6098"/>
    <w:rsid w:val="006E46B8"/>
    <w:rsid w:val="006E4EF0"/>
    <w:rsid w:val="006F72D9"/>
    <w:rsid w:val="007157CF"/>
    <w:rsid w:val="00732C53"/>
    <w:rsid w:val="007404B4"/>
    <w:rsid w:val="00762E5E"/>
    <w:rsid w:val="007713F0"/>
    <w:rsid w:val="00774911"/>
    <w:rsid w:val="00791F83"/>
    <w:rsid w:val="007A2656"/>
    <w:rsid w:val="007B35E5"/>
    <w:rsid w:val="007B7DCD"/>
    <w:rsid w:val="007C6B0E"/>
    <w:rsid w:val="007D4FC1"/>
    <w:rsid w:val="0080073C"/>
    <w:rsid w:val="00806783"/>
    <w:rsid w:val="0084163B"/>
    <w:rsid w:val="0084372A"/>
    <w:rsid w:val="008454E3"/>
    <w:rsid w:val="00846F44"/>
    <w:rsid w:val="00852A0E"/>
    <w:rsid w:val="0085459C"/>
    <w:rsid w:val="0087098C"/>
    <w:rsid w:val="008A1A1F"/>
    <w:rsid w:val="008A4A6C"/>
    <w:rsid w:val="008C6E07"/>
    <w:rsid w:val="008F7241"/>
    <w:rsid w:val="00920B7D"/>
    <w:rsid w:val="00945A5C"/>
    <w:rsid w:val="00953E0C"/>
    <w:rsid w:val="00965311"/>
    <w:rsid w:val="009667D0"/>
    <w:rsid w:val="00967743"/>
    <w:rsid w:val="00987FEC"/>
    <w:rsid w:val="009D2C71"/>
    <w:rsid w:val="009E10AF"/>
    <w:rsid w:val="009E356B"/>
    <w:rsid w:val="009E3A83"/>
    <w:rsid w:val="009E55D2"/>
    <w:rsid w:val="00A10BA3"/>
    <w:rsid w:val="00A10EBD"/>
    <w:rsid w:val="00A11AF7"/>
    <w:rsid w:val="00A149F6"/>
    <w:rsid w:val="00A31F6A"/>
    <w:rsid w:val="00A45FC1"/>
    <w:rsid w:val="00A46E2B"/>
    <w:rsid w:val="00A53465"/>
    <w:rsid w:val="00A67EE8"/>
    <w:rsid w:val="00A770F8"/>
    <w:rsid w:val="00AA7346"/>
    <w:rsid w:val="00AB74C0"/>
    <w:rsid w:val="00AC2968"/>
    <w:rsid w:val="00AC50B0"/>
    <w:rsid w:val="00AC7052"/>
    <w:rsid w:val="00AD6132"/>
    <w:rsid w:val="00AD7513"/>
    <w:rsid w:val="00AF62E9"/>
    <w:rsid w:val="00B043CA"/>
    <w:rsid w:val="00B107F3"/>
    <w:rsid w:val="00B23706"/>
    <w:rsid w:val="00B30F26"/>
    <w:rsid w:val="00B3386C"/>
    <w:rsid w:val="00B35A7A"/>
    <w:rsid w:val="00B379A0"/>
    <w:rsid w:val="00B44476"/>
    <w:rsid w:val="00B44E25"/>
    <w:rsid w:val="00B50B18"/>
    <w:rsid w:val="00B659E2"/>
    <w:rsid w:val="00B71AC3"/>
    <w:rsid w:val="00B73BB7"/>
    <w:rsid w:val="00B92A5F"/>
    <w:rsid w:val="00BC4878"/>
    <w:rsid w:val="00BD2E57"/>
    <w:rsid w:val="00BD57E1"/>
    <w:rsid w:val="00BE26D8"/>
    <w:rsid w:val="00C01B17"/>
    <w:rsid w:val="00C11765"/>
    <w:rsid w:val="00C16A9C"/>
    <w:rsid w:val="00C24E53"/>
    <w:rsid w:val="00C42D10"/>
    <w:rsid w:val="00C45D34"/>
    <w:rsid w:val="00C53ED9"/>
    <w:rsid w:val="00C63D7B"/>
    <w:rsid w:val="00C76DA7"/>
    <w:rsid w:val="00C956BE"/>
    <w:rsid w:val="00C95B5C"/>
    <w:rsid w:val="00CC09F4"/>
    <w:rsid w:val="00CC1269"/>
    <w:rsid w:val="00CC2CF5"/>
    <w:rsid w:val="00CC31DB"/>
    <w:rsid w:val="00CF5685"/>
    <w:rsid w:val="00D01A4E"/>
    <w:rsid w:val="00D1645F"/>
    <w:rsid w:val="00D30EF6"/>
    <w:rsid w:val="00D32E2A"/>
    <w:rsid w:val="00D54ACD"/>
    <w:rsid w:val="00D61492"/>
    <w:rsid w:val="00D66919"/>
    <w:rsid w:val="00D70BD8"/>
    <w:rsid w:val="00D926BF"/>
    <w:rsid w:val="00DA1E1A"/>
    <w:rsid w:val="00DB398D"/>
    <w:rsid w:val="00DB5353"/>
    <w:rsid w:val="00DD0DBB"/>
    <w:rsid w:val="00DE4E3F"/>
    <w:rsid w:val="00DE61A3"/>
    <w:rsid w:val="00E006C0"/>
    <w:rsid w:val="00E02EE4"/>
    <w:rsid w:val="00E17D4A"/>
    <w:rsid w:val="00E2072B"/>
    <w:rsid w:val="00E478BA"/>
    <w:rsid w:val="00E50AF6"/>
    <w:rsid w:val="00E526A7"/>
    <w:rsid w:val="00E64227"/>
    <w:rsid w:val="00E66DCB"/>
    <w:rsid w:val="00E84269"/>
    <w:rsid w:val="00E90C24"/>
    <w:rsid w:val="00E90E90"/>
    <w:rsid w:val="00E95B36"/>
    <w:rsid w:val="00EB3ED0"/>
    <w:rsid w:val="00EC1DFC"/>
    <w:rsid w:val="00EC3889"/>
    <w:rsid w:val="00EC5C6E"/>
    <w:rsid w:val="00ED5C52"/>
    <w:rsid w:val="00EE3875"/>
    <w:rsid w:val="00EE5D7E"/>
    <w:rsid w:val="00EF182F"/>
    <w:rsid w:val="00F046E8"/>
    <w:rsid w:val="00F13A8E"/>
    <w:rsid w:val="00F5088E"/>
    <w:rsid w:val="00F53868"/>
    <w:rsid w:val="00F54D22"/>
    <w:rsid w:val="00F66808"/>
    <w:rsid w:val="00F74A70"/>
    <w:rsid w:val="00F75640"/>
    <w:rsid w:val="00F7645C"/>
    <w:rsid w:val="00F77E18"/>
    <w:rsid w:val="00F858A1"/>
    <w:rsid w:val="00F97C21"/>
    <w:rsid w:val="00FA6FDC"/>
    <w:rsid w:val="00FA7139"/>
    <w:rsid w:val="00FB66E7"/>
    <w:rsid w:val="00FD2684"/>
    <w:rsid w:val="00FD2F2B"/>
    <w:rsid w:val="00FD5113"/>
    <w:rsid w:val="00FF0861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6735F-EAC8-4A14-AE40-560EE3E9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3</cp:revision>
  <cp:lastPrinted>2024-02-07T21:20:00Z</cp:lastPrinted>
  <dcterms:created xsi:type="dcterms:W3CDTF">2024-02-07T21:21:00Z</dcterms:created>
  <dcterms:modified xsi:type="dcterms:W3CDTF">2024-02-07T21:36:00Z</dcterms:modified>
</cp:coreProperties>
</file>