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9A443C" w:rsidRDefault="009A443C">
      <w:pPr>
        <w:pStyle w:val="Cuerpo"/>
      </w:pPr>
    </w:p>
    <w:p w:rsidR="009A443C" w:rsidRDefault="009A443C" w:rsidP="009A443C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524D58">
        <w:rPr>
          <w:rFonts w:ascii="Calibri Light" w:hAnsi="Calibri Light" w:cs="Calibri Light"/>
          <w:b/>
        </w:rPr>
        <w:t>AORDINARIA DE AYUNTAMIENTO NO.62</w:t>
      </w:r>
      <w:r w:rsidR="00524D58">
        <w:rPr>
          <w:rFonts w:ascii="Calibri Light" w:hAnsi="Calibri Light" w:cs="Calibri Light"/>
        </w:rPr>
        <w:t>, A CELEBRARSE EL DÍA VIERNES</w:t>
      </w:r>
      <w:r w:rsidR="00F739E5">
        <w:rPr>
          <w:rFonts w:ascii="Calibri Light" w:hAnsi="Calibri Light" w:cs="Calibri Light"/>
        </w:rPr>
        <w:t xml:space="preserve"> 28</w:t>
      </w:r>
      <w:r w:rsidRPr="009A443C">
        <w:rPr>
          <w:rFonts w:ascii="Calibri Light" w:hAnsi="Calibri Light" w:cs="Calibri Light"/>
        </w:rPr>
        <w:t xml:space="preserve"> VE</w:t>
      </w:r>
      <w:r w:rsidR="00F739E5">
        <w:rPr>
          <w:rFonts w:ascii="Calibri Light" w:hAnsi="Calibri Light" w:cs="Calibri Light"/>
        </w:rPr>
        <w:t>INTIOCHO</w:t>
      </w:r>
      <w:r w:rsidR="00524D58">
        <w:rPr>
          <w:rFonts w:ascii="Calibri Light" w:hAnsi="Calibri Light" w:cs="Calibri Light"/>
        </w:rPr>
        <w:t xml:space="preserve"> DE JUL</w:t>
      </w:r>
      <w:r w:rsidRPr="009A443C">
        <w:rPr>
          <w:rFonts w:ascii="Calibri Light" w:hAnsi="Calibri Light" w:cs="Calibri Light"/>
        </w:rPr>
        <w:t>IO DEL AÑO 2</w:t>
      </w:r>
      <w:r w:rsidR="00524D58">
        <w:rPr>
          <w:rFonts w:ascii="Calibri Light" w:hAnsi="Calibri Light" w:cs="Calibri Light"/>
        </w:rPr>
        <w:t>023 DOS MIL VEINTITRÉS, A LAS 13:30 TRECE</w:t>
      </w:r>
      <w:r w:rsidRPr="009A443C">
        <w:rPr>
          <w:rFonts w:ascii="Calibri Light" w:hAnsi="Calibri Light" w:cs="Calibri Light"/>
        </w:rPr>
        <w:t xml:space="preserve"> HORAS</w:t>
      </w:r>
      <w:r w:rsidR="00F739E5">
        <w:rPr>
          <w:rFonts w:ascii="Calibri Light" w:hAnsi="Calibri Light" w:cs="Calibri Light"/>
        </w:rPr>
        <w:t xml:space="preserve"> CON TREINTA</w:t>
      </w:r>
      <w:r w:rsidR="00EE5982">
        <w:rPr>
          <w:rFonts w:ascii="Calibri Light" w:hAnsi="Calibri Light" w:cs="Calibri Light"/>
        </w:rPr>
        <w:t xml:space="preserve"> MINUTOS</w:t>
      </w:r>
      <w:r w:rsidRPr="009A443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9A443C" w:rsidRPr="009A443C" w:rsidRDefault="009A443C" w:rsidP="009A443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BC7E0D" w:rsidRDefault="009A443C" w:rsidP="00BC7E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:rsidR="00BC7E0D" w:rsidRDefault="00BC7E0D" w:rsidP="00BC7E0D">
      <w:pPr>
        <w:pStyle w:val="Prrafodelista"/>
        <w:rPr>
          <w:rFonts w:ascii="Calibri Light" w:hAnsi="Calibri Light" w:cs="Calibri Light"/>
          <w:b/>
        </w:rPr>
      </w:pPr>
    </w:p>
    <w:p w:rsidR="00BC7E0D" w:rsidRPr="00BC7E0D" w:rsidRDefault="00524D58" w:rsidP="00524D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524D58">
        <w:rPr>
          <w:rFonts w:ascii="Calibri Light" w:hAnsi="Calibri Light" w:cs="Calibri Light"/>
          <w:b/>
        </w:rPr>
        <w:t>INICIATIVA DE ACUERDO ECONÓMICO QUE PROPONE LA ENTREGA DEL PREMIO MUNICIPAL AL PREMIO MUNICIPAL DE LA JUVENTUD 2023 Y EMITE LA CONVOCATORIA RESPECTIVA</w:t>
      </w:r>
      <w:r w:rsidR="00506EF6">
        <w:rPr>
          <w:rFonts w:ascii="Calibri Light" w:hAnsi="Calibri Light" w:cs="Calibri Light"/>
          <w:b/>
        </w:rPr>
        <w:t xml:space="preserve">. </w:t>
      </w:r>
      <w:bookmarkStart w:id="0" w:name="_GoBack"/>
      <w:bookmarkEnd w:id="0"/>
      <w:r>
        <w:rPr>
          <w:rFonts w:ascii="Calibri Light" w:hAnsi="Calibri Light" w:cs="Calibri Light"/>
        </w:rPr>
        <w:t>Motiva la C. Regidora Diana Laura Ortega Palafox</w:t>
      </w:r>
      <w:r w:rsidR="00BC7E0D" w:rsidRPr="00BC7E0D">
        <w:rPr>
          <w:rFonts w:ascii="Calibri Light" w:hAnsi="Calibri Light" w:cs="Calibri Light"/>
        </w:rPr>
        <w:t>.</w:t>
      </w:r>
    </w:p>
    <w:p w:rsidR="009A443C" w:rsidRPr="009A443C" w:rsidRDefault="009A443C" w:rsidP="009A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9A443C" w:rsidRP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9A443C" w:rsidRPr="009A443C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:rsidR="009A443C" w:rsidRPr="00FA1B4D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524D58">
        <w:rPr>
          <w:rFonts w:ascii="Calibri Light" w:hAnsi="Calibri Light" w:cs="Calibri Light"/>
          <w:snapToGrid w:val="0"/>
          <w:sz w:val="20"/>
          <w:szCs w:val="20"/>
        </w:rPr>
        <w:t>apotlán el Grande, Jalisco, a 26 de jul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>io de 2023</w:t>
      </w:r>
    </w:p>
    <w:p w:rsidR="009A443C" w:rsidRPr="00FA1B4D" w:rsidRDefault="009A443C" w:rsidP="009A443C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:rsidR="009A443C" w:rsidRPr="00F22F47" w:rsidRDefault="009A443C" w:rsidP="009A443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9A443C" w:rsidRPr="00053969" w:rsidRDefault="009A443C" w:rsidP="009A443C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9A443C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21" w:rsidRDefault="00105B21">
      <w:r>
        <w:separator/>
      </w:r>
    </w:p>
  </w:endnote>
  <w:endnote w:type="continuationSeparator" w:id="0">
    <w:p w:rsidR="00105B21" w:rsidRDefault="0010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21" w:rsidRDefault="00105B21">
      <w:r>
        <w:separator/>
      </w:r>
    </w:p>
  </w:footnote>
  <w:footnote w:type="continuationSeparator" w:id="0">
    <w:p w:rsidR="00105B21" w:rsidRDefault="0010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05B21"/>
    <w:rsid w:val="001C6C80"/>
    <w:rsid w:val="002E1BA7"/>
    <w:rsid w:val="00333546"/>
    <w:rsid w:val="003445B5"/>
    <w:rsid w:val="00487844"/>
    <w:rsid w:val="00506EF6"/>
    <w:rsid w:val="00524D58"/>
    <w:rsid w:val="00587540"/>
    <w:rsid w:val="007718AE"/>
    <w:rsid w:val="0088772A"/>
    <w:rsid w:val="008D7F53"/>
    <w:rsid w:val="0098388B"/>
    <w:rsid w:val="009A443C"/>
    <w:rsid w:val="009F2194"/>
    <w:rsid w:val="00BC7E0D"/>
    <w:rsid w:val="00C60BAA"/>
    <w:rsid w:val="00D4617E"/>
    <w:rsid w:val="00EE5982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025AD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3C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C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24</cp:revision>
  <cp:lastPrinted>2023-06-19T18:34:00Z</cp:lastPrinted>
  <dcterms:created xsi:type="dcterms:W3CDTF">2023-02-10T16:30:00Z</dcterms:created>
  <dcterms:modified xsi:type="dcterms:W3CDTF">2023-07-26T19:19:00Z</dcterms:modified>
</cp:coreProperties>
</file>