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C2" w:rsidRDefault="00035FC2">
      <w:pPr>
        <w:pStyle w:val="Cuerpo"/>
      </w:pPr>
    </w:p>
    <w:p w:rsidR="00D4617E" w:rsidRDefault="00D4617E">
      <w:pPr>
        <w:pStyle w:val="Cuerpo"/>
      </w:pPr>
    </w:p>
    <w:p w:rsidR="008A73B9" w:rsidRPr="00004567" w:rsidRDefault="008A73B9" w:rsidP="008A73B9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004567">
        <w:rPr>
          <w:rFonts w:ascii="Calibri Light" w:hAnsi="Calibri Light" w:cs="Calibri Light"/>
          <w:b/>
          <w:sz w:val="22"/>
          <w:szCs w:val="22"/>
        </w:rPr>
        <w:t>C. C. REGIDORAS Y REGIDORES</w:t>
      </w:r>
    </w:p>
    <w:p w:rsidR="008A73B9" w:rsidRPr="00004567" w:rsidRDefault="008A73B9" w:rsidP="008A73B9">
      <w:pPr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004567">
        <w:rPr>
          <w:rFonts w:ascii="Calibri Light" w:hAnsi="Calibri Light" w:cs="Calibri Light"/>
          <w:b/>
          <w:sz w:val="22"/>
          <w:szCs w:val="22"/>
        </w:rPr>
        <w:t>PRESENTES</w:t>
      </w:r>
      <w:r w:rsidRPr="00004567">
        <w:rPr>
          <w:rFonts w:ascii="Calibri Light" w:hAnsi="Calibri Light" w:cs="Calibri Light"/>
          <w:sz w:val="22"/>
          <w:szCs w:val="22"/>
        </w:rPr>
        <w:t>:</w:t>
      </w:r>
    </w:p>
    <w:p w:rsidR="008A73B9" w:rsidRPr="00004567" w:rsidRDefault="008A73B9" w:rsidP="008A73B9">
      <w:pPr>
        <w:tabs>
          <w:tab w:val="left" w:pos="2100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004567">
        <w:rPr>
          <w:rFonts w:ascii="Calibri Light" w:hAnsi="Calibri Light" w:cs="Calibri Light"/>
          <w:sz w:val="22"/>
          <w:szCs w:val="22"/>
        </w:rPr>
        <w:tab/>
      </w:r>
    </w:p>
    <w:p w:rsidR="008A73B9" w:rsidRPr="00004567" w:rsidRDefault="008A73B9" w:rsidP="008A73B9">
      <w:pPr>
        <w:jc w:val="both"/>
        <w:rPr>
          <w:rFonts w:ascii="Calibri Light" w:hAnsi="Calibri Light" w:cs="Calibri Light"/>
          <w:sz w:val="22"/>
          <w:szCs w:val="22"/>
        </w:rPr>
      </w:pPr>
      <w:r w:rsidRPr="00004567">
        <w:rPr>
          <w:rFonts w:ascii="Calibri Light" w:hAnsi="Calibri Light" w:cs="Calibri Light"/>
          <w:sz w:val="22"/>
          <w:szCs w:val="22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004567">
        <w:rPr>
          <w:rFonts w:ascii="Calibri Light" w:hAnsi="Calibri Light" w:cs="Calibri Light"/>
          <w:b/>
          <w:sz w:val="22"/>
          <w:szCs w:val="22"/>
        </w:rPr>
        <w:t>SESIÓN EXTR</w:t>
      </w:r>
      <w:r w:rsidR="0037185B" w:rsidRPr="00004567">
        <w:rPr>
          <w:rFonts w:ascii="Calibri Light" w:hAnsi="Calibri Light" w:cs="Calibri Light"/>
          <w:b/>
          <w:sz w:val="22"/>
          <w:szCs w:val="22"/>
        </w:rPr>
        <w:t>AORDINARIA DE AYUNTAMIENTO NO.56</w:t>
      </w:r>
      <w:r w:rsidR="0037185B" w:rsidRPr="00004567">
        <w:rPr>
          <w:rFonts w:ascii="Calibri Light" w:hAnsi="Calibri Light" w:cs="Calibri Light"/>
          <w:sz w:val="22"/>
          <w:szCs w:val="22"/>
        </w:rPr>
        <w:t>, A CELEBRARSE EL DÍA MIÉRCOLES 14 CATORCE DE JUNIO</w:t>
      </w:r>
      <w:r w:rsidRPr="00004567">
        <w:rPr>
          <w:rFonts w:ascii="Calibri Light" w:hAnsi="Calibri Light" w:cs="Calibri Light"/>
          <w:sz w:val="22"/>
          <w:szCs w:val="22"/>
        </w:rPr>
        <w:t xml:space="preserve"> DEL AÑO 2</w:t>
      </w:r>
      <w:r w:rsidR="0037185B" w:rsidRPr="00004567">
        <w:rPr>
          <w:rFonts w:ascii="Calibri Light" w:hAnsi="Calibri Light" w:cs="Calibri Light"/>
          <w:sz w:val="22"/>
          <w:szCs w:val="22"/>
        </w:rPr>
        <w:t>023 DOS MIL VEINTITRÉS, A LAS 16:00 DIECISÉIS HORAS</w:t>
      </w:r>
      <w:r w:rsidRPr="00004567">
        <w:rPr>
          <w:rFonts w:ascii="Calibri Light" w:hAnsi="Calibri Light" w:cs="Calibri Light"/>
          <w:sz w:val="22"/>
          <w:szCs w:val="22"/>
        </w:rPr>
        <w:t>, EN LA SALA DE AYUNTAMIENTO UBICADA EN LA PLANTA ALTA DEL PALACIO DE GOBIERNO MUNICIPAL, MISMA QUE SE DESARROLLARÁ BAJO EL SIGUIENTE:</w:t>
      </w:r>
      <w:r w:rsidRPr="00004567">
        <w:rPr>
          <w:rFonts w:ascii="Calibri Light" w:hAnsi="Calibri Light" w:cs="Calibri Light"/>
          <w:sz w:val="22"/>
          <w:szCs w:val="22"/>
        </w:rPr>
        <w:tab/>
      </w:r>
    </w:p>
    <w:p w:rsidR="00850AB2" w:rsidRDefault="00850AB2" w:rsidP="008A73B9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8A73B9" w:rsidRPr="00004567" w:rsidRDefault="008A73B9" w:rsidP="008A73B9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004567">
        <w:rPr>
          <w:rFonts w:ascii="Calibri Light" w:hAnsi="Calibri Light" w:cs="Calibri Light"/>
          <w:b/>
          <w:sz w:val="22"/>
          <w:szCs w:val="22"/>
        </w:rPr>
        <w:t>ORDEN DEL DÍA:</w:t>
      </w:r>
    </w:p>
    <w:p w:rsidR="008A73B9" w:rsidRPr="00004567" w:rsidRDefault="008A73B9" w:rsidP="008A73B9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8A73B9" w:rsidRPr="00004567" w:rsidRDefault="008A73B9" w:rsidP="008A73B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004567">
        <w:rPr>
          <w:rFonts w:ascii="Calibri Light" w:hAnsi="Calibri Light" w:cs="Calibri Light"/>
          <w:b/>
          <w:sz w:val="22"/>
          <w:szCs w:val="22"/>
        </w:rPr>
        <w:t>LISTA DE ASISTENCIA, VERIFICACIÓN DE QUÓRUM E INSTALACIÓN DE LA SESIÓN.</w:t>
      </w:r>
    </w:p>
    <w:p w:rsidR="008A73B9" w:rsidRPr="00004567" w:rsidRDefault="008A73B9" w:rsidP="008A73B9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8A73B9" w:rsidRPr="00004567" w:rsidRDefault="008A73B9" w:rsidP="0037185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2"/>
          <w:szCs w:val="22"/>
        </w:rPr>
      </w:pPr>
      <w:r w:rsidRPr="00004567">
        <w:rPr>
          <w:rFonts w:ascii="Calibri Light" w:hAnsi="Calibri Light" w:cs="Calibri Light"/>
          <w:b/>
          <w:sz w:val="22"/>
          <w:szCs w:val="22"/>
        </w:rPr>
        <w:t>LECTURA Y APROBACIÓN DEL ORDEN DEL DÍA.</w:t>
      </w:r>
    </w:p>
    <w:p w:rsidR="0037185B" w:rsidRPr="00004567" w:rsidRDefault="0037185B" w:rsidP="0037185B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37185B" w:rsidRPr="00004567" w:rsidRDefault="00D94C1E" w:rsidP="0037185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2"/>
          <w:szCs w:val="22"/>
        </w:rPr>
      </w:pPr>
      <w:r w:rsidRPr="00004567">
        <w:rPr>
          <w:rFonts w:ascii="Calibri Light" w:hAnsi="Calibri Light" w:cs="Calibri Light"/>
          <w:b/>
          <w:sz w:val="22"/>
          <w:szCs w:val="22"/>
        </w:rPr>
        <w:t>DICTAMEN QUE PRO</w:t>
      </w:r>
      <w:r w:rsidR="00F53EEC">
        <w:rPr>
          <w:rFonts w:ascii="Calibri Light" w:hAnsi="Calibri Light" w:cs="Calibri Light"/>
          <w:b/>
          <w:sz w:val="22"/>
          <w:szCs w:val="22"/>
        </w:rPr>
        <w:t>PONE A LOS NOMINADOS AL PREMIO</w:t>
      </w:r>
      <w:bookmarkStart w:id="0" w:name="_GoBack"/>
      <w:bookmarkEnd w:id="0"/>
      <w:r w:rsidRPr="00004567">
        <w:rPr>
          <w:rFonts w:ascii="Calibri Light" w:hAnsi="Calibri Light" w:cs="Calibri Light"/>
          <w:b/>
          <w:sz w:val="22"/>
          <w:szCs w:val="22"/>
        </w:rPr>
        <w:t xml:space="preserve"> MARIANO FERNÁNDEZ DE CASTRO, A LA LABOR DEL SERVIDOR PÚBLICO EN SUS DOS MODALIDADES, PERSONAL ADMINISTRATIVO Y PERSONAL OPERATIVO, Y AUTORIZA LA DECLARACIÓN DE LOS GANADORES. </w:t>
      </w:r>
      <w:r w:rsidRPr="00004567">
        <w:rPr>
          <w:rFonts w:ascii="Calibri Light" w:hAnsi="Calibri Light" w:cs="Calibri Light"/>
          <w:sz w:val="22"/>
          <w:szCs w:val="22"/>
        </w:rPr>
        <w:t>Motiva la C. Regidora Marisol Mendoza Pinto.</w:t>
      </w:r>
      <w:r w:rsidRPr="00004567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D94C1E" w:rsidRPr="00004567" w:rsidRDefault="00D94C1E" w:rsidP="00D94C1E">
      <w:pPr>
        <w:rPr>
          <w:rFonts w:ascii="Calibri Light" w:hAnsi="Calibri Light" w:cs="Calibri Light"/>
          <w:b/>
          <w:sz w:val="22"/>
          <w:szCs w:val="22"/>
        </w:rPr>
      </w:pPr>
    </w:p>
    <w:p w:rsidR="00D94C1E" w:rsidRPr="00004567" w:rsidRDefault="00D94C1E" w:rsidP="00D94C1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2"/>
          <w:szCs w:val="22"/>
        </w:rPr>
      </w:pPr>
      <w:r w:rsidRPr="00004567">
        <w:rPr>
          <w:rFonts w:ascii="Calibri Light" w:hAnsi="Calibri Light" w:cs="Calibri Light"/>
          <w:b/>
          <w:sz w:val="22"/>
          <w:szCs w:val="22"/>
        </w:rPr>
        <w:t xml:space="preserve">INICIATIVA CON CARÁCTER DE DICTAMEN QUE PROPONE LA CONVOCATORIA AL PREMIO “JULIA VERDUZCO DE ELIZONDO 2023”. </w:t>
      </w:r>
      <w:r w:rsidRPr="00004567">
        <w:rPr>
          <w:rFonts w:ascii="Calibri Light" w:hAnsi="Calibri Light" w:cs="Calibri Light"/>
          <w:sz w:val="22"/>
          <w:szCs w:val="22"/>
        </w:rPr>
        <w:t>Motiva la C. Regidora Marisol Mendoza Pinto.</w:t>
      </w:r>
    </w:p>
    <w:p w:rsidR="00004567" w:rsidRPr="00004567" w:rsidRDefault="00004567" w:rsidP="00004567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:rsidR="00004567" w:rsidRPr="00004567" w:rsidRDefault="00004567" w:rsidP="00D94C1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sz w:val="22"/>
          <w:szCs w:val="22"/>
        </w:rPr>
      </w:pPr>
      <w:r w:rsidRPr="00004567">
        <w:rPr>
          <w:rFonts w:ascii="Calibri Light" w:hAnsi="Calibri Light" w:cs="Calibri Light"/>
          <w:b/>
          <w:sz w:val="22"/>
          <w:szCs w:val="22"/>
        </w:rPr>
        <w:t xml:space="preserve">INICIATIVA DE ACUERDO QUE TURNA A COMISIONES LA NOMINACIÓN DE HIJO ADOPTIVO DISTINGUIDO AL C. ARQUITECTO PEDRO RAMÍREZ VÁZQUEZ. </w:t>
      </w:r>
      <w:r w:rsidRPr="00004567">
        <w:rPr>
          <w:rFonts w:ascii="Calibri Light" w:hAnsi="Calibri Light" w:cs="Calibri Light"/>
          <w:sz w:val="22"/>
          <w:szCs w:val="22"/>
        </w:rPr>
        <w:t xml:space="preserve">Motiva el C. Presidente Municipal Alejandro Barragán Sánchez. </w:t>
      </w:r>
    </w:p>
    <w:p w:rsidR="00D94C1E" w:rsidRPr="00004567" w:rsidRDefault="00D94C1E" w:rsidP="00D94C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:rsidR="008A73B9" w:rsidRPr="00004567" w:rsidRDefault="008A73B9" w:rsidP="008A73B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2"/>
          <w:szCs w:val="22"/>
        </w:rPr>
      </w:pPr>
      <w:r w:rsidRPr="00004567">
        <w:rPr>
          <w:rFonts w:ascii="Calibri Light" w:hAnsi="Calibri Light" w:cs="Calibri Light"/>
          <w:b/>
          <w:sz w:val="22"/>
          <w:szCs w:val="22"/>
        </w:rPr>
        <w:t xml:space="preserve">CLAUSURA DE LA SESIÓN. </w:t>
      </w:r>
    </w:p>
    <w:p w:rsidR="008A73B9" w:rsidRDefault="008A73B9" w:rsidP="008A73B9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8A73B9" w:rsidRDefault="008A73B9" w:rsidP="008A73B9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8A73B9" w:rsidRPr="00126762" w:rsidRDefault="008A73B9" w:rsidP="008A73B9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:rsidR="008A73B9" w:rsidRPr="00126762" w:rsidRDefault="008A73B9" w:rsidP="008A73B9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:rsidR="008A73B9" w:rsidRPr="00990198" w:rsidRDefault="008A73B9" w:rsidP="008A73B9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</w:rPr>
      </w:pPr>
      <w:r w:rsidRPr="00990198">
        <w:rPr>
          <w:rFonts w:ascii="Calibri Light" w:hAnsi="Calibri Light" w:cs="Calibri Light"/>
          <w:b/>
          <w:iCs/>
        </w:rPr>
        <w:t xml:space="preserve"> “2023, AÑO DEL 140 ANIVERSARIO DEL NATALICIO DE JOSÉ CLEMENTE OROZCO”</w:t>
      </w:r>
    </w:p>
    <w:p w:rsidR="008A73B9" w:rsidRPr="00126762" w:rsidRDefault="008A73B9" w:rsidP="008A73B9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126762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37185B">
        <w:rPr>
          <w:rFonts w:ascii="Calibri Light" w:hAnsi="Calibri Light" w:cs="Calibri Light"/>
          <w:snapToGrid w:val="0"/>
          <w:sz w:val="22"/>
          <w:szCs w:val="22"/>
        </w:rPr>
        <w:t>apotlán el Grande, Jalisco, a 13 de junio</w:t>
      </w:r>
      <w:r w:rsidRPr="00126762">
        <w:rPr>
          <w:rFonts w:ascii="Calibri Light" w:hAnsi="Calibri Light" w:cs="Calibri Light"/>
          <w:snapToGrid w:val="0"/>
          <w:sz w:val="22"/>
          <w:szCs w:val="22"/>
        </w:rPr>
        <w:t xml:space="preserve"> de 2023</w:t>
      </w:r>
    </w:p>
    <w:p w:rsidR="008A73B9" w:rsidRPr="00CF3CC0" w:rsidRDefault="008A73B9" w:rsidP="008A73B9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:rsidR="008A73B9" w:rsidRPr="00F22F47" w:rsidRDefault="008A73B9" w:rsidP="008A73B9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:rsidR="008A73B9" w:rsidRPr="00126762" w:rsidRDefault="008A73B9" w:rsidP="008A73B9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:rsidR="008A73B9" w:rsidRPr="00126762" w:rsidRDefault="008A73B9" w:rsidP="008A73B9">
      <w:pPr>
        <w:spacing w:line="276" w:lineRule="auto"/>
        <w:jc w:val="center"/>
        <w:rPr>
          <w:rFonts w:ascii="Calibri Light" w:eastAsia="Times New Roman" w:hAnsi="Calibri Light" w:cs="Calibri Light"/>
          <w:i/>
          <w:sz w:val="22"/>
          <w:szCs w:val="22"/>
          <w:lang w:val="es-ES"/>
        </w:rPr>
      </w:pPr>
      <w:r w:rsidRPr="00126762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:rsidR="008A73B9" w:rsidRPr="00126762" w:rsidRDefault="008A73B9" w:rsidP="008A73B9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8A73B9" w:rsidRPr="00126762" w:rsidRDefault="008A73B9" w:rsidP="008A73B9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8A73B9" w:rsidRPr="00126762" w:rsidRDefault="008A73B9" w:rsidP="008A73B9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</w:p>
    <w:p w:rsidR="008A73B9" w:rsidRPr="00126762" w:rsidRDefault="008A73B9" w:rsidP="008A73B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126762"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8A73B9" w:rsidRPr="00126762">
      <w:head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FDB" w:rsidRDefault="00237FDB">
      <w:r>
        <w:separator/>
      </w:r>
    </w:p>
  </w:endnote>
  <w:endnote w:type="continuationSeparator" w:id="0">
    <w:p w:rsidR="00237FDB" w:rsidRDefault="0023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FDB" w:rsidRDefault="00237FDB">
      <w:r>
        <w:separator/>
      </w:r>
    </w:p>
  </w:footnote>
  <w:footnote w:type="continuationSeparator" w:id="0">
    <w:p w:rsidR="00237FDB" w:rsidRDefault="00237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FC2" w:rsidRDefault="001C6C80">
    <w:pPr>
      <w:pStyle w:val="Encabezado"/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12E53B2D" wp14:editId="7F1BE325">
          <wp:simplePos x="0" y="0"/>
          <wp:positionH relativeFrom="margin">
            <wp:posOffset>3691890</wp:posOffset>
          </wp:positionH>
          <wp:positionV relativeFrom="page">
            <wp:posOffset>209550</wp:posOffset>
          </wp:positionV>
          <wp:extent cx="2654300" cy="1052195"/>
          <wp:effectExtent l="0" t="0" r="0" b="0"/>
          <wp:wrapNone/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1052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D7F53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C2"/>
    <w:rsid w:val="00004567"/>
    <w:rsid w:val="00035FC2"/>
    <w:rsid w:val="001C6C80"/>
    <w:rsid w:val="00237FDB"/>
    <w:rsid w:val="002E1BA7"/>
    <w:rsid w:val="003445B5"/>
    <w:rsid w:val="0037185B"/>
    <w:rsid w:val="0044474D"/>
    <w:rsid w:val="00830DA0"/>
    <w:rsid w:val="00850AB2"/>
    <w:rsid w:val="0088772A"/>
    <w:rsid w:val="008A73B9"/>
    <w:rsid w:val="008D7F53"/>
    <w:rsid w:val="00C60BAA"/>
    <w:rsid w:val="00CE1FB1"/>
    <w:rsid w:val="00D4617E"/>
    <w:rsid w:val="00D94C1E"/>
    <w:rsid w:val="00F5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5BDEE"/>
  <w15:docId w15:val="{C4E6B755-D0D3-4734-A802-645018BF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1C6C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C80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8A73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Héctor Javier Vázquez Rodríguez</cp:lastModifiedBy>
  <cp:revision>16</cp:revision>
  <dcterms:created xsi:type="dcterms:W3CDTF">2023-02-10T16:30:00Z</dcterms:created>
  <dcterms:modified xsi:type="dcterms:W3CDTF">2023-06-13T19:08:00Z</dcterms:modified>
</cp:coreProperties>
</file>