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16F70903" w:rsidR="003B7730" w:rsidRPr="002A79D9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012F01EC" w14:textId="482D9C1F" w:rsidR="002A7041" w:rsidRPr="002A79D9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BEDB6A0" w14:textId="77777777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4A7BA204" w14:textId="77777777" w:rsidR="00F0372F" w:rsidRDefault="00F0372F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5E8FB766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34DD12E8" w:rsidR="00932232" w:rsidRDefault="003B7730" w:rsidP="00FA6EA9">
      <w:pPr>
        <w:spacing w:line="360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</w:t>
      </w:r>
      <w:r w:rsidR="00F0372F">
        <w:rPr>
          <w:rFonts w:ascii="Calibri Light" w:hAnsi="Calibri Light" w:cs="Calibri Light"/>
        </w:rPr>
        <w:t xml:space="preserve">ducto se convoca a </w:t>
      </w:r>
      <w:r w:rsidR="00F0372F" w:rsidRPr="00F0372F">
        <w:rPr>
          <w:rFonts w:ascii="Calibri Light" w:hAnsi="Calibri Light" w:cs="Calibri Light"/>
          <w:b/>
        </w:rPr>
        <w:t xml:space="preserve">Sesión </w:t>
      </w:r>
      <w:r w:rsidR="002E34E2" w:rsidRPr="00F0372F">
        <w:rPr>
          <w:rFonts w:ascii="Calibri Light" w:hAnsi="Calibri Light" w:cs="Calibri Light"/>
          <w:b/>
        </w:rPr>
        <w:t>Sol</w:t>
      </w:r>
      <w:r w:rsidR="00FA6EA9">
        <w:rPr>
          <w:rFonts w:ascii="Calibri Light" w:hAnsi="Calibri Light" w:cs="Calibri Light"/>
          <w:b/>
        </w:rPr>
        <w:t>emne de Ayuntamiento No. 11</w:t>
      </w:r>
      <w:r w:rsidR="0017376F">
        <w:rPr>
          <w:rFonts w:ascii="Calibri Light" w:hAnsi="Calibri Light" w:cs="Calibri Light"/>
        </w:rPr>
        <w:t xml:space="preserve"> </w:t>
      </w:r>
      <w:r w:rsidR="00F0372F" w:rsidRPr="00F0372F">
        <w:rPr>
          <w:rFonts w:ascii="Calibri Light" w:hAnsi="Calibri Light" w:cs="Calibri Light"/>
        </w:rPr>
        <w:t xml:space="preserve">con motivo de realizar la </w:t>
      </w:r>
      <w:r w:rsidR="00FA6EA9">
        <w:rPr>
          <w:rFonts w:ascii="Calibri Light" w:hAnsi="Calibri Light" w:cs="Calibri Light"/>
          <w:b/>
        </w:rPr>
        <w:t>Entrega de la Presea “José Clemente Orozco” al mérito docente, en su edición 2022</w:t>
      </w:r>
      <w:r w:rsidR="00FA6EA9">
        <w:rPr>
          <w:rFonts w:ascii="Calibri Light" w:hAnsi="Calibri Light" w:cs="Calibri Light"/>
        </w:rPr>
        <w:t>, a celebrarse el día jueves 12 doce de mayo</w:t>
      </w:r>
      <w:r w:rsidR="00FA6EA9" w:rsidRPr="00E939FD">
        <w:rPr>
          <w:rFonts w:ascii="Calibri Light" w:hAnsi="Calibri Light" w:cs="Calibri Light"/>
        </w:rPr>
        <w:t xml:space="preserve"> de</w:t>
      </w:r>
      <w:r w:rsidR="00FA6EA9">
        <w:rPr>
          <w:rFonts w:ascii="Calibri Light" w:hAnsi="Calibri Light" w:cs="Calibri Light"/>
        </w:rPr>
        <w:t xml:space="preserve"> 2022 dos mil veintidós, a las 18</w:t>
      </w:r>
      <w:r w:rsidR="00FA6EA9" w:rsidRPr="00E939FD">
        <w:rPr>
          <w:rFonts w:ascii="Calibri Light" w:hAnsi="Calibri Light" w:cs="Calibri Light"/>
        </w:rPr>
        <w:t>:00</w:t>
      </w:r>
      <w:r w:rsidR="00FA6EA9">
        <w:rPr>
          <w:rFonts w:ascii="Calibri Light" w:hAnsi="Calibri Light" w:cs="Calibri Light"/>
        </w:rPr>
        <w:t xml:space="preserve"> dieciocho</w:t>
      </w:r>
      <w:r w:rsidR="00FA6EA9" w:rsidRPr="00E939FD">
        <w:rPr>
          <w:rFonts w:ascii="Calibri Light" w:hAnsi="Calibri Light" w:cs="Calibri Light"/>
        </w:rPr>
        <w:t xml:space="preserve"> horas,</w:t>
      </w:r>
      <w:r w:rsidR="00FA6EA9">
        <w:rPr>
          <w:rFonts w:ascii="Calibri Light" w:hAnsi="Calibri Light" w:cs="Calibri Light"/>
        </w:rPr>
        <w:t xml:space="preserve"> en el Centro Cultural “José Rolón”, ubicado en la Av. Arquitecto </w:t>
      </w:r>
      <w:r w:rsidR="00FA6EA9" w:rsidRPr="001720CE">
        <w:rPr>
          <w:rFonts w:ascii="Calibri Light" w:hAnsi="Calibri Light" w:cs="Calibri Light"/>
        </w:rPr>
        <w:t xml:space="preserve">Pedro Ramírez Vázquez </w:t>
      </w:r>
      <w:r w:rsidR="00FA6EA9">
        <w:rPr>
          <w:rFonts w:ascii="Calibri Light" w:hAnsi="Calibri Light" w:cs="Calibri Light"/>
        </w:rPr>
        <w:t>#</w:t>
      </w:r>
      <w:r w:rsidR="00FA6EA9" w:rsidRPr="001720CE">
        <w:rPr>
          <w:rFonts w:ascii="Calibri Light" w:hAnsi="Calibri Light" w:cs="Calibri Light"/>
        </w:rPr>
        <w:t>152</w:t>
      </w:r>
      <w:r w:rsidR="00B96972" w:rsidRPr="002A79D9">
        <w:rPr>
          <w:rFonts w:ascii="Calibri Light" w:hAnsi="Calibri Light" w:cs="Calibri Light"/>
        </w:rPr>
        <w:t>, 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C7156AA" w14:textId="772BC8B8" w:rsidR="00F0372F" w:rsidRDefault="00F0372F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2288691F" w:rsidR="003B7730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Orden del día:</w:t>
      </w:r>
    </w:p>
    <w:p w14:paraId="66359ABC" w14:textId="77777777" w:rsidR="001D6799" w:rsidRPr="002A79D9" w:rsidRDefault="001D679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70312B2" w14:textId="60D742EC" w:rsidR="003671C0" w:rsidRPr="003671C0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703D9D7E" w14:textId="70805D7E" w:rsidR="003B7730" w:rsidRPr="002A79D9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 xml:space="preserve">Honores a la Bandera </w:t>
      </w:r>
      <w:r w:rsidR="003B7730" w:rsidRPr="002A79D9">
        <w:rPr>
          <w:rFonts w:ascii="Calibri Light" w:hAnsi="Calibri Light" w:cs="Calibri Light"/>
        </w:rPr>
        <w:t xml:space="preserve">a cargo de </w:t>
      </w:r>
      <w:r w:rsidR="00704DB8">
        <w:rPr>
          <w:rFonts w:ascii="Calibri Light" w:hAnsi="Calibri Light" w:cs="Calibri Light"/>
        </w:rPr>
        <w:t>la Escolta y Banda de Guerra del Instituto Tecnológico de Ciudad Guzmán</w:t>
      </w:r>
      <w:r w:rsidR="00EE4962">
        <w:rPr>
          <w:rFonts w:ascii="Calibri Light" w:hAnsi="Calibri Light" w:cs="Calibri Light"/>
        </w:rPr>
        <w:t>,</w:t>
      </w:r>
      <w:r w:rsidR="003B7730" w:rsidRPr="002A79D9">
        <w:rPr>
          <w:rFonts w:ascii="Calibri Light" w:hAnsi="Calibri Light" w:cs="Calibri Light"/>
        </w:rPr>
        <w:t xml:space="preserve"> y entonació</w:t>
      </w:r>
      <w:r w:rsidRPr="002A79D9">
        <w:rPr>
          <w:rFonts w:ascii="Calibri Light" w:hAnsi="Calibri Light" w:cs="Calibri Light"/>
        </w:rPr>
        <w:t xml:space="preserve">n del Himno Nacional Mexicano </w:t>
      </w:r>
      <w:r w:rsidR="00EE4962">
        <w:rPr>
          <w:rFonts w:ascii="Calibri Light" w:hAnsi="Calibri Light" w:cs="Calibri Light"/>
        </w:rPr>
        <w:t xml:space="preserve">dirigido </w:t>
      </w:r>
      <w:r w:rsidRPr="002A79D9">
        <w:rPr>
          <w:rFonts w:ascii="Calibri Light" w:hAnsi="Calibri Light" w:cs="Calibri Light"/>
        </w:rPr>
        <w:t>p</w:t>
      </w:r>
      <w:r w:rsidR="00F0372F">
        <w:rPr>
          <w:rFonts w:ascii="Calibri Light" w:hAnsi="Calibri Light" w:cs="Calibri Light"/>
        </w:rPr>
        <w:t>o</w:t>
      </w:r>
      <w:r w:rsidR="00785A2E">
        <w:rPr>
          <w:rFonts w:ascii="Calibri Light" w:hAnsi="Calibri Light" w:cs="Calibri Light"/>
        </w:rPr>
        <w:t xml:space="preserve">r el Mtro. Reyes </w:t>
      </w:r>
      <w:proofErr w:type="spellStart"/>
      <w:r w:rsidR="00785A2E">
        <w:rPr>
          <w:rFonts w:ascii="Calibri Light" w:hAnsi="Calibri Light" w:cs="Calibri Light"/>
        </w:rPr>
        <w:t>Yañez</w:t>
      </w:r>
      <w:proofErr w:type="spellEnd"/>
      <w:r w:rsidR="00785A2E">
        <w:rPr>
          <w:rFonts w:ascii="Calibri Light" w:hAnsi="Calibri Light" w:cs="Calibri Light"/>
        </w:rPr>
        <w:t xml:space="preserve"> Enciso</w:t>
      </w:r>
      <w:r w:rsidR="003B7730" w:rsidRPr="002A79D9">
        <w:rPr>
          <w:rFonts w:ascii="Calibri Light" w:hAnsi="Calibri Light" w:cs="Calibri Light"/>
        </w:rPr>
        <w:t>.</w:t>
      </w:r>
    </w:p>
    <w:p w14:paraId="7D70D034" w14:textId="0507F5F6" w:rsidR="0017382C" w:rsidRPr="00CB14E0" w:rsidRDefault="00932232" w:rsidP="00CB14E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>Lectura del punto de acuerdo en que se determinó llevar a cabo Sesión Solemne de Ayuntamiento p</w:t>
      </w:r>
      <w:r w:rsidR="00611CFC">
        <w:rPr>
          <w:rFonts w:ascii="Calibri Light" w:hAnsi="Calibri Light" w:cs="Calibri Light"/>
        </w:rPr>
        <w:t xml:space="preserve">ara </w:t>
      </w:r>
      <w:r w:rsidR="009069E9" w:rsidRPr="009069E9">
        <w:rPr>
          <w:rFonts w:ascii="Calibri Light" w:hAnsi="Calibri Light" w:cs="Calibri Light"/>
        </w:rPr>
        <w:t>realizar la Entrega de la Presea “José Clemente Orozco” al mérito docente, en su edición 2022</w:t>
      </w:r>
      <w:r w:rsidRPr="002A79D9">
        <w:rPr>
          <w:rFonts w:ascii="Calibri Light" w:hAnsi="Calibri Light" w:cs="Calibri Light"/>
        </w:rPr>
        <w:t>.</w:t>
      </w:r>
    </w:p>
    <w:p w14:paraId="71C6A330" w14:textId="1D73828F" w:rsidR="003B7730" w:rsidRPr="00CB14E0" w:rsidRDefault="00E440B9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 xml:space="preserve">Mensaje Oficial por el </w:t>
      </w:r>
      <w:r w:rsidR="002D5BED">
        <w:rPr>
          <w:rFonts w:ascii="Calibri Light" w:eastAsia="Arial" w:hAnsi="Calibri Light" w:cs="Calibri Light"/>
        </w:rPr>
        <w:t xml:space="preserve">C. </w:t>
      </w:r>
      <w:r w:rsidRPr="002A79D9">
        <w:rPr>
          <w:rFonts w:ascii="Calibri Light" w:eastAsia="Arial" w:hAnsi="Calibri Light" w:cs="Calibri Light"/>
        </w:rPr>
        <w:t>Presidente Municipal Alejandro Barragán Sánchez.</w:t>
      </w:r>
    </w:p>
    <w:p w14:paraId="73647785" w14:textId="0BE53222" w:rsidR="00CB14E0" w:rsidRPr="00CB14E0" w:rsidRDefault="00CB14E0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>Entrega de la Presea “José Clemente Orozco”, al mérito docente, en su</w:t>
      </w:r>
      <w:r w:rsidR="009E029E">
        <w:rPr>
          <w:rFonts w:ascii="Calibri Light" w:eastAsia="Arial" w:hAnsi="Calibri Light" w:cs="Calibri Light"/>
        </w:rPr>
        <w:t xml:space="preserve"> edición 2022, a los profesionales del Magisterio con 30, 40 y 50 años de servicio en la docencia.</w:t>
      </w:r>
    </w:p>
    <w:p w14:paraId="1DEB347D" w14:textId="71F79DA8" w:rsidR="00CB14E0" w:rsidRPr="00F0372F" w:rsidRDefault="00CB14E0" w:rsidP="00F0372F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eastAsia="Arial" w:hAnsi="Calibri Light" w:cs="Calibri Light"/>
        </w:rPr>
        <w:t xml:space="preserve">Intervención del Mtro. Alfredo Dueñas Chávez, en representación de los </w:t>
      </w:r>
      <w:r w:rsidR="00D62007">
        <w:rPr>
          <w:rFonts w:ascii="Calibri Light" w:eastAsia="Arial" w:hAnsi="Calibri Light" w:cs="Calibri Light"/>
        </w:rPr>
        <w:t xml:space="preserve">docentes </w:t>
      </w:r>
      <w:r>
        <w:rPr>
          <w:rFonts w:ascii="Calibri Light" w:eastAsia="Arial" w:hAnsi="Calibri Light" w:cs="Calibri Light"/>
        </w:rPr>
        <w:t xml:space="preserve">galardonados. </w:t>
      </w:r>
    </w:p>
    <w:p w14:paraId="3F759EF3" w14:textId="73F1468F" w:rsidR="00F0372F" w:rsidRPr="00001894" w:rsidRDefault="003B7730" w:rsidP="001916A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0A2CE3CC" w14:textId="77777777" w:rsidR="00001894" w:rsidRPr="00E34735" w:rsidRDefault="00001894" w:rsidP="00E34735">
      <w:pPr>
        <w:spacing w:after="200" w:line="276" w:lineRule="auto"/>
        <w:ind w:left="360"/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27B91301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130004">
        <w:rPr>
          <w:rFonts w:ascii="Calibri Light" w:hAnsi="Calibri Light" w:cs="Calibri Light"/>
          <w:snapToGrid w:val="0"/>
          <w:sz w:val="22"/>
          <w:szCs w:val="22"/>
        </w:rPr>
        <w:t>apotlán el Grande, Jalisco, a 10 de mayo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CB3A9B6" w14:textId="77777777" w:rsidR="00240B7F" w:rsidRDefault="00240B7F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40ABDFC0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D799" w14:textId="77777777" w:rsidR="00BB5DE0" w:rsidRDefault="00BB5DE0" w:rsidP="003F6F9A">
      <w:r>
        <w:separator/>
      </w:r>
    </w:p>
  </w:endnote>
  <w:endnote w:type="continuationSeparator" w:id="0">
    <w:p w14:paraId="3EF31AF7" w14:textId="77777777" w:rsidR="00BB5DE0" w:rsidRDefault="00BB5DE0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EC688" w14:textId="77777777" w:rsidR="00BB5DE0" w:rsidRDefault="00BB5DE0" w:rsidP="003F6F9A">
      <w:r>
        <w:separator/>
      </w:r>
    </w:p>
  </w:footnote>
  <w:footnote w:type="continuationSeparator" w:id="0">
    <w:p w14:paraId="6CA3011B" w14:textId="77777777" w:rsidR="00BB5DE0" w:rsidRDefault="00BB5DE0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B5DE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BB5DE0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B5DE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1894"/>
    <w:rsid w:val="00027AF5"/>
    <w:rsid w:val="00055A43"/>
    <w:rsid w:val="00095A56"/>
    <w:rsid w:val="000F5EF3"/>
    <w:rsid w:val="001212FD"/>
    <w:rsid w:val="001240BF"/>
    <w:rsid w:val="00127424"/>
    <w:rsid w:val="00130004"/>
    <w:rsid w:val="001430D4"/>
    <w:rsid w:val="00150683"/>
    <w:rsid w:val="0015671A"/>
    <w:rsid w:val="001669CD"/>
    <w:rsid w:val="0017376F"/>
    <w:rsid w:val="0017382C"/>
    <w:rsid w:val="001916AE"/>
    <w:rsid w:val="00197C26"/>
    <w:rsid w:val="001B354D"/>
    <w:rsid w:val="001D6494"/>
    <w:rsid w:val="001D6799"/>
    <w:rsid w:val="001F1F4B"/>
    <w:rsid w:val="00227BC0"/>
    <w:rsid w:val="00240B7F"/>
    <w:rsid w:val="002A7041"/>
    <w:rsid w:val="002A79D9"/>
    <w:rsid w:val="002D0F8F"/>
    <w:rsid w:val="002D5BED"/>
    <w:rsid w:val="002E34E2"/>
    <w:rsid w:val="002F2248"/>
    <w:rsid w:val="00333A00"/>
    <w:rsid w:val="00353BEC"/>
    <w:rsid w:val="003651BE"/>
    <w:rsid w:val="003671C0"/>
    <w:rsid w:val="00376AC5"/>
    <w:rsid w:val="003B0BF5"/>
    <w:rsid w:val="003B5FD5"/>
    <w:rsid w:val="003B7730"/>
    <w:rsid w:val="003D0D38"/>
    <w:rsid w:val="003D2271"/>
    <w:rsid w:val="003F0CF5"/>
    <w:rsid w:val="003F28D6"/>
    <w:rsid w:val="003F6F9A"/>
    <w:rsid w:val="0040498C"/>
    <w:rsid w:val="00430751"/>
    <w:rsid w:val="004535EC"/>
    <w:rsid w:val="004761C0"/>
    <w:rsid w:val="00492D8C"/>
    <w:rsid w:val="004E3CD2"/>
    <w:rsid w:val="004E5784"/>
    <w:rsid w:val="0050538B"/>
    <w:rsid w:val="00552253"/>
    <w:rsid w:val="00555D5B"/>
    <w:rsid w:val="00581894"/>
    <w:rsid w:val="005B48EE"/>
    <w:rsid w:val="005B5137"/>
    <w:rsid w:val="005D59B6"/>
    <w:rsid w:val="005E113A"/>
    <w:rsid w:val="005F5859"/>
    <w:rsid w:val="00611CFC"/>
    <w:rsid w:val="00685F2B"/>
    <w:rsid w:val="006A2645"/>
    <w:rsid w:val="006B7160"/>
    <w:rsid w:val="00704DB8"/>
    <w:rsid w:val="00750ABD"/>
    <w:rsid w:val="00767541"/>
    <w:rsid w:val="00785A2E"/>
    <w:rsid w:val="007C6777"/>
    <w:rsid w:val="007E446A"/>
    <w:rsid w:val="008305FD"/>
    <w:rsid w:val="00836AC7"/>
    <w:rsid w:val="00855AE2"/>
    <w:rsid w:val="0087098C"/>
    <w:rsid w:val="00870D66"/>
    <w:rsid w:val="009069E9"/>
    <w:rsid w:val="009135CB"/>
    <w:rsid w:val="00923B9A"/>
    <w:rsid w:val="00932232"/>
    <w:rsid w:val="00956315"/>
    <w:rsid w:val="009C024A"/>
    <w:rsid w:val="009E029E"/>
    <w:rsid w:val="00A56BE6"/>
    <w:rsid w:val="00A67EE8"/>
    <w:rsid w:val="00AA23CA"/>
    <w:rsid w:val="00B55FCE"/>
    <w:rsid w:val="00B62BF0"/>
    <w:rsid w:val="00B65CF3"/>
    <w:rsid w:val="00B66AF1"/>
    <w:rsid w:val="00B73F22"/>
    <w:rsid w:val="00B85868"/>
    <w:rsid w:val="00B876EF"/>
    <w:rsid w:val="00B96972"/>
    <w:rsid w:val="00BB5DE0"/>
    <w:rsid w:val="00C466B1"/>
    <w:rsid w:val="00C752F9"/>
    <w:rsid w:val="00C7641C"/>
    <w:rsid w:val="00C830B3"/>
    <w:rsid w:val="00CB14E0"/>
    <w:rsid w:val="00CD701F"/>
    <w:rsid w:val="00CE08DA"/>
    <w:rsid w:val="00CF5A65"/>
    <w:rsid w:val="00D01A4E"/>
    <w:rsid w:val="00D05EB4"/>
    <w:rsid w:val="00D62007"/>
    <w:rsid w:val="00D92CA5"/>
    <w:rsid w:val="00D974BA"/>
    <w:rsid w:val="00DB1810"/>
    <w:rsid w:val="00DF51DF"/>
    <w:rsid w:val="00E30197"/>
    <w:rsid w:val="00E34735"/>
    <w:rsid w:val="00E440B9"/>
    <w:rsid w:val="00EA30F5"/>
    <w:rsid w:val="00EA5066"/>
    <w:rsid w:val="00ED0599"/>
    <w:rsid w:val="00EE4962"/>
    <w:rsid w:val="00F0372F"/>
    <w:rsid w:val="00FA6EA9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5B36-453F-41E5-B7D2-6976CAFC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61</cp:revision>
  <cp:lastPrinted>2022-05-10T20:00:00Z</cp:lastPrinted>
  <dcterms:created xsi:type="dcterms:W3CDTF">2021-11-19T18:07:00Z</dcterms:created>
  <dcterms:modified xsi:type="dcterms:W3CDTF">2022-05-10T20:02:00Z</dcterms:modified>
</cp:coreProperties>
</file>