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3B3E" w14:textId="77777777" w:rsidR="00D13799" w:rsidRPr="00CE791F" w:rsidRDefault="00D13799" w:rsidP="008E3AF1">
      <w:pPr>
        <w:spacing w:line="276" w:lineRule="auto"/>
        <w:contextualSpacing/>
        <w:jc w:val="both"/>
        <w:rPr>
          <w:rFonts w:ascii="Calibri Light" w:hAnsi="Calibri Light" w:cs="Calibri Light"/>
          <w:b/>
        </w:rPr>
      </w:pPr>
    </w:p>
    <w:p w14:paraId="23B0A743" w14:textId="39E4F7CB" w:rsidR="00D13799" w:rsidRPr="00CE791F" w:rsidRDefault="00D13799" w:rsidP="008E3AF1">
      <w:pPr>
        <w:spacing w:line="276" w:lineRule="auto"/>
        <w:contextualSpacing/>
        <w:jc w:val="both"/>
        <w:rPr>
          <w:rFonts w:ascii="Calibri Light" w:hAnsi="Calibri Light" w:cs="Calibri Light"/>
          <w:b/>
        </w:rPr>
      </w:pPr>
    </w:p>
    <w:p w14:paraId="3C57DF8E" w14:textId="122826AD" w:rsidR="00143E80" w:rsidRPr="00CE791F" w:rsidRDefault="00143E80" w:rsidP="008E3AF1">
      <w:pPr>
        <w:spacing w:line="276" w:lineRule="auto"/>
        <w:contextualSpacing/>
        <w:jc w:val="both"/>
        <w:rPr>
          <w:rFonts w:ascii="Calibri Light" w:hAnsi="Calibri Light" w:cs="Calibri Light"/>
          <w:b/>
        </w:rPr>
      </w:pPr>
    </w:p>
    <w:p w14:paraId="265E24BE" w14:textId="727F9B58" w:rsidR="006E6261" w:rsidRDefault="006E6261" w:rsidP="008E3AF1">
      <w:pPr>
        <w:spacing w:line="276" w:lineRule="auto"/>
        <w:contextualSpacing/>
        <w:jc w:val="both"/>
        <w:rPr>
          <w:rFonts w:ascii="Calibri Light" w:hAnsi="Calibri Light" w:cs="Calibri Light"/>
          <w:b/>
        </w:rPr>
      </w:pPr>
    </w:p>
    <w:p w14:paraId="2477634D" w14:textId="77777777" w:rsidR="00185B0B" w:rsidRDefault="00185B0B" w:rsidP="008E3AF1">
      <w:pPr>
        <w:spacing w:line="276" w:lineRule="auto"/>
        <w:contextualSpacing/>
        <w:jc w:val="both"/>
        <w:rPr>
          <w:rFonts w:ascii="Calibri Light" w:hAnsi="Calibri Light" w:cs="Calibri Light"/>
          <w:b/>
        </w:rPr>
      </w:pPr>
    </w:p>
    <w:p w14:paraId="6F4B1A40" w14:textId="4924DDCF" w:rsidR="004600A6" w:rsidRPr="00CE791F" w:rsidRDefault="004600A6" w:rsidP="008E3AF1">
      <w:pPr>
        <w:spacing w:line="276" w:lineRule="auto"/>
        <w:contextualSpacing/>
        <w:jc w:val="both"/>
        <w:rPr>
          <w:rFonts w:ascii="Calibri Light" w:hAnsi="Calibri Light" w:cs="Calibri Light"/>
          <w:b/>
        </w:rPr>
      </w:pPr>
      <w:r w:rsidRPr="00CE791F">
        <w:rPr>
          <w:rFonts w:ascii="Calibri Light" w:hAnsi="Calibri Light" w:cs="Calibri Light"/>
          <w:b/>
        </w:rPr>
        <w:t>CC. REGIDORES Y REGIDORAS</w:t>
      </w:r>
    </w:p>
    <w:p w14:paraId="2F3B0E8C" w14:textId="77777777" w:rsidR="004600A6" w:rsidRPr="00CE791F" w:rsidRDefault="004600A6" w:rsidP="008E3AF1">
      <w:pPr>
        <w:spacing w:line="276" w:lineRule="auto"/>
        <w:contextualSpacing/>
        <w:jc w:val="both"/>
        <w:rPr>
          <w:rFonts w:ascii="Calibri Light" w:hAnsi="Calibri Light" w:cs="Calibri Light"/>
        </w:rPr>
      </w:pPr>
      <w:r w:rsidRPr="00CE791F">
        <w:rPr>
          <w:rFonts w:ascii="Calibri Light" w:hAnsi="Calibri Light" w:cs="Calibri Light"/>
          <w:b/>
        </w:rPr>
        <w:t>PRESENTE</w:t>
      </w:r>
      <w:r w:rsidRPr="00CE791F">
        <w:rPr>
          <w:rFonts w:ascii="Calibri Light" w:hAnsi="Calibri Light" w:cs="Calibri Light"/>
        </w:rPr>
        <w:t xml:space="preserve"> </w:t>
      </w:r>
    </w:p>
    <w:p w14:paraId="07A9F019" w14:textId="77777777" w:rsidR="004600A6" w:rsidRPr="00CE791F" w:rsidRDefault="004600A6" w:rsidP="008E3AF1">
      <w:pPr>
        <w:tabs>
          <w:tab w:val="left" w:pos="2100"/>
        </w:tabs>
        <w:spacing w:line="276" w:lineRule="auto"/>
        <w:contextualSpacing/>
        <w:jc w:val="both"/>
        <w:rPr>
          <w:rFonts w:ascii="Calibri Light" w:hAnsi="Calibri Light" w:cs="Calibri Light"/>
        </w:rPr>
      </w:pPr>
      <w:r w:rsidRPr="00CE791F">
        <w:rPr>
          <w:rFonts w:ascii="Calibri Light" w:hAnsi="Calibri Light" w:cs="Calibri Light"/>
        </w:rPr>
        <w:tab/>
      </w:r>
    </w:p>
    <w:p w14:paraId="1D6C9D64" w14:textId="058687FE" w:rsidR="004600A6" w:rsidRPr="00CE791F" w:rsidRDefault="004600A6" w:rsidP="008E3AF1">
      <w:pPr>
        <w:spacing w:line="276" w:lineRule="auto"/>
        <w:jc w:val="both"/>
        <w:rPr>
          <w:rFonts w:ascii="Calibri Light" w:hAnsi="Calibri Light" w:cs="Calibri Light"/>
        </w:rPr>
      </w:pPr>
      <w:r w:rsidRPr="00CE791F">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CE791F">
        <w:rPr>
          <w:rFonts w:ascii="Calibri Light" w:hAnsi="Calibri Light" w:cs="Calibri Light"/>
          <w:b/>
        </w:rPr>
        <w:t xml:space="preserve">SESIÓN </w:t>
      </w:r>
      <w:r w:rsidR="000C19C5" w:rsidRPr="00CE791F">
        <w:rPr>
          <w:rFonts w:ascii="Calibri Light" w:hAnsi="Calibri Light" w:cs="Calibri Light"/>
          <w:b/>
        </w:rPr>
        <w:t>ORDINARIA DE AYUNTAMIENTO No</w:t>
      </w:r>
      <w:r w:rsidR="00943C60" w:rsidRPr="00CE791F">
        <w:rPr>
          <w:rFonts w:ascii="Calibri Light" w:hAnsi="Calibri Light" w:cs="Calibri Light"/>
          <w:b/>
        </w:rPr>
        <w:t>.</w:t>
      </w:r>
      <w:r w:rsidR="00A30C86" w:rsidRPr="00CE791F">
        <w:rPr>
          <w:rFonts w:ascii="Calibri Light" w:hAnsi="Calibri Light" w:cs="Calibri Light"/>
          <w:b/>
        </w:rPr>
        <w:t>05</w:t>
      </w:r>
      <w:r w:rsidRPr="00CE791F">
        <w:rPr>
          <w:rFonts w:ascii="Calibri Light" w:hAnsi="Calibri Light" w:cs="Calibri Light"/>
        </w:rPr>
        <w:t xml:space="preserve"> A CELEBRARSE</w:t>
      </w:r>
      <w:r w:rsidR="00A30C86" w:rsidRPr="00CE791F">
        <w:rPr>
          <w:rFonts w:ascii="Calibri Light" w:hAnsi="Calibri Light" w:cs="Calibri Light"/>
        </w:rPr>
        <w:t xml:space="preserve"> EL DÍA VIERNES</w:t>
      </w:r>
      <w:r w:rsidR="00D14886" w:rsidRPr="00CE791F">
        <w:rPr>
          <w:rFonts w:ascii="Calibri Light" w:hAnsi="Calibri Light" w:cs="Calibri Light"/>
        </w:rPr>
        <w:t xml:space="preserve"> 28</w:t>
      </w:r>
      <w:r w:rsidR="00A30C86" w:rsidRPr="00CE791F">
        <w:rPr>
          <w:rFonts w:ascii="Calibri Light" w:hAnsi="Calibri Light" w:cs="Calibri Light"/>
        </w:rPr>
        <w:t xml:space="preserve"> DE ENERO DEL AÑO 2022</w:t>
      </w:r>
      <w:r w:rsidR="00D13799" w:rsidRPr="00CE791F">
        <w:rPr>
          <w:rFonts w:ascii="Calibri Light" w:hAnsi="Calibri Light" w:cs="Calibri Light"/>
        </w:rPr>
        <w:t xml:space="preserve">, </w:t>
      </w:r>
      <w:r w:rsidR="00A30C86" w:rsidRPr="00CE791F">
        <w:rPr>
          <w:rFonts w:ascii="Calibri Light" w:hAnsi="Calibri Light" w:cs="Calibri Light"/>
        </w:rPr>
        <w:t>A LAS 14</w:t>
      </w:r>
      <w:r w:rsidR="00D14886" w:rsidRPr="00CE791F">
        <w:rPr>
          <w:rFonts w:ascii="Calibri Light" w:hAnsi="Calibri Light" w:cs="Calibri Light"/>
        </w:rPr>
        <w:t>:0</w:t>
      </w:r>
      <w:r w:rsidR="00D13799" w:rsidRPr="00CE791F">
        <w:rPr>
          <w:rFonts w:ascii="Calibri Light" w:hAnsi="Calibri Light" w:cs="Calibri Light"/>
        </w:rPr>
        <w:t>0 HORAS</w:t>
      </w:r>
      <w:r w:rsidR="00A30C86" w:rsidRPr="00CE791F">
        <w:rPr>
          <w:rFonts w:ascii="Calibri Light" w:hAnsi="Calibri Light" w:cs="Calibri Light"/>
        </w:rPr>
        <w:t>,</w:t>
      </w:r>
      <w:r w:rsidR="00D13799" w:rsidRPr="00CE791F">
        <w:rPr>
          <w:rFonts w:ascii="Calibri Light" w:hAnsi="Calibri Light" w:cs="Calibri Light"/>
        </w:rPr>
        <w:t xml:space="preserve"> </w:t>
      </w:r>
      <w:r w:rsidRPr="00CE791F">
        <w:rPr>
          <w:rFonts w:ascii="Calibri Light" w:hAnsi="Calibri Light" w:cs="Calibri Light"/>
        </w:rPr>
        <w:t xml:space="preserve">EN </w:t>
      </w:r>
      <w:r w:rsidR="00B94397" w:rsidRPr="00CE791F">
        <w:rPr>
          <w:rFonts w:ascii="Calibri Light" w:hAnsi="Calibri Light" w:cs="Calibri Light"/>
        </w:rPr>
        <w:t xml:space="preserve">LA </w:t>
      </w:r>
      <w:r w:rsidR="00A30C86" w:rsidRPr="00CE791F">
        <w:rPr>
          <w:rFonts w:ascii="Calibri Light" w:hAnsi="Calibri Light" w:cs="Calibri Light"/>
        </w:rPr>
        <w:t xml:space="preserve">SALA DE AYUNTAMIENTO </w:t>
      </w:r>
      <w:r w:rsidRPr="00CE791F">
        <w:rPr>
          <w:rFonts w:ascii="Calibri Light" w:hAnsi="Calibri Light" w:cs="Calibri Light"/>
        </w:rPr>
        <w:t>UBICADA EN LA PLANTA ALTA DEL PALACIO</w:t>
      </w:r>
      <w:r w:rsidR="00690879" w:rsidRPr="00CE791F">
        <w:rPr>
          <w:rFonts w:ascii="Calibri Light" w:hAnsi="Calibri Light" w:cs="Calibri Light"/>
        </w:rPr>
        <w:t xml:space="preserve"> DE GOBIERNO</w:t>
      </w:r>
      <w:r w:rsidRPr="00CE791F">
        <w:rPr>
          <w:rFonts w:ascii="Calibri Light" w:hAnsi="Calibri Light" w:cs="Calibri Light"/>
        </w:rPr>
        <w:t xml:space="preserve"> MUNICIPAL, MISMA QUE SE DESARROLLARÁ BAJO EL SIGUIENTE:</w:t>
      </w:r>
      <w:r w:rsidRPr="00CE791F">
        <w:rPr>
          <w:rFonts w:ascii="Calibri Light" w:hAnsi="Calibri Light" w:cs="Calibri Light"/>
        </w:rPr>
        <w:tab/>
      </w:r>
    </w:p>
    <w:p w14:paraId="402F8A70" w14:textId="0F796659" w:rsidR="00CE791F" w:rsidRDefault="00CE791F" w:rsidP="008E3AF1">
      <w:pPr>
        <w:tabs>
          <w:tab w:val="center" w:pos="4419"/>
          <w:tab w:val="left" w:pos="6058"/>
        </w:tabs>
        <w:spacing w:line="276" w:lineRule="auto"/>
        <w:rPr>
          <w:rFonts w:ascii="Calibri Light" w:hAnsi="Calibri Light" w:cs="Calibri Light"/>
          <w:b/>
        </w:rPr>
      </w:pPr>
    </w:p>
    <w:p w14:paraId="57BF6A89" w14:textId="77777777" w:rsidR="002D07A4" w:rsidRDefault="002D07A4" w:rsidP="008E3AF1">
      <w:pPr>
        <w:tabs>
          <w:tab w:val="center" w:pos="4419"/>
          <w:tab w:val="left" w:pos="6058"/>
        </w:tabs>
        <w:spacing w:line="276" w:lineRule="auto"/>
        <w:jc w:val="center"/>
        <w:rPr>
          <w:rFonts w:ascii="Calibri Light" w:hAnsi="Calibri Light" w:cs="Calibri Light"/>
          <w:b/>
        </w:rPr>
      </w:pPr>
    </w:p>
    <w:p w14:paraId="13728210" w14:textId="7639AD5B" w:rsidR="004600A6" w:rsidRPr="00CE791F" w:rsidRDefault="004600A6" w:rsidP="00CA41D6">
      <w:pPr>
        <w:tabs>
          <w:tab w:val="center" w:pos="4419"/>
          <w:tab w:val="left" w:pos="6058"/>
        </w:tabs>
        <w:spacing w:line="276" w:lineRule="auto"/>
        <w:jc w:val="center"/>
        <w:rPr>
          <w:rFonts w:ascii="Calibri Light" w:hAnsi="Calibri Light" w:cs="Calibri Light"/>
          <w:b/>
        </w:rPr>
      </w:pPr>
      <w:r w:rsidRPr="00CE791F">
        <w:rPr>
          <w:rFonts w:ascii="Calibri Light" w:hAnsi="Calibri Light" w:cs="Calibri Light"/>
          <w:b/>
        </w:rPr>
        <w:t>ORDEN DEL DÍA:</w:t>
      </w:r>
    </w:p>
    <w:p w14:paraId="6271D746" w14:textId="77777777" w:rsidR="00DA1411" w:rsidRPr="00CE791F" w:rsidRDefault="00DA1411" w:rsidP="008E3AF1">
      <w:pPr>
        <w:tabs>
          <w:tab w:val="center" w:pos="4419"/>
          <w:tab w:val="left" w:pos="6058"/>
        </w:tabs>
        <w:spacing w:line="276" w:lineRule="auto"/>
        <w:jc w:val="both"/>
        <w:rPr>
          <w:rFonts w:ascii="Calibri Light" w:hAnsi="Calibri Light" w:cs="Calibri Light"/>
          <w:b/>
        </w:rPr>
      </w:pPr>
    </w:p>
    <w:p w14:paraId="2AF44EB8" w14:textId="06DB10C0" w:rsidR="004600A6" w:rsidRPr="00CE791F" w:rsidRDefault="004600A6" w:rsidP="008E3AF1">
      <w:pPr>
        <w:numPr>
          <w:ilvl w:val="0"/>
          <w:numId w:val="1"/>
        </w:numPr>
        <w:tabs>
          <w:tab w:val="center" w:pos="4419"/>
          <w:tab w:val="left" w:pos="6058"/>
        </w:tabs>
        <w:spacing w:line="276" w:lineRule="auto"/>
        <w:ind w:left="714" w:hanging="357"/>
        <w:contextualSpacing/>
        <w:jc w:val="both"/>
        <w:rPr>
          <w:rFonts w:ascii="Calibri Light" w:hAnsi="Calibri Light" w:cs="Calibri Light"/>
          <w:b/>
        </w:rPr>
      </w:pPr>
      <w:r w:rsidRPr="00CE791F">
        <w:rPr>
          <w:rFonts w:ascii="Calibri Light" w:hAnsi="Calibri Light" w:cs="Calibri Light"/>
          <w:b/>
        </w:rPr>
        <w:t>LISTA DE ASISTENCIA, VERIFICACIÓN DE QUÓRUM E INSTALACIÓN DE LA SESIÓN.</w:t>
      </w:r>
    </w:p>
    <w:p w14:paraId="1D1E3F6A" w14:textId="77777777" w:rsidR="005A786F" w:rsidRPr="00CE791F" w:rsidRDefault="005A786F" w:rsidP="008E3AF1">
      <w:pPr>
        <w:tabs>
          <w:tab w:val="center" w:pos="4419"/>
          <w:tab w:val="left" w:pos="6058"/>
        </w:tabs>
        <w:spacing w:line="276" w:lineRule="auto"/>
        <w:contextualSpacing/>
        <w:jc w:val="both"/>
        <w:rPr>
          <w:rFonts w:ascii="Calibri Light" w:hAnsi="Calibri Light" w:cs="Calibri Light"/>
          <w:b/>
        </w:rPr>
      </w:pPr>
    </w:p>
    <w:p w14:paraId="797CB771" w14:textId="18D511FE" w:rsidR="004600A6" w:rsidRPr="00CE791F" w:rsidRDefault="004600A6" w:rsidP="008E3AF1">
      <w:pPr>
        <w:numPr>
          <w:ilvl w:val="0"/>
          <w:numId w:val="1"/>
        </w:numPr>
        <w:tabs>
          <w:tab w:val="center" w:pos="4419"/>
          <w:tab w:val="left" w:pos="6058"/>
        </w:tabs>
        <w:spacing w:line="276" w:lineRule="auto"/>
        <w:ind w:left="714" w:hanging="357"/>
        <w:jc w:val="both"/>
        <w:rPr>
          <w:rFonts w:ascii="Calibri Light" w:hAnsi="Calibri Light" w:cs="Calibri Light"/>
          <w:b/>
        </w:rPr>
      </w:pPr>
      <w:r w:rsidRPr="00CE791F">
        <w:rPr>
          <w:rFonts w:ascii="Calibri Light" w:hAnsi="Calibri Light" w:cs="Calibri Light"/>
          <w:b/>
        </w:rPr>
        <w:t>LECTURA Y APROBACIÓN DEL ORDEN DEL DÍA.</w:t>
      </w:r>
    </w:p>
    <w:p w14:paraId="411FEA4E" w14:textId="603EC106" w:rsidR="005C77F6" w:rsidRPr="00CE791F" w:rsidRDefault="005C77F6" w:rsidP="008E3AF1">
      <w:pPr>
        <w:tabs>
          <w:tab w:val="center" w:pos="4419"/>
          <w:tab w:val="left" w:pos="6058"/>
        </w:tabs>
        <w:spacing w:line="276" w:lineRule="auto"/>
        <w:jc w:val="both"/>
        <w:rPr>
          <w:rFonts w:ascii="Calibri Light" w:hAnsi="Calibri Light" w:cs="Calibri Light"/>
          <w:b/>
        </w:rPr>
      </w:pPr>
    </w:p>
    <w:p w14:paraId="6E5034FE" w14:textId="5DFE2A5B" w:rsidR="005C77F6" w:rsidRDefault="004600A6" w:rsidP="008E3AF1">
      <w:pPr>
        <w:numPr>
          <w:ilvl w:val="0"/>
          <w:numId w:val="1"/>
        </w:numPr>
        <w:tabs>
          <w:tab w:val="center" w:pos="4419"/>
          <w:tab w:val="left" w:pos="6058"/>
        </w:tabs>
        <w:spacing w:line="276" w:lineRule="auto"/>
        <w:jc w:val="both"/>
        <w:rPr>
          <w:rFonts w:ascii="Calibri Light" w:hAnsi="Calibri Light" w:cs="Calibri Light"/>
          <w:b/>
        </w:rPr>
      </w:pPr>
      <w:r w:rsidRPr="00CE791F">
        <w:rPr>
          <w:rFonts w:ascii="Calibri Light" w:hAnsi="Calibri Light" w:cs="Calibri Light"/>
          <w:b/>
        </w:rPr>
        <w:t xml:space="preserve">APROBACIÓN DE ACTAS DE AYUNTAMIENTO </w:t>
      </w:r>
      <w:r w:rsidR="00A30C86" w:rsidRPr="00CE791F">
        <w:rPr>
          <w:rFonts w:ascii="Calibri Light" w:hAnsi="Calibri Light" w:cs="Calibri Light"/>
          <w:b/>
        </w:rPr>
        <w:t>EXTRAORDINARIAS No. 9 Y No. 10</w:t>
      </w:r>
      <w:r w:rsidRPr="00CE791F">
        <w:rPr>
          <w:rFonts w:ascii="Calibri Light" w:hAnsi="Calibri Light" w:cs="Calibri Light"/>
          <w:b/>
        </w:rPr>
        <w:t>.</w:t>
      </w:r>
    </w:p>
    <w:p w14:paraId="2B1A7FF8" w14:textId="77777777" w:rsidR="00143ABE" w:rsidRPr="00143ABE" w:rsidRDefault="00143ABE" w:rsidP="008E3AF1">
      <w:pPr>
        <w:spacing w:line="276" w:lineRule="auto"/>
        <w:ind w:left="360"/>
        <w:rPr>
          <w:rFonts w:ascii="Calibri Light" w:hAnsi="Calibri Light" w:cs="Calibri Light"/>
          <w:b/>
        </w:rPr>
      </w:pPr>
    </w:p>
    <w:p w14:paraId="64E8B025" w14:textId="46B63179" w:rsidR="006200A7" w:rsidRDefault="00143ABE" w:rsidP="008E3AF1">
      <w:pPr>
        <w:numPr>
          <w:ilvl w:val="0"/>
          <w:numId w:val="1"/>
        </w:numPr>
        <w:tabs>
          <w:tab w:val="center" w:pos="4419"/>
          <w:tab w:val="left" w:pos="6058"/>
        </w:tabs>
        <w:spacing w:line="276" w:lineRule="auto"/>
        <w:jc w:val="both"/>
        <w:rPr>
          <w:rFonts w:ascii="Calibri Light" w:hAnsi="Calibri Light" w:cs="Calibri Light"/>
        </w:rPr>
      </w:pPr>
      <w:r w:rsidRPr="00B513E8">
        <w:rPr>
          <w:rFonts w:ascii="Calibri Light" w:hAnsi="Calibri Light" w:cs="Calibri Light"/>
          <w:b/>
        </w:rPr>
        <w:t>INICIATIVA DE ACUERDO ECONÓMICO QUE TURNA A LA COMISIÓN EDILICIA PERMANENTE DE OBRAS PÚBLICAS, PLANEACIÓN URBANA Y REGULARIZACIÓN DE LA TENENCIA DE LA TIERRA, LA CREACIÓN DEL “PROGRAMA DE OBRAS POR COOPERACION” DENOMINADO POR SUS SIGLAS (PRODOC) Y SUS REGLAS DE OPERACIÓN</w:t>
      </w:r>
      <w:r>
        <w:rPr>
          <w:rFonts w:ascii="Calibri Light" w:hAnsi="Calibri Light" w:cs="Calibri Light"/>
          <w:b/>
        </w:rPr>
        <w:t xml:space="preserve">. </w:t>
      </w:r>
      <w:r w:rsidRPr="00CE791F">
        <w:rPr>
          <w:rFonts w:ascii="Calibri Light" w:hAnsi="Calibri Light" w:cs="Calibri Light"/>
        </w:rPr>
        <w:t xml:space="preserve">Motiva el C. Presidente Municipal Alejandro Barragán Sánchez. </w:t>
      </w:r>
    </w:p>
    <w:p w14:paraId="0D339BE9" w14:textId="78E37314" w:rsidR="006200A7" w:rsidRPr="006E6261" w:rsidRDefault="006200A7" w:rsidP="008E3AF1">
      <w:pPr>
        <w:spacing w:line="276" w:lineRule="auto"/>
        <w:rPr>
          <w:rFonts w:ascii="Calibri Light" w:hAnsi="Calibri Light" w:cs="Calibri Light"/>
        </w:rPr>
      </w:pPr>
    </w:p>
    <w:p w14:paraId="440BA131" w14:textId="7AD6AC90" w:rsidR="006200A7" w:rsidRDefault="006200A7"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ECONOMICO QUE AUTORIZA AL AYUNTAMIENTO DE ZAPOTLAN EL GRANDE OTORGAR UN PRESTAMO AL FONDO DE AHORRO DE LOS SERVIDORES PUBLICOS QUE PRESTAN SUS SERVICIOS AL AYUNTAMIENTO DE ZAPOTLAN EL GRANDE, PARA SOLVENTAR NECESIDADES URGENTES DE LIQUIDEZ. </w:t>
      </w:r>
      <w:r w:rsidRPr="00CE791F">
        <w:rPr>
          <w:rFonts w:ascii="Calibri Light" w:hAnsi="Calibri Light" w:cs="Calibri Light"/>
        </w:rPr>
        <w:t xml:space="preserve">Motiva el C. Presidente Municipal Alejandro Barragán Sánchez. </w:t>
      </w:r>
    </w:p>
    <w:p w14:paraId="5CAD0436" w14:textId="77777777" w:rsidR="006200A7" w:rsidRPr="006E6261" w:rsidRDefault="006200A7" w:rsidP="008E3AF1">
      <w:pPr>
        <w:spacing w:line="276" w:lineRule="auto"/>
        <w:ind w:left="360"/>
        <w:rPr>
          <w:rFonts w:ascii="Calibri Light" w:hAnsi="Calibri Light" w:cs="Calibri Light"/>
        </w:rPr>
      </w:pPr>
    </w:p>
    <w:p w14:paraId="18A713BD" w14:textId="4B478A02" w:rsidR="006200A7" w:rsidRDefault="006200A7"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ECONÓMICO QUE RECIBE DEL SISTEMA DIF MUNICIPAL, LA CONSTRUCCIÓN UBICADO EN EL JARDÍN DEL RICO, ASÍ COMO LA EXPLOTACIÓN DE LOS PUENTES PEATONALES. </w:t>
      </w:r>
      <w:r w:rsidRPr="00CE791F">
        <w:rPr>
          <w:rFonts w:ascii="Calibri Light" w:hAnsi="Calibri Light" w:cs="Calibri Light"/>
        </w:rPr>
        <w:t>Motiva la C. Síndica Municipal Magali Casillas Contreras.</w:t>
      </w:r>
    </w:p>
    <w:p w14:paraId="430286B6" w14:textId="77777777" w:rsidR="006200A7" w:rsidRPr="006E6261" w:rsidRDefault="006200A7" w:rsidP="008E3AF1">
      <w:pPr>
        <w:spacing w:line="276" w:lineRule="auto"/>
        <w:ind w:left="360"/>
        <w:rPr>
          <w:rFonts w:ascii="Calibri Light" w:hAnsi="Calibri Light" w:cs="Calibri Light"/>
        </w:rPr>
      </w:pPr>
    </w:p>
    <w:p w14:paraId="5DA151E3" w14:textId="14C6C8E3" w:rsidR="002D07A4" w:rsidRPr="008E3AF1" w:rsidRDefault="006200A7"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ECONÓMICO QUE TURNA A LAS COMISIONES EDILICIAS PARA LA CREACIÓN DE LA REGLAMENTACIÓN MUNICIPAL QUE SE REFIERE LA LEY GENERAL DE ARCHIVOS Y LA LEY DE ARCHIVOS DEL ESTADO DE JALISCO Y SUS MUNICIPIOS. </w:t>
      </w:r>
      <w:r w:rsidRPr="00CE791F">
        <w:rPr>
          <w:rFonts w:ascii="Calibri Light" w:hAnsi="Calibri Light" w:cs="Calibri Light"/>
        </w:rPr>
        <w:t>Motiva el C. Regi</w:t>
      </w:r>
      <w:r w:rsidR="008E3AF1">
        <w:rPr>
          <w:rFonts w:ascii="Calibri Light" w:hAnsi="Calibri Light" w:cs="Calibri Light"/>
        </w:rPr>
        <w:t>dor Jorge de Jesús Juárez Parra.</w:t>
      </w:r>
    </w:p>
    <w:p w14:paraId="5ECA25BC" w14:textId="77777777" w:rsidR="002D07A4" w:rsidRPr="008E3AF1" w:rsidRDefault="002D07A4" w:rsidP="008E3AF1">
      <w:pPr>
        <w:spacing w:line="276" w:lineRule="auto"/>
        <w:ind w:left="360"/>
        <w:rPr>
          <w:rFonts w:ascii="Calibri Light" w:hAnsi="Calibri Light" w:cs="Calibri Light"/>
        </w:rPr>
      </w:pPr>
    </w:p>
    <w:p w14:paraId="12B4703D" w14:textId="53D7F37D" w:rsidR="006200A7" w:rsidRDefault="006200A7"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ECONOMICO, QUE PROPONE LA AUTORIZACIÓN DE: MANUAL DEL PROCEDIMIENTO ADMINISTRATIVO PARA EL TRÁMITE DE RECURSOS MUNICIPALES, OTORGADOS PARA PASAJES Y VIATICOS POR COMISIONES O ACTIVIDADES OFICIALES FUERA DEL MUNICIPIO PARA EL EJERCICIO FISCAL 2022. </w:t>
      </w:r>
      <w:r w:rsidRPr="00CE791F">
        <w:rPr>
          <w:rFonts w:ascii="Calibri Light" w:hAnsi="Calibri Light" w:cs="Calibri Light"/>
        </w:rPr>
        <w:t>Motiva el C. Regidor Jorge de Jesús Juárez Parra.</w:t>
      </w:r>
    </w:p>
    <w:p w14:paraId="226F9CD4" w14:textId="342919FD" w:rsidR="008E3AF1" w:rsidRDefault="008E3AF1" w:rsidP="008E3AF1">
      <w:pPr>
        <w:spacing w:line="276" w:lineRule="auto"/>
        <w:rPr>
          <w:rFonts w:ascii="Calibri Light" w:hAnsi="Calibri Light" w:cs="Calibri Light"/>
        </w:rPr>
      </w:pPr>
    </w:p>
    <w:p w14:paraId="27D6C9FD" w14:textId="1DBC600E" w:rsidR="008E3AF1" w:rsidRDefault="008E3AF1" w:rsidP="008E3AF1">
      <w:pPr>
        <w:spacing w:line="276" w:lineRule="auto"/>
        <w:rPr>
          <w:rFonts w:ascii="Calibri Light" w:hAnsi="Calibri Light" w:cs="Calibri Light"/>
        </w:rPr>
      </w:pPr>
    </w:p>
    <w:p w14:paraId="5EBDA8D0" w14:textId="2D022874" w:rsidR="00CA41D6" w:rsidRDefault="00CA41D6" w:rsidP="008E3AF1">
      <w:pPr>
        <w:spacing w:line="276" w:lineRule="auto"/>
        <w:rPr>
          <w:rFonts w:ascii="Calibri Light" w:hAnsi="Calibri Light" w:cs="Calibri Light"/>
        </w:rPr>
      </w:pPr>
    </w:p>
    <w:p w14:paraId="46D6AB67" w14:textId="77777777" w:rsidR="00CA41D6" w:rsidRDefault="00CA41D6" w:rsidP="008E3AF1">
      <w:pPr>
        <w:spacing w:line="276" w:lineRule="auto"/>
        <w:rPr>
          <w:rFonts w:ascii="Calibri Light" w:hAnsi="Calibri Light" w:cs="Calibri Light"/>
        </w:rPr>
      </w:pPr>
    </w:p>
    <w:p w14:paraId="686621A0" w14:textId="3124D6E2" w:rsidR="008E3AF1" w:rsidRDefault="008E3AF1" w:rsidP="008E3AF1">
      <w:pPr>
        <w:spacing w:line="276" w:lineRule="auto"/>
        <w:ind w:left="360"/>
        <w:rPr>
          <w:rFonts w:ascii="Calibri Light" w:hAnsi="Calibri Light" w:cs="Calibri Light"/>
        </w:rPr>
      </w:pPr>
    </w:p>
    <w:p w14:paraId="65505A95" w14:textId="283C711A" w:rsidR="00CA41D6" w:rsidRDefault="00CA41D6" w:rsidP="00255667">
      <w:pPr>
        <w:spacing w:line="276" w:lineRule="auto"/>
        <w:rPr>
          <w:rFonts w:ascii="Calibri Light" w:hAnsi="Calibri Light" w:cs="Calibri Light"/>
        </w:rPr>
      </w:pPr>
    </w:p>
    <w:p w14:paraId="38D8E919" w14:textId="77777777" w:rsidR="00CA41D6" w:rsidRPr="006E6261" w:rsidRDefault="00CA41D6" w:rsidP="008E3AF1">
      <w:pPr>
        <w:spacing w:line="276" w:lineRule="auto"/>
        <w:ind w:left="360"/>
        <w:rPr>
          <w:rFonts w:ascii="Calibri Light" w:hAnsi="Calibri Light" w:cs="Calibri Light"/>
        </w:rPr>
      </w:pPr>
    </w:p>
    <w:p w14:paraId="7CC5C406" w14:textId="2B1878B0" w:rsidR="008E3AF1" w:rsidRPr="008E3AF1" w:rsidRDefault="006200A7"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ECONOMICO, QUE PROPONE AUTORIZACIÓN PARA LA TRASLACIÓN DEL IMPUESTO SOBRE LA RENTA DERIVADO DE LAS RETENCIONES VÍA NOMINA A LOS TRABAJADORES DEL SISTEMA DE DESARROLLO INTEGRAL DE LA FAMILIA (DIF) DE ZAPOTLÁN EL GRANDE, JALISCO, RECIBIDO VÍA PARTICIPACIONES FEDERALES AL MUNICIPIO DE ZAPOTLÁN EL GRANDE, JALISCO. </w:t>
      </w:r>
      <w:r w:rsidRPr="00CE791F">
        <w:rPr>
          <w:rFonts w:ascii="Calibri Light" w:hAnsi="Calibri Light" w:cs="Calibri Light"/>
        </w:rPr>
        <w:t>Motiva el C. Regidor Jorge de Jesús Juárez Parra.</w:t>
      </w:r>
    </w:p>
    <w:p w14:paraId="33BCF98F" w14:textId="77777777" w:rsidR="008E3AF1" w:rsidRPr="006E6261" w:rsidRDefault="008E3AF1" w:rsidP="008E3AF1">
      <w:pPr>
        <w:spacing w:line="276" w:lineRule="auto"/>
        <w:rPr>
          <w:rFonts w:ascii="Calibri Light" w:hAnsi="Calibri Light" w:cs="Calibri Light"/>
        </w:rPr>
      </w:pPr>
    </w:p>
    <w:p w14:paraId="5CFCFDEE" w14:textId="36257F62" w:rsidR="006200A7" w:rsidRDefault="006200A7" w:rsidP="008E3AF1">
      <w:pPr>
        <w:numPr>
          <w:ilvl w:val="0"/>
          <w:numId w:val="1"/>
        </w:numPr>
        <w:tabs>
          <w:tab w:val="center" w:pos="4419"/>
          <w:tab w:val="left" w:pos="6058"/>
        </w:tabs>
        <w:spacing w:line="276" w:lineRule="auto"/>
        <w:jc w:val="both"/>
        <w:rPr>
          <w:rFonts w:ascii="Calibri Light" w:hAnsi="Calibri Light" w:cs="Calibri Light"/>
          <w:b/>
        </w:rPr>
      </w:pPr>
      <w:r w:rsidRPr="00CE791F">
        <w:rPr>
          <w:rFonts w:ascii="Calibri Light" w:hAnsi="Calibri Light" w:cs="Calibri Light"/>
          <w:b/>
        </w:rPr>
        <w:t xml:space="preserve">INICIATIVA DE ACUERDO ECONÓMICO, QUE PROPONE LA APROBACIÓN DE LA RENOVACIÓN DEL ACUERDO DE AYUNTAMIENTO PARA LA COORDINACIÓN DE LA RED DE BIBLIOTECAS PÚBLICAS DEL ESTADO DE JALISCO. </w:t>
      </w:r>
      <w:r w:rsidRPr="00CE791F">
        <w:rPr>
          <w:rFonts w:ascii="Calibri Light" w:hAnsi="Calibri Light" w:cs="Calibri Light"/>
        </w:rPr>
        <w:t>Motiva la C. Regidora Marisol Mendoza Pinto.</w:t>
      </w:r>
    </w:p>
    <w:p w14:paraId="7CC526F0" w14:textId="77777777" w:rsidR="006200A7" w:rsidRPr="006E6261" w:rsidRDefault="006200A7" w:rsidP="008E3AF1">
      <w:pPr>
        <w:spacing w:line="276" w:lineRule="auto"/>
        <w:ind w:left="360"/>
        <w:rPr>
          <w:rFonts w:ascii="Calibri Light" w:hAnsi="Calibri Light" w:cs="Calibri Light"/>
          <w:b/>
        </w:rPr>
      </w:pPr>
    </w:p>
    <w:p w14:paraId="5794A685" w14:textId="7C0E2A47" w:rsidR="006200A7" w:rsidRDefault="006200A7" w:rsidP="008E3AF1">
      <w:pPr>
        <w:numPr>
          <w:ilvl w:val="0"/>
          <w:numId w:val="1"/>
        </w:numPr>
        <w:tabs>
          <w:tab w:val="center" w:pos="4419"/>
          <w:tab w:val="left" w:pos="6058"/>
        </w:tabs>
        <w:spacing w:line="276" w:lineRule="auto"/>
        <w:jc w:val="both"/>
        <w:rPr>
          <w:rFonts w:ascii="Calibri Light" w:hAnsi="Calibri Light" w:cs="Calibri Light"/>
          <w:b/>
        </w:rPr>
      </w:pPr>
      <w:r w:rsidRPr="00CE791F">
        <w:rPr>
          <w:rFonts w:ascii="Calibri Light" w:hAnsi="Calibri Light" w:cs="Calibri Light"/>
          <w:b/>
        </w:rPr>
        <w:t xml:space="preserve">INICIATIVA DE ACUERDO ECONÓMICO QUE PROPONE LA AUTORIZACIÓN PARA LA CELEBRACIÓN DE CONVENIO CON EL INSTITUTO NACIONAL DE LAS PERSONAS ADULTAS MAYORES (INAPAM). </w:t>
      </w:r>
      <w:r w:rsidRPr="00CE791F">
        <w:rPr>
          <w:rFonts w:ascii="Calibri Light" w:hAnsi="Calibri Light" w:cs="Calibri Light"/>
        </w:rPr>
        <w:t>Motiva la C. Regidora Mónica Reynoso Romero.</w:t>
      </w:r>
    </w:p>
    <w:p w14:paraId="25AF29BC" w14:textId="77777777" w:rsidR="006200A7" w:rsidRPr="006E6261" w:rsidRDefault="006200A7" w:rsidP="008E3AF1">
      <w:pPr>
        <w:spacing w:line="276" w:lineRule="auto"/>
        <w:rPr>
          <w:rFonts w:ascii="Calibri Light" w:hAnsi="Calibri Light" w:cs="Calibri Light"/>
          <w:b/>
        </w:rPr>
      </w:pPr>
    </w:p>
    <w:p w14:paraId="4678DC7B" w14:textId="38F0EBE1" w:rsidR="006200A7" w:rsidRDefault="006200A7" w:rsidP="008E3AF1">
      <w:pPr>
        <w:numPr>
          <w:ilvl w:val="0"/>
          <w:numId w:val="1"/>
        </w:numPr>
        <w:tabs>
          <w:tab w:val="center" w:pos="4419"/>
          <w:tab w:val="left" w:pos="6058"/>
        </w:tabs>
        <w:spacing w:line="276" w:lineRule="auto"/>
        <w:jc w:val="both"/>
        <w:rPr>
          <w:rFonts w:ascii="Calibri Light" w:hAnsi="Calibri Light" w:cs="Calibri Light"/>
          <w:b/>
        </w:rPr>
      </w:pPr>
      <w:r w:rsidRPr="00CE791F">
        <w:rPr>
          <w:rFonts w:ascii="Calibri Light" w:hAnsi="Calibri Light" w:cs="Calibri Light"/>
          <w:b/>
        </w:rPr>
        <w:t xml:space="preserve">INICIATIVA DE ORDENAMIENTO MUNICIPAL QUE PROPONE LA ADICIÓN DE LAS FRACCIONES II, III, IV, V, VI y VIII AL ARTICULO 10° DECIMO DEL REGLAMENTO DEL SERVICIO PÚBLICO DE ESTACIONAMIENTOS DEL MUNICIPIO DE ZAPOTLÁN EL GRANDE, JALISCO. </w:t>
      </w:r>
      <w:r w:rsidRPr="00CE791F">
        <w:rPr>
          <w:rFonts w:ascii="Calibri Light" w:hAnsi="Calibri Light" w:cs="Calibri Light"/>
        </w:rPr>
        <w:t>Motiva la C. Regidora Mónica Reynoso Romero.</w:t>
      </w:r>
    </w:p>
    <w:p w14:paraId="4C916B8F" w14:textId="77777777" w:rsidR="006200A7" w:rsidRPr="006E6261" w:rsidRDefault="006200A7" w:rsidP="008E3AF1">
      <w:pPr>
        <w:spacing w:line="276" w:lineRule="auto"/>
        <w:ind w:left="360"/>
        <w:rPr>
          <w:rFonts w:ascii="Calibri Light" w:hAnsi="Calibri Light" w:cs="Calibri Light"/>
          <w:b/>
        </w:rPr>
      </w:pPr>
    </w:p>
    <w:p w14:paraId="0D95F2D4" w14:textId="72B9CBAD" w:rsidR="006200A7" w:rsidRDefault="006200A7" w:rsidP="008E3AF1">
      <w:pPr>
        <w:numPr>
          <w:ilvl w:val="0"/>
          <w:numId w:val="1"/>
        </w:numPr>
        <w:tabs>
          <w:tab w:val="center" w:pos="4419"/>
          <w:tab w:val="left" w:pos="6058"/>
        </w:tabs>
        <w:spacing w:line="276" w:lineRule="auto"/>
        <w:jc w:val="both"/>
        <w:rPr>
          <w:rFonts w:ascii="Calibri Light" w:hAnsi="Calibri Light" w:cs="Calibri Light"/>
          <w:b/>
        </w:rPr>
      </w:pPr>
      <w:r w:rsidRPr="00CE791F">
        <w:rPr>
          <w:rFonts w:ascii="Calibri Light" w:hAnsi="Calibri Light" w:cs="Calibri Light"/>
          <w:b/>
        </w:rPr>
        <w:t xml:space="preserve">INICIATIVA QUE PROPONE LA CREACIÓN DEL REGLAMENTO DE ANUNCIOS, PUBLICIDAD Y ESPECTACULARES PARA EL MUNICIPIO DE ZAPOTLÁN EL GRANDE, JALISCO. </w:t>
      </w:r>
      <w:r w:rsidRPr="00CE791F">
        <w:rPr>
          <w:rFonts w:ascii="Calibri Light" w:hAnsi="Calibri Light" w:cs="Calibri Light"/>
        </w:rPr>
        <w:t>Motiva la C. Regidora Mónica Reynoso Romero.</w:t>
      </w:r>
    </w:p>
    <w:p w14:paraId="702C4268" w14:textId="77777777" w:rsidR="006200A7" w:rsidRPr="006E6261" w:rsidRDefault="006200A7" w:rsidP="008E3AF1">
      <w:pPr>
        <w:spacing w:line="276" w:lineRule="auto"/>
        <w:rPr>
          <w:rFonts w:ascii="Calibri Light" w:hAnsi="Calibri Light" w:cs="Calibri Light"/>
          <w:b/>
        </w:rPr>
      </w:pPr>
    </w:p>
    <w:p w14:paraId="5CC79858" w14:textId="6CD69C3F" w:rsidR="006200A7" w:rsidRDefault="006200A7" w:rsidP="008E3AF1">
      <w:pPr>
        <w:numPr>
          <w:ilvl w:val="0"/>
          <w:numId w:val="1"/>
        </w:numPr>
        <w:tabs>
          <w:tab w:val="center" w:pos="4419"/>
          <w:tab w:val="left" w:pos="6058"/>
        </w:tabs>
        <w:spacing w:line="276" w:lineRule="auto"/>
        <w:jc w:val="both"/>
        <w:rPr>
          <w:rFonts w:ascii="Calibri Light" w:hAnsi="Calibri Light" w:cs="Calibri Light"/>
          <w:b/>
        </w:rPr>
      </w:pPr>
      <w:r>
        <w:rPr>
          <w:rFonts w:ascii="Calibri Light" w:hAnsi="Calibri Light" w:cs="Calibri Light"/>
          <w:b/>
        </w:rPr>
        <w:t>RECESO DE 30 TREINTA MINUTOS.</w:t>
      </w:r>
    </w:p>
    <w:p w14:paraId="1150859B" w14:textId="77777777" w:rsidR="006200A7" w:rsidRDefault="006200A7" w:rsidP="008E3AF1">
      <w:pPr>
        <w:pStyle w:val="Prrafodelista"/>
        <w:spacing w:line="276" w:lineRule="auto"/>
        <w:rPr>
          <w:rFonts w:ascii="Calibri Light" w:hAnsi="Calibri Light" w:cs="Calibri Light"/>
          <w:b/>
        </w:rPr>
      </w:pPr>
    </w:p>
    <w:p w14:paraId="55BD4024" w14:textId="1BFB0E1F" w:rsidR="006200A7" w:rsidRPr="006E6261" w:rsidRDefault="006200A7" w:rsidP="008E3AF1">
      <w:pPr>
        <w:pStyle w:val="Prrafodelista"/>
        <w:numPr>
          <w:ilvl w:val="0"/>
          <w:numId w:val="1"/>
        </w:numPr>
        <w:spacing w:line="276" w:lineRule="auto"/>
        <w:jc w:val="both"/>
        <w:rPr>
          <w:rFonts w:ascii="Calibri Light" w:hAnsi="Calibri Light" w:cs="Calibri Light"/>
          <w:b/>
          <w:sz w:val="24"/>
          <w:szCs w:val="24"/>
        </w:rPr>
      </w:pPr>
      <w:r w:rsidRPr="000E3DF4">
        <w:rPr>
          <w:rFonts w:ascii="Calibri Light" w:hAnsi="Calibri Light" w:cs="Calibri Light"/>
          <w:b/>
          <w:sz w:val="24"/>
          <w:szCs w:val="24"/>
        </w:rPr>
        <w:t>COMPARECENCIA DEL DIRECTOR DEL ORGANIS</w:t>
      </w:r>
      <w:r>
        <w:rPr>
          <w:rFonts w:ascii="Calibri Light" w:hAnsi="Calibri Light" w:cs="Calibri Light"/>
          <w:b/>
          <w:sz w:val="24"/>
          <w:szCs w:val="24"/>
        </w:rPr>
        <w:t xml:space="preserve">MO PÚBLICO DESCENTRALIZADO </w:t>
      </w:r>
      <w:r w:rsidRPr="004A5E3F">
        <w:rPr>
          <w:rFonts w:ascii="Calibri Light" w:hAnsi="Calibri Light" w:cs="Calibri Light"/>
          <w:b/>
          <w:sz w:val="24"/>
          <w:szCs w:val="24"/>
        </w:rPr>
        <w:t>SISTEMA DE AGUA POTABLE DE ZAPOTLAN</w:t>
      </w:r>
      <w:r>
        <w:rPr>
          <w:rFonts w:ascii="Calibri Light" w:hAnsi="Calibri Light" w:cs="Calibri Light"/>
          <w:b/>
          <w:sz w:val="24"/>
          <w:szCs w:val="24"/>
        </w:rPr>
        <w:t xml:space="preserve"> (SAPAZA), ARQ. VICTOR HUGO OCHOA NEIRA</w:t>
      </w:r>
      <w:r w:rsidRPr="000E3DF4">
        <w:rPr>
          <w:rFonts w:ascii="Calibri Light" w:hAnsi="Calibri Light" w:cs="Calibri Light"/>
          <w:b/>
          <w:sz w:val="24"/>
          <w:szCs w:val="24"/>
        </w:rPr>
        <w:t>, A RENDIR EL INFORME INTEGRAL DE LA SITU</w:t>
      </w:r>
      <w:r>
        <w:rPr>
          <w:rFonts w:ascii="Calibri Light" w:hAnsi="Calibri Light" w:cs="Calibri Light"/>
          <w:b/>
          <w:sz w:val="24"/>
          <w:szCs w:val="24"/>
        </w:rPr>
        <w:t>ACIÓN QUE GUARDA EL OPD,</w:t>
      </w:r>
      <w:r w:rsidRPr="000E3DF4">
        <w:rPr>
          <w:rFonts w:ascii="Calibri Light" w:hAnsi="Calibri Light" w:cs="Calibri Light"/>
          <w:b/>
          <w:sz w:val="24"/>
          <w:szCs w:val="24"/>
        </w:rPr>
        <w:t xml:space="preserve"> APROBADA EN LA SESIÓN </w:t>
      </w:r>
      <w:r>
        <w:rPr>
          <w:rFonts w:ascii="Calibri Light" w:hAnsi="Calibri Light" w:cs="Calibri Light"/>
          <w:b/>
          <w:sz w:val="24"/>
          <w:szCs w:val="24"/>
        </w:rPr>
        <w:t>ORDINARIA DE AYUNTAMIENTO NO. 04</w:t>
      </w:r>
      <w:r w:rsidRPr="000E3DF4">
        <w:rPr>
          <w:rFonts w:ascii="Calibri Light" w:hAnsi="Calibri Light" w:cs="Calibri Light"/>
          <w:b/>
          <w:sz w:val="24"/>
          <w:szCs w:val="24"/>
        </w:rPr>
        <w:t>, DE FEC</w:t>
      </w:r>
      <w:r>
        <w:rPr>
          <w:rFonts w:ascii="Calibri Light" w:hAnsi="Calibri Light" w:cs="Calibri Light"/>
          <w:b/>
          <w:sz w:val="24"/>
          <w:szCs w:val="24"/>
        </w:rPr>
        <w:t>HA 28 DE DICIEMBRE DEL AÑO 2021.</w:t>
      </w:r>
    </w:p>
    <w:p w14:paraId="3A8C3684" w14:textId="3662943E" w:rsidR="006200A7" w:rsidRPr="006200A7" w:rsidRDefault="006200A7"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ECONÓMICO QUE TURNA A COMISIONES PROPUESTA PARA LA CREACIÓN DE LA UNIDAD DE LA MUJER. </w:t>
      </w:r>
      <w:r w:rsidRPr="00CE791F">
        <w:rPr>
          <w:rFonts w:ascii="Calibri Light" w:hAnsi="Calibri Light" w:cs="Calibri Light"/>
        </w:rPr>
        <w:t>Motiva el C. Regidor Jorge de Jesús Juárez Parra.</w:t>
      </w:r>
    </w:p>
    <w:p w14:paraId="64B87ED1" w14:textId="77777777" w:rsidR="00A30C86" w:rsidRPr="00CE791F" w:rsidRDefault="00A30C86" w:rsidP="008E3AF1">
      <w:pPr>
        <w:spacing w:line="276" w:lineRule="auto"/>
        <w:rPr>
          <w:rFonts w:ascii="Calibri Light" w:hAnsi="Calibri Light" w:cs="Calibri Light"/>
          <w:b/>
        </w:rPr>
      </w:pPr>
    </w:p>
    <w:p w14:paraId="54ECCBAB" w14:textId="42963279" w:rsidR="002D07A4" w:rsidRPr="008E3AF1" w:rsidRDefault="00A30C86"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ECONÓMICO QUE PROPONE LA AUTORIZACIÓN PARA LA APROBACIÓN DEL CONTRATO DE PRESTACIÓN DE SERVICIOS A LA PERSONA JURÍDICA DENOMINADA GEOINGENIERÍA APLICADA S.A. DE C.V. QUE EXCEDE LA ADMINISTRACIÓN 2021-2024 A LA 2024-2027. </w:t>
      </w:r>
      <w:r w:rsidRPr="00CE791F">
        <w:rPr>
          <w:rFonts w:ascii="Calibri Light" w:hAnsi="Calibri Light" w:cs="Calibri Light"/>
        </w:rPr>
        <w:t>Motiva el C. Regidor Jorge de Jesús Juárez Parra.</w:t>
      </w:r>
    </w:p>
    <w:p w14:paraId="0CF17E3E" w14:textId="74732737" w:rsidR="002D07A4" w:rsidRDefault="002D07A4" w:rsidP="008E3AF1">
      <w:pPr>
        <w:tabs>
          <w:tab w:val="center" w:pos="4419"/>
          <w:tab w:val="left" w:pos="6058"/>
        </w:tabs>
        <w:spacing w:line="276" w:lineRule="auto"/>
        <w:jc w:val="both"/>
        <w:rPr>
          <w:rFonts w:ascii="Calibri Light" w:hAnsi="Calibri Light" w:cs="Calibri Light"/>
          <w:b/>
        </w:rPr>
      </w:pPr>
    </w:p>
    <w:p w14:paraId="00B45F99" w14:textId="22C41260" w:rsidR="00CA41D6" w:rsidRDefault="00CA41D6" w:rsidP="008E3AF1">
      <w:pPr>
        <w:tabs>
          <w:tab w:val="center" w:pos="4419"/>
          <w:tab w:val="left" w:pos="6058"/>
        </w:tabs>
        <w:spacing w:line="276" w:lineRule="auto"/>
        <w:jc w:val="both"/>
        <w:rPr>
          <w:rFonts w:ascii="Calibri Light" w:hAnsi="Calibri Light" w:cs="Calibri Light"/>
          <w:b/>
        </w:rPr>
      </w:pPr>
    </w:p>
    <w:p w14:paraId="5701C3A4" w14:textId="79BB5CF4" w:rsidR="00CA41D6" w:rsidRDefault="00CA41D6" w:rsidP="008E3AF1">
      <w:pPr>
        <w:tabs>
          <w:tab w:val="center" w:pos="4419"/>
          <w:tab w:val="left" w:pos="6058"/>
        </w:tabs>
        <w:spacing w:line="276" w:lineRule="auto"/>
        <w:jc w:val="both"/>
        <w:rPr>
          <w:rFonts w:ascii="Calibri Light" w:hAnsi="Calibri Light" w:cs="Calibri Light"/>
          <w:b/>
        </w:rPr>
      </w:pPr>
    </w:p>
    <w:p w14:paraId="23E9F43A" w14:textId="614B2B03" w:rsidR="00CA41D6" w:rsidRDefault="00CA41D6" w:rsidP="008E3AF1">
      <w:pPr>
        <w:tabs>
          <w:tab w:val="center" w:pos="4419"/>
          <w:tab w:val="left" w:pos="6058"/>
        </w:tabs>
        <w:spacing w:line="276" w:lineRule="auto"/>
        <w:jc w:val="both"/>
        <w:rPr>
          <w:rFonts w:ascii="Calibri Light" w:hAnsi="Calibri Light" w:cs="Calibri Light"/>
          <w:b/>
        </w:rPr>
      </w:pPr>
    </w:p>
    <w:p w14:paraId="1BBDF90B" w14:textId="6207E480" w:rsidR="00CA41D6" w:rsidRDefault="00CA41D6" w:rsidP="008E3AF1">
      <w:pPr>
        <w:tabs>
          <w:tab w:val="center" w:pos="4419"/>
          <w:tab w:val="left" w:pos="6058"/>
        </w:tabs>
        <w:spacing w:line="276" w:lineRule="auto"/>
        <w:jc w:val="both"/>
        <w:rPr>
          <w:rFonts w:ascii="Calibri Light" w:hAnsi="Calibri Light" w:cs="Calibri Light"/>
          <w:b/>
        </w:rPr>
      </w:pPr>
    </w:p>
    <w:p w14:paraId="63D5E39B" w14:textId="1F899ABC" w:rsidR="00CA41D6" w:rsidRDefault="00CA41D6" w:rsidP="008E3AF1">
      <w:pPr>
        <w:tabs>
          <w:tab w:val="center" w:pos="4419"/>
          <w:tab w:val="left" w:pos="6058"/>
        </w:tabs>
        <w:spacing w:line="276" w:lineRule="auto"/>
        <w:jc w:val="both"/>
        <w:rPr>
          <w:rFonts w:ascii="Calibri Light" w:hAnsi="Calibri Light" w:cs="Calibri Light"/>
          <w:b/>
        </w:rPr>
      </w:pPr>
    </w:p>
    <w:p w14:paraId="7D01E793" w14:textId="31CBB9EE" w:rsidR="00CA41D6" w:rsidRDefault="00CA41D6" w:rsidP="008E3AF1">
      <w:pPr>
        <w:tabs>
          <w:tab w:val="center" w:pos="4419"/>
          <w:tab w:val="left" w:pos="6058"/>
        </w:tabs>
        <w:spacing w:line="276" w:lineRule="auto"/>
        <w:jc w:val="both"/>
        <w:rPr>
          <w:rFonts w:ascii="Calibri Light" w:hAnsi="Calibri Light" w:cs="Calibri Light"/>
          <w:b/>
        </w:rPr>
      </w:pPr>
    </w:p>
    <w:p w14:paraId="6FA89DE0" w14:textId="77777777" w:rsidR="00255667" w:rsidRDefault="00255667" w:rsidP="008E3AF1">
      <w:pPr>
        <w:tabs>
          <w:tab w:val="center" w:pos="4419"/>
          <w:tab w:val="left" w:pos="6058"/>
        </w:tabs>
        <w:spacing w:line="276" w:lineRule="auto"/>
        <w:jc w:val="both"/>
        <w:rPr>
          <w:rFonts w:ascii="Calibri Light" w:hAnsi="Calibri Light" w:cs="Calibri Light"/>
          <w:b/>
        </w:rPr>
      </w:pPr>
      <w:bookmarkStart w:id="0" w:name="_GoBack"/>
      <w:bookmarkEnd w:id="0"/>
    </w:p>
    <w:p w14:paraId="0EE5CD99" w14:textId="77777777" w:rsidR="00CA41D6" w:rsidRPr="00CE791F" w:rsidRDefault="00CA41D6" w:rsidP="008E3AF1">
      <w:pPr>
        <w:tabs>
          <w:tab w:val="center" w:pos="4419"/>
          <w:tab w:val="left" w:pos="6058"/>
        </w:tabs>
        <w:spacing w:line="276" w:lineRule="auto"/>
        <w:jc w:val="both"/>
        <w:rPr>
          <w:rFonts w:ascii="Calibri Light" w:hAnsi="Calibri Light" w:cs="Calibri Light"/>
          <w:b/>
        </w:rPr>
      </w:pPr>
    </w:p>
    <w:p w14:paraId="3DAA8EAE" w14:textId="100338FD" w:rsidR="008E3AF1" w:rsidRDefault="00614C19"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ORDENAMIENTO QUE TURNA A LAS COMISIONES EDILICIAS PERMANENTES DE DESARROLLO ECONÓMICO Y TURISMO Y REGLAMENTOS Y GOBERNACIÓN A EFECTO DE QUE SE ACTUALICE Y REFORME EL REGLAMENTO DEL CONSEJO DE PROMOCIÓN ECONOMICA DEL MUNICIPIO DE ZAPOTLÁN EL GRANDE, JALISCO. </w:t>
      </w:r>
      <w:r w:rsidRPr="00CE791F">
        <w:rPr>
          <w:rFonts w:ascii="Calibri Light" w:hAnsi="Calibri Light" w:cs="Calibri Light"/>
        </w:rPr>
        <w:t>Motiva el C. Regidor Jorge de Jesús Juárez Parra.</w:t>
      </w:r>
    </w:p>
    <w:p w14:paraId="66ADEB58" w14:textId="77777777" w:rsidR="00CA41D6" w:rsidRPr="00CA41D6" w:rsidRDefault="00CA41D6" w:rsidP="00CA41D6">
      <w:pPr>
        <w:tabs>
          <w:tab w:val="center" w:pos="4419"/>
          <w:tab w:val="left" w:pos="6058"/>
        </w:tabs>
        <w:spacing w:line="276" w:lineRule="auto"/>
        <w:jc w:val="both"/>
        <w:rPr>
          <w:rFonts w:ascii="Calibri Light" w:hAnsi="Calibri Light" w:cs="Calibri Light"/>
        </w:rPr>
      </w:pPr>
    </w:p>
    <w:p w14:paraId="0B99F747" w14:textId="396642E7" w:rsidR="006E6261" w:rsidRPr="006E6261" w:rsidRDefault="006E6261"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ECONÓMICO QUE PROPONE RENOVACIÓN DE CONTRATO DE CÓMODATO DE UN CAMIÓN ESCOLAR CON LA SECRETARÍA DE ADMINISTRACIÓN DE ACUERDO AL “PROGRAMA APOYO AL TRANSPORTE PARA ESTUDIANTES” CON EL GOBIERNO DEL ESTADO DE JALISCO, A TRÁVES DE LA SECRETARIA DEL SISTEMA DE ASISTENCIA SOCIAL. </w:t>
      </w:r>
      <w:r w:rsidRPr="00CE791F">
        <w:rPr>
          <w:rFonts w:ascii="Calibri Light" w:hAnsi="Calibri Light" w:cs="Calibri Light"/>
        </w:rPr>
        <w:t xml:space="preserve">Motiva el C. Presidente Municipal Alejandro Barragán Sánchez. </w:t>
      </w:r>
    </w:p>
    <w:p w14:paraId="5A74A16D" w14:textId="77777777" w:rsidR="00587EAC" w:rsidRPr="00CE791F" w:rsidRDefault="00587EAC" w:rsidP="008E3AF1">
      <w:pPr>
        <w:spacing w:line="276" w:lineRule="auto"/>
        <w:ind w:left="360"/>
        <w:rPr>
          <w:rFonts w:ascii="Calibri Light" w:hAnsi="Calibri Light" w:cs="Calibri Light"/>
          <w:b/>
        </w:rPr>
      </w:pPr>
    </w:p>
    <w:p w14:paraId="2D182010" w14:textId="67AA394E" w:rsidR="008E3AF1" w:rsidRPr="008E3AF1" w:rsidRDefault="00587EAC" w:rsidP="008E3AF1">
      <w:pPr>
        <w:numPr>
          <w:ilvl w:val="0"/>
          <w:numId w:val="1"/>
        </w:numPr>
        <w:tabs>
          <w:tab w:val="center" w:pos="4419"/>
          <w:tab w:val="left" w:pos="6058"/>
        </w:tabs>
        <w:spacing w:line="276" w:lineRule="auto"/>
        <w:jc w:val="both"/>
        <w:rPr>
          <w:rFonts w:ascii="Calibri Light" w:hAnsi="Calibri Light" w:cs="Calibri Light"/>
          <w:b/>
        </w:rPr>
      </w:pPr>
      <w:r w:rsidRPr="00CE791F">
        <w:rPr>
          <w:rFonts w:ascii="Calibri Light" w:hAnsi="Calibri Light" w:cs="Calibri Light"/>
          <w:b/>
        </w:rPr>
        <w:t xml:space="preserve">INICIATIVA DE ORDENAMIENTO QUE TURNA A LA COMISIÓN EDILICIA PERMANENTE DE DERECHOS HUMANOS, EQUIDAD DE GÉNERO Y ASUNTOS INDÍGENAS PROPONE LA ACEPTACIÓN DEL PROTOCOLO DE ACTUACIÓN CONTRA LA VIOLENCIA EN LA PAREJA HACÍA MUJERES ZAPOTLENSES. </w:t>
      </w:r>
      <w:r w:rsidRPr="00CE791F">
        <w:rPr>
          <w:rFonts w:ascii="Calibri Light" w:hAnsi="Calibri Light" w:cs="Calibri Light"/>
        </w:rPr>
        <w:t>Motiva la C. Regidora Eva María de Jesús Barreto.</w:t>
      </w:r>
    </w:p>
    <w:p w14:paraId="4B475394" w14:textId="77777777" w:rsidR="008E3AF1" w:rsidRPr="00CE791F" w:rsidRDefault="008E3AF1" w:rsidP="008E3AF1">
      <w:pPr>
        <w:spacing w:line="276" w:lineRule="auto"/>
        <w:ind w:left="360"/>
        <w:rPr>
          <w:rFonts w:ascii="Calibri Light" w:hAnsi="Calibri Light" w:cs="Calibri Light"/>
        </w:rPr>
      </w:pPr>
    </w:p>
    <w:p w14:paraId="25E00252" w14:textId="5DDB742B" w:rsidR="004C363A" w:rsidRDefault="004C363A" w:rsidP="008E3AF1">
      <w:pPr>
        <w:numPr>
          <w:ilvl w:val="0"/>
          <w:numId w:val="1"/>
        </w:numPr>
        <w:tabs>
          <w:tab w:val="center" w:pos="4419"/>
          <w:tab w:val="left" w:pos="6058"/>
        </w:tabs>
        <w:spacing w:line="276" w:lineRule="auto"/>
        <w:jc w:val="both"/>
        <w:rPr>
          <w:rFonts w:ascii="Calibri Light" w:hAnsi="Calibri Light" w:cs="Calibri Light"/>
        </w:rPr>
      </w:pPr>
      <w:r w:rsidRPr="00CE791F">
        <w:rPr>
          <w:rFonts w:ascii="Calibri Light" w:hAnsi="Calibri Light" w:cs="Calibri Light"/>
          <w:b/>
        </w:rPr>
        <w:t xml:space="preserve">INICIATIVA DE ACUERDO QUE TURNA A COMISIONES DE JUSTICIA EN CONJUNTO CON HACIENDA PÚBLICA Y PATRIMONIO MUNICIPAL LA SOLICITUD DEL C. IGNACIO RAFAEL GONZÁLEZ FLORES RELATIVO AL CUMPLIMIENTO DE SU PARTE, A LA SENTENCIA DERIVADA DEL JUICIO AGRARIO 1082/2018 DEL TRIBUNAL UNITARIO AGRARIO DISTRITO 13. </w:t>
      </w:r>
      <w:r w:rsidRPr="00CE791F">
        <w:rPr>
          <w:rFonts w:ascii="Calibri Light" w:hAnsi="Calibri Light" w:cs="Calibri Light"/>
        </w:rPr>
        <w:t>Motiva la C. Síndica Municipal Magali Casillas Contreras.</w:t>
      </w:r>
    </w:p>
    <w:p w14:paraId="68950319" w14:textId="14A35709" w:rsidR="000E3DF4" w:rsidRPr="000E3DF4" w:rsidRDefault="000E3DF4" w:rsidP="008E3AF1">
      <w:pPr>
        <w:spacing w:line="276" w:lineRule="auto"/>
        <w:rPr>
          <w:rFonts w:ascii="Calibri Light" w:hAnsi="Calibri Light" w:cs="Calibri Light"/>
          <w:b/>
        </w:rPr>
      </w:pPr>
    </w:p>
    <w:p w14:paraId="6C9D13F5" w14:textId="45F13002" w:rsidR="006A3DA7" w:rsidRPr="00CE791F" w:rsidRDefault="004600A6" w:rsidP="008E3AF1">
      <w:pPr>
        <w:pStyle w:val="Prrafodelista"/>
        <w:numPr>
          <w:ilvl w:val="0"/>
          <w:numId w:val="1"/>
        </w:numPr>
        <w:spacing w:after="0" w:line="276" w:lineRule="auto"/>
        <w:jc w:val="both"/>
        <w:rPr>
          <w:rFonts w:ascii="Calibri Light" w:hAnsi="Calibri Light" w:cs="Calibri Light"/>
          <w:sz w:val="24"/>
          <w:szCs w:val="24"/>
        </w:rPr>
      </w:pPr>
      <w:r w:rsidRPr="00CE791F">
        <w:rPr>
          <w:rFonts w:ascii="Calibri Light" w:hAnsi="Calibri Light" w:cs="Calibri Light"/>
          <w:b/>
          <w:sz w:val="24"/>
          <w:szCs w:val="24"/>
        </w:rPr>
        <w:t>ASUNTOS VARIOS.</w:t>
      </w:r>
    </w:p>
    <w:p w14:paraId="50CB8EB3" w14:textId="01F55852" w:rsidR="00412E9B" w:rsidRPr="00CE791F" w:rsidRDefault="00412E9B" w:rsidP="008E3AF1">
      <w:pPr>
        <w:spacing w:line="276" w:lineRule="auto"/>
        <w:jc w:val="both"/>
        <w:rPr>
          <w:rFonts w:ascii="Calibri Light" w:hAnsi="Calibri Light" w:cs="Calibri Light"/>
        </w:rPr>
      </w:pPr>
    </w:p>
    <w:p w14:paraId="693BC29A" w14:textId="77777777" w:rsidR="004600A6" w:rsidRPr="00CE791F" w:rsidRDefault="004600A6" w:rsidP="008E3AF1">
      <w:pPr>
        <w:pStyle w:val="Prrafodelista"/>
        <w:numPr>
          <w:ilvl w:val="0"/>
          <w:numId w:val="1"/>
        </w:numPr>
        <w:spacing w:after="0" w:line="276" w:lineRule="auto"/>
        <w:jc w:val="both"/>
        <w:rPr>
          <w:rFonts w:ascii="Calibri Light" w:hAnsi="Calibri Light" w:cs="Calibri Light"/>
          <w:sz w:val="24"/>
          <w:szCs w:val="24"/>
        </w:rPr>
      </w:pPr>
      <w:r w:rsidRPr="00CE791F">
        <w:rPr>
          <w:rFonts w:ascii="Calibri Light" w:hAnsi="Calibri Light" w:cs="Calibri Light"/>
          <w:b/>
          <w:sz w:val="24"/>
          <w:szCs w:val="24"/>
        </w:rPr>
        <w:t>CLAUSURA DE LA SESIÓN.</w:t>
      </w:r>
    </w:p>
    <w:p w14:paraId="34A57738" w14:textId="77777777" w:rsidR="004600A6" w:rsidRPr="00CE791F" w:rsidRDefault="004600A6" w:rsidP="008E3AF1">
      <w:pPr>
        <w:pStyle w:val="Prrafodelista"/>
        <w:spacing w:after="0" w:line="276" w:lineRule="auto"/>
        <w:rPr>
          <w:rFonts w:ascii="Calibri Light" w:hAnsi="Calibri Light" w:cs="Calibri Light"/>
          <w:sz w:val="24"/>
          <w:szCs w:val="24"/>
        </w:rPr>
      </w:pPr>
    </w:p>
    <w:p w14:paraId="46CA6BAA" w14:textId="392A79F8" w:rsidR="00C66E9A" w:rsidRPr="00CE791F" w:rsidRDefault="00C66E9A" w:rsidP="008E3AF1">
      <w:pPr>
        <w:spacing w:line="276" w:lineRule="auto"/>
        <w:rPr>
          <w:rFonts w:ascii="Calibri Light" w:eastAsia="Times New Roman" w:hAnsi="Calibri Light" w:cs="Calibri Light"/>
          <w:i/>
          <w:iCs/>
          <w:lang w:val="es-ES" w:eastAsia="es-ES"/>
        </w:rPr>
      </w:pPr>
    </w:p>
    <w:p w14:paraId="7D40B4FD" w14:textId="2D95E142" w:rsidR="00CE791F" w:rsidRPr="00CE791F" w:rsidRDefault="00CE791F" w:rsidP="00CA41D6">
      <w:pPr>
        <w:spacing w:line="276" w:lineRule="auto"/>
        <w:rPr>
          <w:rFonts w:ascii="Calibri Light" w:hAnsi="Calibri Light" w:cs="Calibri Light"/>
          <w:b/>
          <w:i/>
          <w:iCs/>
        </w:rPr>
      </w:pPr>
    </w:p>
    <w:p w14:paraId="7553A68F" w14:textId="238BF1C6" w:rsidR="00E840C4" w:rsidRPr="00D27B36" w:rsidRDefault="00E840C4" w:rsidP="008E3AF1">
      <w:pPr>
        <w:spacing w:line="276" w:lineRule="auto"/>
        <w:jc w:val="center"/>
        <w:rPr>
          <w:rFonts w:ascii="Calibri Light" w:hAnsi="Calibri Light" w:cs="Calibri Light"/>
          <w:b/>
          <w:iCs/>
        </w:rPr>
      </w:pPr>
      <w:r w:rsidRPr="00D27B36">
        <w:rPr>
          <w:rFonts w:ascii="Calibri Light" w:hAnsi="Calibri Light" w:cs="Calibri Light"/>
          <w:b/>
          <w:iCs/>
        </w:rPr>
        <w:t>ATENTAMENTE</w:t>
      </w:r>
    </w:p>
    <w:p w14:paraId="2529A826" w14:textId="77777777" w:rsidR="00E840C4" w:rsidRPr="00D27B36" w:rsidRDefault="00E840C4" w:rsidP="008E3AF1">
      <w:pPr>
        <w:keepNext/>
        <w:widowControl w:val="0"/>
        <w:tabs>
          <w:tab w:val="left" w:pos="0"/>
        </w:tabs>
        <w:spacing w:line="276" w:lineRule="auto"/>
        <w:jc w:val="center"/>
        <w:outlineLvl w:val="1"/>
        <w:rPr>
          <w:rFonts w:ascii="Calibri Light" w:hAnsi="Calibri Light" w:cs="Calibri Light"/>
          <w:b/>
          <w:iCs/>
        </w:rPr>
      </w:pPr>
      <w:r w:rsidRPr="00D27B36">
        <w:rPr>
          <w:rFonts w:ascii="Calibri Light" w:hAnsi="Calibri Light" w:cs="Calibri Light"/>
          <w:b/>
          <w:iCs/>
        </w:rPr>
        <w:t>“2022, AÑO DEL CINCUENTA ANIVERSARIO DEL INSTITUTO TECNOLÓGICO DE CIUDAD GUZMÁN”</w:t>
      </w:r>
    </w:p>
    <w:p w14:paraId="4A24785F" w14:textId="3C3F4C9B" w:rsidR="00E840C4" w:rsidRPr="00D27B36" w:rsidRDefault="00E840C4" w:rsidP="008E3AF1">
      <w:pPr>
        <w:keepNext/>
        <w:widowControl w:val="0"/>
        <w:tabs>
          <w:tab w:val="left" w:pos="0"/>
        </w:tabs>
        <w:spacing w:line="276" w:lineRule="auto"/>
        <w:jc w:val="center"/>
        <w:outlineLvl w:val="1"/>
        <w:rPr>
          <w:rFonts w:ascii="Calibri Light" w:hAnsi="Calibri Light" w:cs="Calibri Light"/>
          <w:snapToGrid w:val="0"/>
        </w:rPr>
      </w:pPr>
      <w:r w:rsidRPr="00D27B36">
        <w:rPr>
          <w:rFonts w:ascii="Calibri Light" w:hAnsi="Calibri Light" w:cs="Calibri Light"/>
          <w:snapToGrid w:val="0"/>
        </w:rPr>
        <w:t>Ciudad Guzmán, Municipio de Z</w:t>
      </w:r>
      <w:r w:rsidR="00A30C86" w:rsidRPr="00D27B36">
        <w:rPr>
          <w:rFonts w:ascii="Calibri Light" w:hAnsi="Calibri Light" w:cs="Calibri Light"/>
          <w:snapToGrid w:val="0"/>
        </w:rPr>
        <w:t>apotlán el Grande, Jalisco, a 25</w:t>
      </w:r>
      <w:r w:rsidRPr="00D27B36">
        <w:rPr>
          <w:rFonts w:ascii="Calibri Light" w:hAnsi="Calibri Light" w:cs="Calibri Light"/>
          <w:snapToGrid w:val="0"/>
        </w:rPr>
        <w:t xml:space="preserve"> de enero de 2022</w:t>
      </w:r>
    </w:p>
    <w:p w14:paraId="5A7DB1C4" w14:textId="69EF635C" w:rsidR="006A3DA7" w:rsidRPr="00CE791F" w:rsidRDefault="006A3DA7" w:rsidP="008E3AF1">
      <w:pPr>
        <w:spacing w:line="276" w:lineRule="auto"/>
        <w:rPr>
          <w:rFonts w:ascii="Calibri Light" w:hAnsi="Calibri Light" w:cs="Calibri Light"/>
          <w:b/>
          <w:bCs/>
        </w:rPr>
      </w:pPr>
    </w:p>
    <w:p w14:paraId="24916D2C" w14:textId="77777777" w:rsidR="006A3DA7" w:rsidRPr="00CE791F" w:rsidRDefault="006A3DA7" w:rsidP="008E3AF1">
      <w:pPr>
        <w:spacing w:line="276" w:lineRule="auto"/>
        <w:jc w:val="center"/>
        <w:rPr>
          <w:rFonts w:ascii="Calibri Light" w:hAnsi="Calibri Light" w:cs="Calibri Light"/>
          <w:b/>
          <w:bCs/>
        </w:rPr>
      </w:pPr>
    </w:p>
    <w:p w14:paraId="00C2E3C2" w14:textId="231981B3" w:rsidR="004600A6" w:rsidRPr="00CE791F" w:rsidRDefault="004600A6" w:rsidP="008E3AF1">
      <w:pPr>
        <w:spacing w:line="276" w:lineRule="auto"/>
        <w:jc w:val="center"/>
        <w:rPr>
          <w:rFonts w:ascii="Calibri Light" w:hAnsi="Calibri Light" w:cs="Calibri Light"/>
          <w:b/>
          <w:bCs/>
        </w:rPr>
      </w:pPr>
      <w:r w:rsidRPr="00CE791F">
        <w:rPr>
          <w:rFonts w:ascii="Calibri Light" w:hAnsi="Calibri Light" w:cs="Calibri Light"/>
          <w:b/>
          <w:bCs/>
        </w:rPr>
        <w:t>C. ALEJANDRO BARRAGÁN SÁNCHEZ</w:t>
      </w:r>
    </w:p>
    <w:p w14:paraId="4FA8468B" w14:textId="77777777" w:rsidR="004600A6" w:rsidRPr="00CE791F" w:rsidRDefault="004600A6" w:rsidP="008E3AF1">
      <w:pPr>
        <w:spacing w:line="276" w:lineRule="auto"/>
        <w:jc w:val="center"/>
        <w:rPr>
          <w:rFonts w:ascii="Calibri Light" w:eastAsia="Times New Roman" w:hAnsi="Calibri Light" w:cs="Calibri Light"/>
          <w:i/>
          <w:lang w:val="es-ES" w:eastAsia="es-ES"/>
        </w:rPr>
      </w:pPr>
      <w:r w:rsidRPr="00CE791F">
        <w:rPr>
          <w:rFonts w:ascii="Calibri Light" w:eastAsia="Times New Roman" w:hAnsi="Calibri Light" w:cs="Calibri Light"/>
          <w:bCs/>
          <w:lang w:val="es-ES" w:eastAsia="es-ES"/>
        </w:rPr>
        <w:t>PRESIDENTE MUNICIPAL</w:t>
      </w:r>
    </w:p>
    <w:p w14:paraId="05A71DC4" w14:textId="77777777" w:rsidR="004600A6" w:rsidRPr="00CE791F" w:rsidRDefault="004600A6" w:rsidP="008E3AF1">
      <w:pPr>
        <w:spacing w:line="276" w:lineRule="auto"/>
        <w:rPr>
          <w:rFonts w:ascii="Calibri Light" w:hAnsi="Calibri Light" w:cs="Calibri Light"/>
          <w:bCs/>
        </w:rPr>
      </w:pPr>
    </w:p>
    <w:p w14:paraId="158B0C96" w14:textId="1FC3BE14" w:rsidR="008E3AF1" w:rsidRPr="00CE791F" w:rsidRDefault="008E3AF1" w:rsidP="008E3AF1">
      <w:pPr>
        <w:spacing w:line="276" w:lineRule="auto"/>
        <w:rPr>
          <w:rFonts w:ascii="Calibri Light" w:hAnsi="Calibri Light" w:cs="Calibri Light"/>
          <w:bCs/>
        </w:rPr>
      </w:pPr>
    </w:p>
    <w:p w14:paraId="2E527131" w14:textId="77777777" w:rsidR="004600A6" w:rsidRPr="00CE791F" w:rsidRDefault="004600A6" w:rsidP="008E3AF1">
      <w:pPr>
        <w:spacing w:line="276" w:lineRule="auto"/>
        <w:jc w:val="center"/>
        <w:rPr>
          <w:rFonts w:ascii="Calibri Light" w:hAnsi="Calibri Light" w:cs="Calibri Light"/>
          <w:b/>
          <w:bCs/>
        </w:rPr>
      </w:pPr>
      <w:r w:rsidRPr="00CE791F">
        <w:rPr>
          <w:rFonts w:ascii="Calibri Light" w:hAnsi="Calibri Light" w:cs="Calibri Light"/>
          <w:b/>
          <w:bCs/>
        </w:rPr>
        <w:t>MTRA. CLAUDIA MARGARITA ROBLES GÓMEZ</w:t>
      </w:r>
    </w:p>
    <w:p w14:paraId="2BCD3C78" w14:textId="77777777" w:rsidR="004600A6" w:rsidRPr="00CE791F" w:rsidRDefault="004600A6" w:rsidP="008E3AF1">
      <w:pPr>
        <w:spacing w:line="276" w:lineRule="auto"/>
        <w:jc w:val="center"/>
        <w:rPr>
          <w:rFonts w:ascii="Calibri Light" w:hAnsi="Calibri Light" w:cs="Calibri Light"/>
        </w:rPr>
      </w:pPr>
      <w:r w:rsidRPr="00CE791F">
        <w:rPr>
          <w:rFonts w:ascii="Calibri Light" w:hAnsi="Calibri Light" w:cs="Calibri Light"/>
        </w:rPr>
        <w:t>SECRETARIA GENERAL</w:t>
      </w:r>
    </w:p>
    <w:p w14:paraId="63E7CCF3" w14:textId="77777777" w:rsidR="005B48EE" w:rsidRPr="00CE791F" w:rsidRDefault="005B48EE" w:rsidP="008E3AF1">
      <w:pPr>
        <w:spacing w:line="276" w:lineRule="auto"/>
        <w:rPr>
          <w:rFonts w:ascii="Calibri Light" w:hAnsi="Calibri Light" w:cs="Calibri Light"/>
        </w:rPr>
      </w:pPr>
    </w:p>
    <w:sectPr w:rsidR="005B48EE" w:rsidRPr="00CE791F" w:rsidSect="003F6F9A">
      <w:headerReference w:type="even" r:id="rId7"/>
      <w:headerReference w:type="default" r:id="rId8"/>
      <w:headerReference w:type="firs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56062" w14:textId="77777777" w:rsidR="00C65334" w:rsidRDefault="00C65334" w:rsidP="003F6F9A">
      <w:r>
        <w:separator/>
      </w:r>
    </w:p>
  </w:endnote>
  <w:endnote w:type="continuationSeparator" w:id="0">
    <w:p w14:paraId="50E54945" w14:textId="77777777" w:rsidR="00C65334" w:rsidRDefault="00C65334"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353C2" w14:textId="77777777" w:rsidR="00C65334" w:rsidRDefault="00C65334" w:rsidP="003F6F9A">
      <w:r>
        <w:separator/>
      </w:r>
    </w:p>
  </w:footnote>
  <w:footnote w:type="continuationSeparator" w:id="0">
    <w:p w14:paraId="38F808A5" w14:textId="77777777" w:rsidR="00C65334" w:rsidRDefault="00C65334"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C65334">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C65334">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C65334">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EBCC8286"/>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64D5"/>
    <w:rsid w:val="00034860"/>
    <w:rsid w:val="00056AC0"/>
    <w:rsid w:val="0007118E"/>
    <w:rsid w:val="000C19C5"/>
    <w:rsid w:val="000D1EC5"/>
    <w:rsid w:val="000D2EC7"/>
    <w:rsid w:val="000E2AD8"/>
    <w:rsid w:val="000E3DF4"/>
    <w:rsid w:val="000F7418"/>
    <w:rsid w:val="00137D58"/>
    <w:rsid w:val="00143ABE"/>
    <w:rsid w:val="00143E80"/>
    <w:rsid w:val="00185B0B"/>
    <w:rsid w:val="001B461E"/>
    <w:rsid w:val="001D3F63"/>
    <w:rsid w:val="001D6494"/>
    <w:rsid w:val="0021067D"/>
    <w:rsid w:val="00217D82"/>
    <w:rsid w:val="00255667"/>
    <w:rsid w:val="002567D8"/>
    <w:rsid w:val="00283147"/>
    <w:rsid w:val="002A45B0"/>
    <w:rsid w:val="002B1B2D"/>
    <w:rsid w:val="002C4DB7"/>
    <w:rsid w:val="002D07A4"/>
    <w:rsid w:val="002E1680"/>
    <w:rsid w:val="002F7776"/>
    <w:rsid w:val="00315C3F"/>
    <w:rsid w:val="00392E28"/>
    <w:rsid w:val="003C6329"/>
    <w:rsid w:val="003F0CF5"/>
    <w:rsid w:val="003F6F9A"/>
    <w:rsid w:val="00412CF2"/>
    <w:rsid w:val="00412E9B"/>
    <w:rsid w:val="0042158F"/>
    <w:rsid w:val="00443273"/>
    <w:rsid w:val="004600A6"/>
    <w:rsid w:val="00465D02"/>
    <w:rsid w:val="004761C0"/>
    <w:rsid w:val="004A2C72"/>
    <w:rsid w:val="004A5E3F"/>
    <w:rsid w:val="004B6987"/>
    <w:rsid w:val="004C363A"/>
    <w:rsid w:val="004C44EB"/>
    <w:rsid w:val="004D51FD"/>
    <w:rsid w:val="00527463"/>
    <w:rsid w:val="00587EAC"/>
    <w:rsid w:val="005A0F98"/>
    <w:rsid w:val="005A5F69"/>
    <w:rsid w:val="005A786F"/>
    <w:rsid w:val="005B48EE"/>
    <w:rsid w:val="005B55AD"/>
    <w:rsid w:val="005C3221"/>
    <w:rsid w:val="005C77F6"/>
    <w:rsid w:val="005F64EF"/>
    <w:rsid w:val="0060322A"/>
    <w:rsid w:val="00614C19"/>
    <w:rsid w:val="006156B4"/>
    <w:rsid w:val="006200A7"/>
    <w:rsid w:val="00627653"/>
    <w:rsid w:val="0065675A"/>
    <w:rsid w:val="00660B3C"/>
    <w:rsid w:val="00690879"/>
    <w:rsid w:val="00695F03"/>
    <w:rsid w:val="006A3DA7"/>
    <w:rsid w:val="006C2C45"/>
    <w:rsid w:val="006C470C"/>
    <w:rsid w:val="006D19B7"/>
    <w:rsid w:val="006E3A09"/>
    <w:rsid w:val="006E6261"/>
    <w:rsid w:val="006E6F94"/>
    <w:rsid w:val="0072548C"/>
    <w:rsid w:val="00731B0E"/>
    <w:rsid w:val="00761BEE"/>
    <w:rsid w:val="00781594"/>
    <w:rsid w:val="007C137B"/>
    <w:rsid w:val="007F2E81"/>
    <w:rsid w:val="007F7A87"/>
    <w:rsid w:val="00841B50"/>
    <w:rsid w:val="00856B31"/>
    <w:rsid w:val="0086269E"/>
    <w:rsid w:val="0087098C"/>
    <w:rsid w:val="008709F9"/>
    <w:rsid w:val="0089016D"/>
    <w:rsid w:val="008E3AF1"/>
    <w:rsid w:val="0090068E"/>
    <w:rsid w:val="00904561"/>
    <w:rsid w:val="00927BED"/>
    <w:rsid w:val="00934696"/>
    <w:rsid w:val="00943C60"/>
    <w:rsid w:val="009834FC"/>
    <w:rsid w:val="009844A2"/>
    <w:rsid w:val="00985107"/>
    <w:rsid w:val="0098688D"/>
    <w:rsid w:val="00992B81"/>
    <w:rsid w:val="009C0451"/>
    <w:rsid w:val="009C448C"/>
    <w:rsid w:val="009F705D"/>
    <w:rsid w:val="00A30C86"/>
    <w:rsid w:val="00A36B5A"/>
    <w:rsid w:val="00A42E65"/>
    <w:rsid w:val="00A44439"/>
    <w:rsid w:val="00A67EE8"/>
    <w:rsid w:val="00A94A26"/>
    <w:rsid w:val="00AB0B56"/>
    <w:rsid w:val="00AB239B"/>
    <w:rsid w:val="00AD17C0"/>
    <w:rsid w:val="00AD26D5"/>
    <w:rsid w:val="00B07A59"/>
    <w:rsid w:val="00B14275"/>
    <w:rsid w:val="00B25513"/>
    <w:rsid w:val="00B513E8"/>
    <w:rsid w:val="00B52271"/>
    <w:rsid w:val="00B603EB"/>
    <w:rsid w:val="00B82192"/>
    <w:rsid w:val="00B94397"/>
    <w:rsid w:val="00BA38B6"/>
    <w:rsid w:val="00BC1909"/>
    <w:rsid w:val="00BF02DE"/>
    <w:rsid w:val="00BF6168"/>
    <w:rsid w:val="00C0203E"/>
    <w:rsid w:val="00C1165D"/>
    <w:rsid w:val="00C4252E"/>
    <w:rsid w:val="00C6293F"/>
    <w:rsid w:val="00C65334"/>
    <w:rsid w:val="00C66E9A"/>
    <w:rsid w:val="00C9799C"/>
    <w:rsid w:val="00CA41D6"/>
    <w:rsid w:val="00CE791F"/>
    <w:rsid w:val="00D01A4E"/>
    <w:rsid w:val="00D03131"/>
    <w:rsid w:val="00D13799"/>
    <w:rsid w:val="00D14886"/>
    <w:rsid w:val="00D249A7"/>
    <w:rsid w:val="00D27B36"/>
    <w:rsid w:val="00D64719"/>
    <w:rsid w:val="00DA1411"/>
    <w:rsid w:val="00DA287F"/>
    <w:rsid w:val="00DB40E8"/>
    <w:rsid w:val="00DB6629"/>
    <w:rsid w:val="00DC2EA7"/>
    <w:rsid w:val="00E00E10"/>
    <w:rsid w:val="00E21AE7"/>
    <w:rsid w:val="00E33CE6"/>
    <w:rsid w:val="00E563D8"/>
    <w:rsid w:val="00E840C4"/>
    <w:rsid w:val="00E87112"/>
    <w:rsid w:val="00EA58B3"/>
    <w:rsid w:val="00EF3814"/>
    <w:rsid w:val="00F1692C"/>
    <w:rsid w:val="00F20A06"/>
    <w:rsid w:val="00F2297B"/>
    <w:rsid w:val="00F25A94"/>
    <w:rsid w:val="00F6156D"/>
    <w:rsid w:val="00F61EAF"/>
    <w:rsid w:val="00F75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Pages>3</Pages>
  <Words>905</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123</cp:revision>
  <cp:lastPrinted>2022-01-26T00:55:00Z</cp:lastPrinted>
  <dcterms:created xsi:type="dcterms:W3CDTF">2021-10-05T17:15:00Z</dcterms:created>
  <dcterms:modified xsi:type="dcterms:W3CDTF">2022-01-26T00:57:00Z</dcterms:modified>
</cp:coreProperties>
</file>