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6F23D" w14:textId="77777777" w:rsidR="00CB4AA7" w:rsidRDefault="00CB4AA7" w:rsidP="00CB4AA7">
      <w:pPr>
        <w:contextualSpacing/>
        <w:jc w:val="both"/>
        <w:rPr>
          <w:rFonts w:ascii="Arial" w:hAnsi="Arial" w:cs="Arial"/>
          <w:b/>
          <w:sz w:val="22"/>
          <w:szCs w:val="22"/>
        </w:rPr>
      </w:pPr>
    </w:p>
    <w:p w14:paraId="781C2A39" w14:textId="77777777" w:rsidR="00CB4AA7" w:rsidRDefault="00CB4AA7" w:rsidP="00CB4AA7">
      <w:pPr>
        <w:contextualSpacing/>
        <w:jc w:val="both"/>
        <w:rPr>
          <w:rFonts w:ascii="Arial" w:hAnsi="Arial" w:cs="Arial"/>
          <w:b/>
          <w:sz w:val="22"/>
          <w:szCs w:val="22"/>
        </w:rPr>
      </w:pPr>
    </w:p>
    <w:p w14:paraId="121CA9B9" w14:textId="77777777" w:rsidR="00CB4AA7" w:rsidRDefault="00CB4AA7" w:rsidP="00CB4AA7">
      <w:pPr>
        <w:contextualSpacing/>
        <w:jc w:val="both"/>
        <w:rPr>
          <w:rFonts w:ascii="Arial" w:hAnsi="Arial" w:cs="Arial"/>
          <w:b/>
          <w:sz w:val="22"/>
          <w:szCs w:val="22"/>
        </w:rPr>
      </w:pPr>
    </w:p>
    <w:p w14:paraId="4CC8ACA5" w14:textId="7722AE4F" w:rsidR="00CB4AA7" w:rsidRDefault="00CB4AA7" w:rsidP="00CB4AA7">
      <w:pPr>
        <w:contextualSpacing/>
        <w:jc w:val="both"/>
        <w:rPr>
          <w:rFonts w:ascii="Arial" w:hAnsi="Arial" w:cs="Arial"/>
          <w:b/>
          <w:sz w:val="22"/>
          <w:szCs w:val="22"/>
        </w:rPr>
      </w:pPr>
    </w:p>
    <w:p w14:paraId="51986D08" w14:textId="77777777" w:rsidR="00CB4AA7" w:rsidRDefault="00CB4AA7" w:rsidP="00CB4AA7">
      <w:pPr>
        <w:contextualSpacing/>
        <w:jc w:val="both"/>
        <w:rPr>
          <w:rFonts w:ascii="Arial" w:hAnsi="Arial" w:cs="Arial"/>
          <w:b/>
          <w:sz w:val="22"/>
          <w:szCs w:val="22"/>
        </w:rPr>
      </w:pPr>
    </w:p>
    <w:p w14:paraId="03188508" w14:textId="77777777" w:rsidR="00DD7837" w:rsidRDefault="00DD7837" w:rsidP="00CB4AA7">
      <w:pPr>
        <w:contextualSpacing/>
        <w:jc w:val="both"/>
        <w:rPr>
          <w:rFonts w:ascii="Arial" w:hAnsi="Arial" w:cs="Arial"/>
          <w:b/>
          <w:sz w:val="22"/>
          <w:szCs w:val="22"/>
        </w:rPr>
      </w:pPr>
    </w:p>
    <w:p w14:paraId="20DE8316" w14:textId="65E45187" w:rsidR="00CB4AA7" w:rsidRPr="009D18AE" w:rsidRDefault="00CB4AA7" w:rsidP="00CB4AA7">
      <w:pPr>
        <w:contextualSpacing/>
        <w:jc w:val="both"/>
        <w:rPr>
          <w:rFonts w:ascii="Arial" w:hAnsi="Arial" w:cs="Arial"/>
          <w:b/>
          <w:sz w:val="22"/>
          <w:szCs w:val="22"/>
        </w:rPr>
      </w:pPr>
      <w:bookmarkStart w:id="0" w:name="_GoBack"/>
      <w:bookmarkEnd w:id="0"/>
      <w:r w:rsidRPr="009D18AE">
        <w:rPr>
          <w:rFonts w:ascii="Arial" w:hAnsi="Arial" w:cs="Arial"/>
          <w:b/>
          <w:sz w:val="22"/>
          <w:szCs w:val="22"/>
        </w:rPr>
        <w:t>CC. REGIDORES Y REGIDORAS</w:t>
      </w:r>
    </w:p>
    <w:p w14:paraId="1357AE13" w14:textId="77777777" w:rsidR="00CB4AA7" w:rsidRPr="009D18AE" w:rsidRDefault="00CB4AA7" w:rsidP="00CB4AA7">
      <w:pPr>
        <w:contextualSpacing/>
        <w:jc w:val="both"/>
        <w:rPr>
          <w:rFonts w:ascii="Arial" w:hAnsi="Arial" w:cs="Arial"/>
          <w:sz w:val="22"/>
          <w:szCs w:val="22"/>
        </w:rPr>
      </w:pPr>
      <w:r w:rsidRPr="009D18AE">
        <w:rPr>
          <w:rFonts w:ascii="Arial" w:hAnsi="Arial" w:cs="Arial"/>
          <w:b/>
          <w:sz w:val="22"/>
          <w:szCs w:val="22"/>
        </w:rPr>
        <w:t>PRESENTE</w:t>
      </w:r>
      <w:r w:rsidRPr="009D18AE">
        <w:rPr>
          <w:rFonts w:ascii="Arial" w:hAnsi="Arial" w:cs="Arial"/>
          <w:sz w:val="22"/>
          <w:szCs w:val="22"/>
        </w:rPr>
        <w:t xml:space="preserve"> </w:t>
      </w:r>
    </w:p>
    <w:p w14:paraId="25BDC288" w14:textId="77777777" w:rsidR="00CB4AA7" w:rsidRPr="009D18AE" w:rsidRDefault="00CB4AA7" w:rsidP="00CB4AA7">
      <w:pPr>
        <w:tabs>
          <w:tab w:val="left" w:pos="2100"/>
        </w:tabs>
        <w:contextualSpacing/>
        <w:jc w:val="both"/>
        <w:rPr>
          <w:rFonts w:ascii="Arial" w:hAnsi="Arial" w:cs="Arial"/>
          <w:sz w:val="22"/>
          <w:szCs w:val="22"/>
        </w:rPr>
      </w:pPr>
      <w:r w:rsidRPr="009D18AE">
        <w:rPr>
          <w:rFonts w:ascii="Arial" w:hAnsi="Arial" w:cs="Arial"/>
          <w:sz w:val="22"/>
          <w:szCs w:val="22"/>
        </w:rPr>
        <w:tab/>
      </w:r>
    </w:p>
    <w:p w14:paraId="7BDC94A6" w14:textId="77777777" w:rsidR="00CB4AA7" w:rsidRPr="009D18AE" w:rsidRDefault="00CB4AA7" w:rsidP="00CB4AA7">
      <w:pPr>
        <w:jc w:val="both"/>
        <w:rPr>
          <w:rFonts w:ascii="Arial" w:hAnsi="Arial" w:cs="Arial"/>
          <w:sz w:val="22"/>
          <w:szCs w:val="22"/>
        </w:rPr>
      </w:pPr>
      <w:r w:rsidRPr="009D18AE">
        <w:rPr>
          <w:rFonts w:ascii="Arial" w:hAnsi="Arial" w:cs="Arial"/>
          <w:sz w:val="22"/>
          <w:szCs w:val="22"/>
        </w:rPr>
        <w:t xml:space="preserve">CON FUNDAMENTO EN LO DISPUESTO POR EL ARTÍCULO 47 FRACCIÓN III, DE LA LEY DE GOBIERNO Y LA ADMINISTRACIÓN PÚBLICA MUNICIPAL DEL ESTADO DE JALISCO, POR ESTE CONDUCTO SE CONVOCA A </w:t>
      </w:r>
      <w:r w:rsidRPr="009D18AE">
        <w:rPr>
          <w:rFonts w:ascii="Arial" w:hAnsi="Arial" w:cs="Arial"/>
          <w:b/>
          <w:sz w:val="22"/>
          <w:szCs w:val="22"/>
        </w:rPr>
        <w:t>SESIÓN EXTR</w:t>
      </w:r>
      <w:r>
        <w:rPr>
          <w:rFonts w:ascii="Arial" w:hAnsi="Arial" w:cs="Arial"/>
          <w:b/>
          <w:sz w:val="22"/>
          <w:szCs w:val="22"/>
        </w:rPr>
        <w:t>AORDINARIA DE AYUNTAMIENTO NO.04</w:t>
      </w:r>
      <w:r>
        <w:rPr>
          <w:rFonts w:ascii="Arial" w:hAnsi="Arial" w:cs="Arial"/>
          <w:sz w:val="22"/>
          <w:szCs w:val="22"/>
        </w:rPr>
        <w:t>, A CELEBRARSE EL DÍA VIERNES 29</w:t>
      </w:r>
      <w:r w:rsidRPr="009D18AE">
        <w:rPr>
          <w:rFonts w:ascii="Arial" w:hAnsi="Arial" w:cs="Arial"/>
          <w:sz w:val="22"/>
          <w:szCs w:val="22"/>
        </w:rPr>
        <w:t xml:space="preserve"> DE OCTUBRE DEL A</w:t>
      </w:r>
      <w:r>
        <w:rPr>
          <w:rFonts w:ascii="Arial" w:hAnsi="Arial" w:cs="Arial"/>
          <w:sz w:val="22"/>
          <w:szCs w:val="22"/>
        </w:rPr>
        <w:t>ÑO 2021, A LAS 17:30 HORAS</w:t>
      </w:r>
      <w:r w:rsidRPr="009D18AE">
        <w:rPr>
          <w:rFonts w:ascii="Arial" w:hAnsi="Arial" w:cs="Arial"/>
          <w:sz w:val="22"/>
          <w:szCs w:val="22"/>
        </w:rPr>
        <w:t>, EN SALA DE AYUNTAMIENTO UBICADA EN LA PLANTA ALTA DEL PALACIO DE GOBIERNO MUNICIPAL, MISMA QUE SE DESARROLLARÁ BAJO EL SIGUIENTE:</w:t>
      </w:r>
      <w:r w:rsidRPr="009D18AE">
        <w:rPr>
          <w:rFonts w:ascii="Arial" w:hAnsi="Arial" w:cs="Arial"/>
          <w:sz w:val="22"/>
          <w:szCs w:val="22"/>
        </w:rPr>
        <w:tab/>
      </w:r>
    </w:p>
    <w:p w14:paraId="1B496FFA" w14:textId="1204A4A9" w:rsidR="00CB4AA7" w:rsidRPr="009D18AE" w:rsidRDefault="00CB4AA7" w:rsidP="00CB4AA7">
      <w:pPr>
        <w:tabs>
          <w:tab w:val="center" w:pos="4419"/>
          <w:tab w:val="left" w:pos="6058"/>
        </w:tabs>
        <w:rPr>
          <w:rFonts w:ascii="Arial" w:hAnsi="Arial" w:cs="Arial"/>
          <w:b/>
          <w:sz w:val="22"/>
          <w:szCs w:val="22"/>
        </w:rPr>
      </w:pPr>
    </w:p>
    <w:p w14:paraId="6B59957F" w14:textId="77777777" w:rsidR="00CB4AA7" w:rsidRPr="009D18AE" w:rsidRDefault="00CB4AA7" w:rsidP="00CB4AA7">
      <w:pPr>
        <w:tabs>
          <w:tab w:val="center" w:pos="4419"/>
          <w:tab w:val="left" w:pos="6058"/>
        </w:tabs>
        <w:spacing w:line="276" w:lineRule="auto"/>
        <w:jc w:val="center"/>
        <w:rPr>
          <w:rFonts w:ascii="Arial" w:hAnsi="Arial" w:cs="Arial"/>
          <w:b/>
          <w:sz w:val="22"/>
          <w:szCs w:val="22"/>
        </w:rPr>
      </w:pPr>
      <w:r w:rsidRPr="009D18AE">
        <w:rPr>
          <w:rFonts w:ascii="Arial" w:hAnsi="Arial" w:cs="Arial"/>
          <w:b/>
          <w:sz w:val="22"/>
          <w:szCs w:val="22"/>
        </w:rPr>
        <w:t>ORDEN DEL DÍA:</w:t>
      </w:r>
    </w:p>
    <w:p w14:paraId="66C91482" w14:textId="77777777" w:rsidR="00CB4AA7" w:rsidRPr="009D18AE" w:rsidRDefault="00CB4AA7" w:rsidP="00CB4AA7">
      <w:pPr>
        <w:tabs>
          <w:tab w:val="center" w:pos="4419"/>
          <w:tab w:val="left" w:pos="6058"/>
        </w:tabs>
        <w:spacing w:line="276" w:lineRule="auto"/>
        <w:jc w:val="both"/>
        <w:rPr>
          <w:rFonts w:ascii="Arial" w:hAnsi="Arial" w:cs="Arial"/>
          <w:b/>
          <w:sz w:val="22"/>
          <w:szCs w:val="22"/>
        </w:rPr>
      </w:pPr>
    </w:p>
    <w:p w14:paraId="57C01F73" w14:textId="5706DBEF" w:rsidR="00CB4AA7" w:rsidRPr="00CB4AA7" w:rsidRDefault="00CB4AA7" w:rsidP="00CB4AA7">
      <w:pPr>
        <w:numPr>
          <w:ilvl w:val="0"/>
          <w:numId w:val="1"/>
        </w:numPr>
        <w:tabs>
          <w:tab w:val="center" w:pos="4419"/>
          <w:tab w:val="left" w:pos="6058"/>
        </w:tabs>
        <w:ind w:left="714" w:hanging="357"/>
        <w:contextualSpacing/>
        <w:jc w:val="both"/>
        <w:rPr>
          <w:rFonts w:ascii="Arial" w:hAnsi="Arial" w:cs="Arial"/>
          <w:b/>
          <w:sz w:val="22"/>
          <w:szCs w:val="22"/>
        </w:rPr>
      </w:pPr>
      <w:r w:rsidRPr="009D18AE">
        <w:rPr>
          <w:rFonts w:ascii="Arial" w:hAnsi="Arial" w:cs="Arial"/>
          <w:b/>
          <w:sz w:val="22"/>
          <w:szCs w:val="22"/>
        </w:rPr>
        <w:t>LISTA DE ASISTENCIA, VERIFICACIÓN DE QUÓRUM E INSTALACIÓN DE LA SESIÓN.</w:t>
      </w:r>
    </w:p>
    <w:p w14:paraId="49337F59" w14:textId="4A427C78" w:rsidR="00CB4AA7" w:rsidRPr="00CB4AA7" w:rsidRDefault="00CB4AA7" w:rsidP="00CB4AA7">
      <w:pPr>
        <w:numPr>
          <w:ilvl w:val="0"/>
          <w:numId w:val="1"/>
        </w:numPr>
        <w:tabs>
          <w:tab w:val="center" w:pos="4419"/>
          <w:tab w:val="left" w:pos="6058"/>
        </w:tabs>
        <w:ind w:left="714" w:hanging="357"/>
        <w:jc w:val="both"/>
        <w:rPr>
          <w:rFonts w:ascii="Arial" w:hAnsi="Arial" w:cs="Arial"/>
          <w:b/>
          <w:sz w:val="22"/>
          <w:szCs w:val="22"/>
        </w:rPr>
      </w:pPr>
      <w:r w:rsidRPr="009D18AE">
        <w:rPr>
          <w:rFonts w:ascii="Arial" w:hAnsi="Arial" w:cs="Arial"/>
          <w:b/>
          <w:sz w:val="22"/>
          <w:szCs w:val="22"/>
        </w:rPr>
        <w:t>LECTURA Y APROBACIÓN DEL ORDEN DEL DÍA.</w:t>
      </w:r>
    </w:p>
    <w:p w14:paraId="151F652D" w14:textId="5BD935D5" w:rsidR="00CB4AA7" w:rsidRPr="00CB4AA7" w:rsidRDefault="00CB4AA7" w:rsidP="00CB4AA7">
      <w:pPr>
        <w:numPr>
          <w:ilvl w:val="0"/>
          <w:numId w:val="1"/>
        </w:numPr>
        <w:tabs>
          <w:tab w:val="center" w:pos="4419"/>
          <w:tab w:val="left" w:pos="6058"/>
        </w:tabs>
        <w:jc w:val="both"/>
        <w:rPr>
          <w:rFonts w:ascii="Arial" w:hAnsi="Arial" w:cs="Arial"/>
          <w:i/>
          <w:sz w:val="22"/>
          <w:szCs w:val="22"/>
        </w:rPr>
      </w:pPr>
      <w:r w:rsidRPr="00CC69F2">
        <w:rPr>
          <w:rFonts w:ascii="Arial" w:hAnsi="Arial" w:cs="Arial"/>
          <w:b/>
          <w:sz w:val="22"/>
          <w:szCs w:val="22"/>
        </w:rPr>
        <w:t>INICIATIVA DE ACUERDO ECONÓMICO QUE AUTORIZA LA SELECCIÓN DEL</w:t>
      </w:r>
      <w:r>
        <w:rPr>
          <w:rFonts w:ascii="Arial" w:hAnsi="Arial" w:cs="Arial"/>
          <w:b/>
          <w:sz w:val="22"/>
          <w:szCs w:val="22"/>
        </w:rPr>
        <w:t xml:space="preserve"> </w:t>
      </w:r>
      <w:r w:rsidRPr="00CC69F2">
        <w:rPr>
          <w:rFonts w:ascii="Arial" w:hAnsi="Arial" w:cs="Arial"/>
          <w:b/>
          <w:sz w:val="22"/>
          <w:szCs w:val="22"/>
        </w:rPr>
        <w:t>FUNCIONARIO TITULAR DEL ÓRGANO INTERNO DE CONTROL DEL AYUNTAMIENTO DE ZAPOTLÁN EL GRANDE, JALISCO.</w:t>
      </w:r>
      <w:r>
        <w:rPr>
          <w:rFonts w:ascii="Arial" w:hAnsi="Arial" w:cs="Arial"/>
          <w:b/>
          <w:sz w:val="22"/>
          <w:szCs w:val="22"/>
        </w:rPr>
        <w:t xml:space="preserve"> </w:t>
      </w:r>
      <w:r w:rsidRPr="00CB4AA7">
        <w:rPr>
          <w:rFonts w:ascii="Arial" w:hAnsi="Arial" w:cs="Arial"/>
          <w:i/>
          <w:sz w:val="22"/>
          <w:szCs w:val="22"/>
        </w:rPr>
        <w:t>Motiva el C. Presidente Municipal Alejandro Barragán Sánchez.</w:t>
      </w:r>
    </w:p>
    <w:p w14:paraId="73F19689" w14:textId="16FE5C05" w:rsidR="00CB4AA7" w:rsidRPr="00CB4AA7" w:rsidRDefault="00CB4AA7" w:rsidP="00CB4AA7">
      <w:pPr>
        <w:numPr>
          <w:ilvl w:val="0"/>
          <w:numId w:val="1"/>
        </w:numPr>
        <w:tabs>
          <w:tab w:val="center" w:pos="4419"/>
          <w:tab w:val="left" w:pos="6058"/>
        </w:tabs>
        <w:jc w:val="both"/>
        <w:rPr>
          <w:rFonts w:ascii="Arial" w:hAnsi="Arial" w:cs="Arial"/>
          <w:i/>
          <w:sz w:val="22"/>
          <w:szCs w:val="22"/>
        </w:rPr>
      </w:pPr>
      <w:r w:rsidRPr="00CC69F2">
        <w:rPr>
          <w:rFonts w:ascii="Arial" w:hAnsi="Arial" w:cs="Arial"/>
          <w:b/>
          <w:sz w:val="22"/>
          <w:szCs w:val="22"/>
        </w:rPr>
        <w:t>INICIATIVA DE ACUERDO ECONÓMICO QUE PONE A CONSIDERACIÓN DEL PLENO DEL H. AYUNTAMIENTO DE ZAPOTLÁN EL GRANDE, JALISCO, EL NOMBRAMIENTO DE LA ENFERMERA ALMA YADIRA FIGUEROA CORONEL COMO DIRECTORA DEL ORGANISMO PÚBLICO DESCENTRALIZADO INSTITUTO MUNICIPAL DE LA MUJER ZAPOTLENSE PARA EL PERÍODO 2021-2024</w:t>
      </w:r>
      <w:r>
        <w:rPr>
          <w:rFonts w:ascii="Arial" w:hAnsi="Arial" w:cs="Arial"/>
          <w:b/>
          <w:sz w:val="22"/>
          <w:szCs w:val="22"/>
        </w:rPr>
        <w:t xml:space="preserve">. </w:t>
      </w:r>
      <w:r w:rsidRPr="00CB4AA7">
        <w:rPr>
          <w:rFonts w:ascii="Arial" w:hAnsi="Arial" w:cs="Arial"/>
          <w:i/>
          <w:sz w:val="22"/>
          <w:szCs w:val="22"/>
        </w:rPr>
        <w:t>Motiva el C. Presidente Municipal Alejandro Barragán Sánchez.</w:t>
      </w:r>
    </w:p>
    <w:p w14:paraId="3C4790B1" w14:textId="5A344C19" w:rsidR="00CB4AA7" w:rsidRPr="00CB4AA7" w:rsidRDefault="00CB4AA7" w:rsidP="00CB4AA7">
      <w:pPr>
        <w:numPr>
          <w:ilvl w:val="0"/>
          <w:numId w:val="1"/>
        </w:numPr>
        <w:tabs>
          <w:tab w:val="center" w:pos="4419"/>
          <w:tab w:val="left" w:pos="6058"/>
        </w:tabs>
        <w:jc w:val="both"/>
        <w:rPr>
          <w:rFonts w:ascii="Arial" w:hAnsi="Arial" w:cs="Arial"/>
          <w:i/>
          <w:sz w:val="22"/>
          <w:szCs w:val="22"/>
        </w:rPr>
      </w:pPr>
      <w:r w:rsidRPr="00CC69F2">
        <w:rPr>
          <w:rFonts w:ascii="Arial" w:hAnsi="Arial" w:cs="Arial"/>
          <w:b/>
          <w:sz w:val="22"/>
          <w:szCs w:val="22"/>
        </w:rPr>
        <w:t xml:space="preserve">INICIATIVA DE ACUERDO ECONÓMICO QUE PROPONE, AUTORIZACIÓN PARA LA DESIGNACIÓN DEL MUNÍCIPE QUE SUPLA LAS AUSENCIAS DEL PRESIDENTE MUNICIPAL MENORES A SETENTA Y DOS HORAS. </w:t>
      </w:r>
      <w:r w:rsidRPr="00CB4AA7">
        <w:rPr>
          <w:rFonts w:ascii="Arial" w:hAnsi="Arial" w:cs="Arial"/>
          <w:i/>
          <w:sz w:val="22"/>
          <w:szCs w:val="22"/>
        </w:rPr>
        <w:t>Motiva el C. Presidente Municipal Alejandro Barragán Sánchez.</w:t>
      </w:r>
    </w:p>
    <w:p w14:paraId="682EDD1F" w14:textId="572D9D7E" w:rsidR="00CB4AA7" w:rsidRPr="00CB4AA7" w:rsidRDefault="00CB4AA7" w:rsidP="00CB4AA7">
      <w:pPr>
        <w:numPr>
          <w:ilvl w:val="0"/>
          <w:numId w:val="1"/>
        </w:numPr>
        <w:tabs>
          <w:tab w:val="center" w:pos="4419"/>
          <w:tab w:val="left" w:pos="6058"/>
        </w:tabs>
        <w:ind w:left="714" w:hanging="357"/>
        <w:jc w:val="both"/>
        <w:rPr>
          <w:rFonts w:ascii="Arial" w:hAnsi="Arial" w:cs="Arial"/>
          <w:b/>
          <w:sz w:val="22"/>
          <w:szCs w:val="22"/>
        </w:rPr>
      </w:pPr>
      <w:r w:rsidRPr="00CD46F4">
        <w:rPr>
          <w:rFonts w:ascii="Arial" w:hAnsi="Arial" w:cs="Arial"/>
          <w:b/>
          <w:sz w:val="22"/>
          <w:szCs w:val="22"/>
        </w:rPr>
        <w:t>INICIATIVA DE ACUERDO ECONOMICO QUE AUTORIZA LA FIRMA DEL CONVENIO MARCO DE COLABORACIÓN EN MATERIA DE COMUNICACIONES Y ATENCIÓN DE EMERGENCIAS CON EL ORGANISMO PÚBLICO DESCENTRALIZADO DENOMINADO CENTRO DE COORDINACIÓN, COMANDO, CONTROL, COMUNICACIONES Y CÓMPUTO DEL ESTADO DE JALISCO (ESCUDO URBANO C5</w:t>
      </w:r>
      <w:r>
        <w:rPr>
          <w:rFonts w:ascii="Arial" w:hAnsi="Arial" w:cs="Arial"/>
          <w:b/>
          <w:sz w:val="22"/>
          <w:szCs w:val="22"/>
        </w:rPr>
        <w:t>)</w:t>
      </w:r>
      <w:r w:rsidRPr="00CD46F4">
        <w:rPr>
          <w:rFonts w:ascii="Arial" w:hAnsi="Arial" w:cs="Arial"/>
          <w:b/>
          <w:sz w:val="22"/>
          <w:szCs w:val="22"/>
        </w:rPr>
        <w:t xml:space="preserve">. </w:t>
      </w:r>
      <w:r w:rsidRPr="00CD46F4">
        <w:rPr>
          <w:rFonts w:ascii="Arial" w:hAnsi="Arial" w:cs="Arial"/>
          <w:i/>
          <w:sz w:val="22"/>
          <w:szCs w:val="22"/>
        </w:rPr>
        <w:t xml:space="preserve">Motiva la C. </w:t>
      </w:r>
      <w:r w:rsidRPr="00CD46F4">
        <w:rPr>
          <w:rFonts w:ascii="Arial" w:hAnsi="Arial" w:cs="Arial"/>
          <w:i/>
          <w:sz w:val="22"/>
          <w:szCs w:val="22"/>
        </w:rPr>
        <w:t>Síndica</w:t>
      </w:r>
      <w:r w:rsidRPr="00CD46F4">
        <w:rPr>
          <w:rFonts w:ascii="Arial" w:hAnsi="Arial" w:cs="Arial"/>
          <w:i/>
          <w:sz w:val="22"/>
          <w:szCs w:val="22"/>
        </w:rPr>
        <w:t xml:space="preserve"> Municipal Magali Casillas Contreras.</w:t>
      </w:r>
    </w:p>
    <w:p w14:paraId="55849939" w14:textId="11840D73" w:rsidR="00CB4AA7" w:rsidRPr="00CB4AA7" w:rsidRDefault="00CB4AA7" w:rsidP="00CB4AA7">
      <w:pPr>
        <w:pStyle w:val="Prrafodelista"/>
        <w:numPr>
          <w:ilvl w:val="0"/>
          <w:numId w:val="1"/>
        </w:numPr>
        <w:jc w:val="both"/>
        <w:rPr>
          <w:rFonts w:ascii="Arial" w:eastAsiaTheme="minorEastAsia" w:hAnsi="Arial" w:cs="Arial"/>
          <w:b/>
          <w:noProof/>
          <w:lang w:val="es-ES_tradnl" w:eastAsia="es-ES"/>
        </w:rPr>
      </w:pPr>
      <w:r w:rsidRPr="00045639">
        <w:rPr>
          <w:rFonts w:ascii="Arial" w:hAnsi="Arial" w:cs="Arial"/>
          <w:b/>
        </w:rPr>
        <w:t xml:space="preserve">INICIATIVA DE ACUERDO ECONÓMICO QUE ADICIONA LA AUTORIZACION DEL CONTRATO DE COMODATO CON EL PROGRAMA “MÓDULO DE MAQUINARIA A MUNICIPIOS” CON LA SECRETARIA DE AGRICULTURA Y DESARROLLO RURAL DEL GOBIERNO DEL ESTADO DE JALISCO (SADER). </w:t>
      </w:r>
      <w:r>
        <w:rPr>
          <w:rFonts w:ascii="Arial" w:eastAsiaTheme="minorEastAsia" w:hAnsi="Arial" w:cs="Arial"/>
          <w:i/>
          <w:noProof/>
          <w:lang w:val="es-ES_tradnl" w:eastAsia="es-ES"/>
        </w:rPr>
        <w:t>Motiva la C. Sí</w:t>
      </w:r>
      <w:r w:rsidRPr="00045639">
        <w:rPr>
          <w:rFonts w:ascii="Arial" w:eastAsiaTheme="minorEastAsia" w:hAnsi="Arial" w:cs="Arial"/>
          <w:i/>
          <w:noProof/>
          <w:lang w:val="es-ES_tradnl" w:eastAsia="es-ES"/>
        </w:rPr>
        <w:t>ndica Municipal Magali Casillas Contreras.</w:t>
      </w:r>
    </w:p>
    <w:p w14:paraId="5AF70D40" w14:textId="77777777" w:rsidR="00CB4AA7" w:rsidRPr="009D18AE" w:rsidRDefault="00CB4AA7" w:rsidP="00CB4AA7">
      <w:pPr>
        <w:pStyle w:val="Prrafodelista"/>
        <w:numPr>
          <w:ilvl w:val="0"/>
          <w:numId w:val="1"/>
        </w:numPr>
        <w:spacing w:line="240" w:lineRule="auto"/>
        <w:jc w:val="both"/>
        <w:rPr>
          <w:rFonts w:ascii="Arial" w:hAnsi="Arial" w:cs="Arial"/>
        </w:rPr>
      </w:pPr>
      <w:r w:rsidRPr="009D18AE">
        <w:rPr>
          <w:rFonts w:ascii="Arial" w:hAnsi="Arial" w:cs="Arial"/>
          <w:b/>
        </w:rPr>
        <w:t>CLAUSURA DE LA SESIÓN.</w:t>
      </w:r>
    </w:p>
    <w:p w14:paraId="31BFE0AA" w14:textId="425925B7" w:rsidR="00CB4AA7" w:rsidRPr="009D18AE" w:rsidRDefault="00CB4AA7" w:rsidP="00CB4AA7">
      <w:pPr>
        <w:rPr>
          <w:rFonts w:ascii="Arial" w:eastAsia="Times New Roman" w:hAnsi="Arial" w:cs="Arial"/>
          <w:i/>
          <w:iCs/>
          <w:sz w:val="22"/>
          <w:szCs w:val="22"/>
          <w:lang w:val="es-ES"/>
        </w:rPr>
      </w:pPr>
    </w:p>
    <w:p w14:paraId="291AA00B" w14:textId="77777777" w:rsidR="00CB4AA7" w:rsidRPr="009D18AE" w:rsidRDefault="00CB4AA7" w:rsidP="00CB4AA7">
      <w:pPr>
        <w:jc w:val="center"/>
        <w:rPr>
          <w:rFonts w:ascii="Arial Rounded MT Bold" w:eastAsia="Times New Roman" w:hAnsi="Arial Rounded MT Bold" w:cs="Arial"/>
          <w:iCs/>
          <w:sz w:val="22"/>
          <w:szCs w:val="22"/>
          <w:lang w:val="es-ES"/>
        </w:rPr>
      </w:pPr>
      <w:r w:rsidRPr="009D18AE">
        <w:rPr>
          <w:rFonts w:ascii="Arial Rounded MT Bold" w:eastAsia="Times New Roman" w:hAnsi="Arial Rounded MT Bold" w:cs="Arial"/>
          <w:iCs/>
          <w:sz w:val="22"/>
          <w:szCs w:val="22"/>
          <w:lang w:val="es-ES"/>
        </w:rPr>
        <w:t>ATENTAMENTE</w:t>
      </w:r>
    </w:p>
    <w:p w14:paraId="7D7A8801" w14:textId="77777777" w:rsidR="00CB4AA7" w:rsidRPr="009D18AE" w:rsidRDefault="00CB4AA7" w:rsidP="00CB4AA7">
      <w:pPr>
        <w:jc w:val="center"/>
        <w:rPr>
          <w:rFonts w:ascii="Arial Rounded MT Bold" w:eastAsia="Times New Roman" w:hAnsi="Arial Rounded MT Bold" w:cs="Arial"/>
          <w:iCs/>
          <w:sz w:val="22"/>
          <w:szCs w:val="22"/>
          <w:lang w:val="es-ES"/>
        </w:rPr>
      </w:pPr>
      <w:r w:rsidRPr="009D18AE">
        <w:rPr>
          <w:rFonts w:ascii="Arial Rounded MT Bold" w:eastAsia="Times New Roman" w:hAnsi="Arial Rounded MT Bold" w:cs="Arial"/>
          <w:iCs/>
          <w:sz w:val="22"/>
          <w:szCs w:val="22"/>
          <w:lang w:val="es-ES"/>
        </w:rPr>
        <w:t>“2021, AÑO DEL 130 ANIVERSARIO DEL NATALICIO DEL ESCRITOR Y DIPLOMÁTICO GUILLERMO JIMÉNEZ”</w:t>
      </w:r>
    </w:p>
    <w:p w14:paraId="60C08F8A" w14:textId="77777777" w:rsidR="00CB4AA7" w:rsidRPr="009D18AE" w:rsidRDefault="00CB4AA7" w:rsidP="00CB4AA7">
      <w:pPr>
        <w:jc w:val="center"/>
        <w:rPr>
          <w:rFonts w:ascii="Arial Rounded MT Bold" w:eastAsia="Times New Roman" w:hAnsi="Arial Rounded MT Bold" w:cs="Arial"/>
          <w:iCs/>
          <w:sz w:val="22"/>
          <w:szCs w:val="22"/>
          <w:lang w:val="es-ES"/>
        </w:rPr>
      </w:pPr>
      <w:r w:rsidRPr="009D18AE">
        <w:rPr>
          <w:rFonts w:ascii="Arial" w:eastAsia="Times New Roman" w:hAnsi="Arial" w:cs="Arial"/>
          <w:sz w:val="22"/>
          <w:szCs w:val="22"/>
        </w:rPr>
        <w:t>Ciudad Guzmán, Municipio De Z</w:t>
      </w:r>
      <w:r>
        <w:rPr>
          <w:rFonts w:ascii="Arial" w:eastAsia="Times New Roman" w:hAnsi="Arial" w:cs="Arial"/>
          <w:sz w:val="22"/>
          <w:szCs w:val="22"/>
        </w:rPr>
        <w:t>apotlán El Grande, Jalisco, a 29</w:t>
      </w:r>
      <w:r w:rsidRPr="009D18AE">
        <w:rPr>
          <w:rFonts w:ascii="Arial" w:eastAsia="Times New Roman" w:hAnsi="Arial" w:cs="Arial"/>
          <w:sz w:val="22"/>
          <w:szCs w:val="22"/>
        </w:rPr>
        <w:t xml:space="preserve"> de octubre de 2021.</w:t>
      </w:r>
    </w:p>
    <w:p w14:paraId="564F80AA" w14:textId="77777777" w:rsidR="00CB4AA7" w:rsidRPr="009D18AE" w:rsidRDefault="00CB4AA7" w:rsidP="00CB4AA7">
      <w:pPr>
        <w:rPr>
          <w:rFonts w:ascii="Arial" w:hAnsi="Arial" w:cs="Arial"/>
          <w:bCs/>
          <w:sz w:val="22"/>
          <w:szCs w:val="22"/>
        </w:rPr>
      </w:pPr>
    </w:p>
    <w:p w14:paraId="4307EA4D" w14:textId="77777777" w:rsidR="00CB4AA7" w:rsidRPr="009D18AE" w:rsidRDefault="00CB4AA7" w:rsidP="00CB4AA7">
      <w:pPr>
        <w:jc w:val="center"/>
        <w:rPr>
          <w:rFonts w:ascii="Arial" w:hAnsi="Arial" w:cs="Arial"/>
          <w:bCs/>
          <w:sz w:val="22"/>
          <w:szCs w:val="22"/>
        </w:rPr>
      </w:pPr>
    </w:p>
    <w:p w14:paraId="21B45F12" w14:textId="77777777" w:rsidR="00CB4AA7" w:rsidRPr="009D18AE" w:rsidRDefault="00CB4AA7" w:rsidP="00CB4AA7">
      <w:pPr>
        <w:rPr>
          <w:rFonts w:ascii="Arial" w:hAnsi="Arial" w:cs="Arial"/>
          <w:b/>
          <w:bCs/>
          <w:sz w:val="22"/>
          <w:szCs w:val="22"/>
        </w:rPr>
      </w:pPr>
    </w:p>
    <w:p w14:paraId="1FAFF9E0" w14:textId="77777777" w:rsidR="00CB4AA7" w:rsidRPr="009D18AE" w:rsidRDefault="00CB4AA7" w:rsidP="00CB4AA7">
      <w:pPr>
        <w:jc w:val="center"/>
        <w:rPr>
          <w:rFonts w:ascii="Arial" w:hAnsi="Arial" w:cs="Arial"/>
          <w:b/>
          <w:bCs/>
          <w:sz w:val="22"/>
          <w:szCs w:val="22"/>
        </w:rPr>
      </w:pPr>
    </w:p>
    <w:p w14:paraId="3D11D307" w14:textId="77777777" w:rsidR="00CB4AA7" w:rsidRPr="009D18AE" w:rsidRDefault="00CB4AA7" w:rsidP="00CB4AA7">
      <w:pPr>
        <w:jc w:val="center"/>
        <w:rPr>
          <w:rFonts w:ascii="Arial" w:hAnsi="Arial" w:cs="Arial"/>
          <w:b/>
          <w:bCs/>
          <w:sz w:val="22"/>
          <w:szCs w:val="22"/>
        </w:rPr>
      </w:pPr>
      <w:r w:rsidRPr="009D18AE">
        <w:rPr>
          <w:rFonts w:ascii="Arial" w:hAnsi="Arial" w:cs="Arial"/>
          <w:b/>
          <w:bCs/>
          <w:sz w:val="22"/>
          <w:szCs w:val="22"/>
        </w:rPr>
        <w:t>C. ALEJANDRO BARRAGÁN SÁNCHEZ</w:t>
      </w:r>
    </w:p>
    <w:p w14:paraId="6FD98669" w14:textId="77777777" w:rsidR="00CB4AA7" w:rsidRPr="009D18AE" w:rsidRDefault="00CB4AA7" w:rsidP="00CB4AA7">
      <w:pPr>
        <w:jc w:val="center"/>
        <w:rPr>
          <w:rFonts w:ascii="Arial" w:eastAsia="Times New Roman" w:hAnsi="Arial" w:cs="Arial"/>
          <w:i/>
          <w:sz w:val="22"/>
          <w:szCs w:val="22"/>
          <w:lang w:val="es-ES"/>
        </w:rPr>
      </w:pPr>
      <w:r w:rsidRPr="009D18AE">
        <w:rPr>
          <w:rFonts w:ascii="Arial" w:eastAsia="Times New Roman" w:hAnsi="Arial" w:cs="Arial"/>
          <w:bCs/>
          <w:sz w:val="22"/>
          <w:szCs w:val="22"/>
          <w:lang w:val="es-ES"/>
        </w:rPr>
        <w:t>PRESIDENTE MUNICIPAL</w:t>
      </w:r>
    </w:p>
    <w:p w14:paraId="0706664E" w14:textId="77777777" w:rsidR="00CB4AA7" w:rsidRPr="009D18AE" w:rsidRDefault="00CB4AA7" w:rsidP="00CB4AA7">
      <w:pPr>
        <w:rPr>
          <w:rFonts w:ascii="Arial" w:hAnsi="Arial" w:cs="Arial"/>
          <w:bCs/>
          <w:sz w:val="22"/>
          <w:szCs w:val="22"/>
        </w:rPr>
      </w:pPr>
    </w:p>
    <w:p w14:paraId="1B8F7111" w14:textId="77777777" w:rsidR="00CB4AA7" w:rsidRPr="009D18AE" w:rsidRDefault="00CB4AA7" w:rsidP="00CB4AA7">
      <w:pPr>
        <w:rPr>
          <w:rFonts w:ascii="Arial" w:hAnsi="Arial" w:cs="Arial"/>
          <w:bCs/>
          <w:sz w:val="22"/>
          <w:szCs w:val="22"/>
        </w:rPr>
      </w:pPr>
    </w:p>
    <w:p w14:paraId="68F14B87" w14:textId="77777777" w:rsidR="00CB4AA7" w:rsidRPr="009D18AE" w:rsidRDefault="00CB4AA7" w:rsidP="00CB4AA7">
      <w:pPr>
        <w:rPr>
          <w:rFonts w:ascii="Arial" w:hAnsi="Arial" w:cs="Arial"/>
          <w:bCs/>
          <w:sz w:val="22"/>
          <w:szCs w:val="22"/>
        </w:rPr>
      </w:pPr>
    </w:p>
    <w:p w14:paraId="0BEB5648" w14:textId="77777777" w:rsidR="00CB4AA7" w:rsidRPr="009D18AE" w:rsidRDefault="00CB4AA7" w:rsidP="00CB4AA7">
      <w:pPr>
        <w:rPr>
          <w:rFonts w:ascii="Arial" w:hAnsi="Arial" w:cs="Arial"/>
          <w:bCs/>
          <w:sz w:val="22"/>
          <w:szCs w:val="22"/>
        </w:rPr>
      </w:pPr>
    </w:p>
    <w:p w14:paraId="5E59D2A2" w14:textId="77777777" w:rsidR="00CB4AA7" w:rsidRPr="009D18AE" w:rsidRDefault="00CB4AA7" w:rsidP="00CB4AA7">
      <w:pPr>
        <w:jc w:val="center"/>
        <w:rPr>
          <w:rFonts w:ascii="Arial" w:hAnsi="Arial" w:cs="Arial"/>
          <w:b/>
          <w:bCs/>
          <w:sz w:val="22"/>
          <w:szCs w:val="22"/>
        </w:rPr>
      </w:pPr>
      <w:r w:rsidRPr="009D18AE">
        <w:rPr>
          <w:rFonts w:ascii="Arial" w:hAnsi="Arial" w:cs="Arial"/>
          <w:b/>
          <w:bCs/>
          <w:sz w:val="22"/>
          <w:szCs w:val="22"/>
        </w:rPr>
        <w:t>MTRA. CLAUDIA MARGARITA ROBLES GÓMEZ</w:t>
      </w:r>
    </w:p>
    <w:p w14:paraId="36F27FD2" w14:textId="77777777" w:rsidR="00CB4AA7" w:rsidRPr="009D18AE" w:rsidRDefault="00CB4AA7" w:rsidP="00CB4AA7">
      <w:pPr>
        <w:jc w:val="center"/>
        <w:rPr>
          <w:rFonts w:ascii="Arial" w:hAnsi="Arial" w:cs="Arial"/>
          <w:sz w:val="22"/>
          <w:szCs w:val="22"/>
        </w:rPr>
      </w:pPr>
      <w:r w:rsidRPr="009D18AE">
        <w:rPr>
          <w:rFonts w:ascii="Arial" w:hAnsi="Arial" w:cs="Arial"/>
          <w:sz w:val="22"/>
          <w:szCs w:val="22"/>
        </w:rPr>
        <w:t>SECRETARIA GENERAL</w:t>
      </w:r>
    </w:p>
    <w:p w14:paraId="101E7582" w14:textId="77777777" w:rsidR="00CB4AA7" w:rsidRPr="009D18AE" w:rsidRDefault="00CB4AA7" w:rsidP="00CB4AA7">
      <w:pPr>
        <w:rPr>
          <w:sz w:val="22"/>
          <w:szCs w:val="22"/>
        </w:rPr>
      </w:pPr>
    </w:p>
    <w:sectPr w:rsidR="00CB4AA7" w:rsidRPr="009D18AE" w:rsidSect="003F6F9A">
      <w:headerReference w:type="even" r:id="rId7"/>
      <w:headerReference w:type="default" r:id="rId8"/>
      <w:footerReference w:type="even" r:id="rId9"/>
      <w:footerReference w:type="default" r:id="rId10"/>
      <w:headerReference w:type="first" r:id="rId11"/>
      <w:footerReference w:type="first" r:id="rId12"/>
      <w:pgSz w:w="12240" w:h="2016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B1B6E" w14:textId="77777777" w:rsidR="00421B14" w:rsidRDefault="00421B14" w:rsidP="003F6F9A">
      <w:r>
        <w:separator/>
      </w:r>
    </w:p>
  </w:endnote>
  <w:endnote w:type="continuationSeparator" w:id="0">
    <w:p w14:paraId="3D1C8754" w14:textId="77777777" w:rsidR="00421B14" w:rsidRDefault="00421B14"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0A567" w14:textId="77777777" w:rsidR="003F6F9A" w:rsidRDefault="003F6F9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E3599" w14:textId="77777777" w:rsidR="003F6F9A" w:rsidRDefault="003F6F9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7D11B" w14:textId="77777777" w:rsidR="003F6F9A" w:rsidRDefault="003F6F9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F17E0" w14:textId="77777777" w:rsidR="00421B14" w:rsidRDefault="00421B14" w:rsidP="003F6F9A">
      <w:r>
        <w:separator/>
      </w:r>
    </w:p>
  </w:footnote>
  <w:footnote w:type="continuationSeparator" w:id="0">
    <w:p w14:paraId="111AB3EA" w14:textId="77777777" w:rsidR="00421B14" w:rsidRDefault="00421B14"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421B14">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07082382" w:rsidR="003F6F9A" w:rsidRDefault="00421B14">
    <w:pPr>
      <w:pStyle w:val="Encabezado"/>
    </w:pPr>
    <w:r>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margin-left:0;margin-top:0;width:586.7pt;height:966pt;z-index:-251650048;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421B14">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1D6494"/>
    <w:rsid w:val="003F0CF5"/>
    <w:rsid w:val="003F6F9A"/>
    <w:rsid w:val="00421B14"/>
    <w:rsid w:val="004761C0"/>
    <w:rsid w:val="005B48EE"/>
    <w:rsid w:val="0087098C"/>
    <w:rsid w:val="00A67EE8"/>
    <w:rsid w:val="00CB4AA7"/>
    <w:rsid w:val="00D01A4E"/>
    <w:rsid w:val="00DD78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718057CD-7811-D844-B77C-2CFDE74A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CB4AA7"/>
    <w:pPr>
      <w:spacing w:after="160" w:line="259" w:lineRule="auto"/>
      <w:ind w:left="720"/>
      <w:contextualSpacing/>
    </w:pPr>
    <w:rPr>
      <w:sz w:val="22"/>
      <w:szCs w:val="22"/>
    </w:rPr>
  </w:style>
  <w:style w:type="paragraph" w:styleId="Textodeglobo">
    <w:name w:val="Balloon Text"/>
    <w:basedOn w:val="Normal"/>
    <w:link w:val="TextodegloboCar"/>
    <w:uiPriority w:val="99"/>
    <w:semiHidden/>
    <w:unhideWhenUsed/>
    <w:rsid w:val="00DD783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78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2034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4</cp:revision>
  <cp:lastPrinted>2021-10-29T14:34:00Z</cp:lastPrinted>
  <dcterms:created xsi:type="dcterms:W3CDTF">2021-10-05T17:15:00Z</dcterms:created>
  <dcterms:modified xsi:type="dcterms:W3CDTF">2021-10-29T14:34:00Z</dcterms:modified>
</cp:coreProperties>
</file>